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B50E3" w14:textId="3A189043" w:rsidR="000B3F07" w:rsidRPr="002E34C1" w:rsidRDefault="002E34C1" w:rsidP="00626046">
      <w:pPr>
        <w:pStyle w:val="Geenafstand"/>
        <w:jc w:val="center"/>
        <w:rPr>
          <w:b/>
          <w:bCs/>
          <w:sz w:val="40"/>
          <w:szCs w:val="40"/>
        </w:rPr>
      </w:pPr>
      <w:r w:rsidRPr="002E34C1">
        <w:rPr>
          <w:b/>
          <w:bCs/>
          <w:sz w:val="40"/>
          <w:szCs w:val="40"/>
        </w:rPr>
        <w:t>Manuele</w:t>
      </w:r>
      <w:r w:rsidR="000B3F07" w:rsidRPr="002E34C1">
        <w:rPr>
          <w:b/>
          <w:bCs/>
          <w:sz w:val="40"/>
          <w:szCs w:val="40"/>
        </w:rPr>
        <w:t xml:space="preserve"> mobiliserende</w:t>
      </w:r>
      <w:r w:rsidR="00021F9E" w:rsidRPr="002E34C1">
        <w:rPr>
          <w:b/>
          <w:bCs/>
          <w:sz w:val="40"/>
          <w:szCs w:val="40"/>
        </w:rPr>
        <w:t xml:space="preserve"> behandeling bij coccygodynie</w:t>
      </w:r>
    </w:p>
    <w:p w14:paraId="79C5043D" w14:textId="77777777" w:rsidR="00B34485" w:rsidRDefault="00B34485" w:rsidP="000B3F07">
      <w:pPr>
        <w:pStyle w:val="Geenafstand"/>
        <w:jc w:val="center"/>
        <w:rPr>
          <w:b/>
          <w:bCs/>
          <w:sz w:val="32"/>
          <w:szCs w:val="32"/>
        </w:rPr>
      </w:pPr>
    </w:p>
    <w:p w14:paraId="5C61EEF9" w14:textId="37979FC7" w:rsidR="00A8415D" w:rsidRPr="006F0765" w:rsidRDefault="00A8415D" w:rsidP="000B3F07">
      <w:pPr>
        <w:pStyle w:val="Geenafstand"/>
        <w:jc w:val="center"/>
        <w:rPr>
          <w:sz w:val="28"/>
          <w:szCs w:val="28"/>
        </w:rPr>
      </w:pPr>
      <w:r w:rsidRPr="006F0765">
        <w:rPr>
          <w:sz w:val="28"/>
          <w:szCs w:val="28"/>
        </w:rPr>
        <w:t>Roel Wilbers – fysiotherapeut/manueel therapeut</w:t>
      </w:r>
    </w:p>
    <w:p w14:paraId="3670293D" w14:textId="77777777" w:rsidR="00A8415D" w:rsidRPr="006F0765" w:rsidRDefault="00A8415D" w:rsidP="003549B6">
      <w:pPr>
        <w:pStyle w:val="Geenafstand"/>
        <w:pBdr>
          <w:bottom w:val="single" w:sz="6" w:space="1" w:color="auto"/>
        </w:pBdr>
      </w:pPr>
    </w:p>
    <w:p w14:paraId="69095744" w14:textId="77777777" w:rsidR="00D81D28" w:rsidRPr="006F0765" w:rsidRDefault="00D81D28" w:rsidP="003549B6">
      <w:pPr>
        <w:pStyle w:val="Geenafstand"/>
      </w:pPr>
    </w:p>
    <w:p w14:paraId="266F8171" w14:textId="77777777" w:rsidR="00D81D28" w:rsidRDefault="00D81D28" w:rsidP="003549B6">
      <w:pPr>
        <w:pStyle w:val="Geenafstand"/>
      </w:pPr>
    </w:p>
    <w:p w14:paraId="10310BAD" w14:textId="77777777" w:rsidR="00F3429D" w:rsidRPr="006F0765" w:rsidRDefault="00F3429D" w:rsidP="003549B6">
      <w:pPr>
        <w:pStyle w:val="Geenafstand"/>
      </w:pPr>
    </w:p>
    <w:p w14:paraId="05FDE3C0" w14:textId="1EDD7D88" w:rsidR="00C07507" w:rsidRPr="003A7D42" w:rsidRDefault="000B3F07" w:rsidP="003549B6">
      <w:pPr>
        <w:pStyle w:val="Geenafstand"/>
        <w:rPr>
          <w:b/>
          <w:bCs/>
        </w:rPr>
      </w:pPr>
      <w:r w:rsidRPr="003A7D42">
        <w:rPr>
          <w:b/>
          <w:bCs/>
        </w:rPr>
        <w:t>S</w:t>
      </w:r>
      <w:r w:rsidR="003A7D42">
        <w:rPr>
          <w:b/>
          <w:bCs/>
        </w:rPr>
        <w:t>amenvatting</w:t>
      </w:r>
    </w:p>
    <w:p w14:paraId="514614A1" w14:textId="77777777" w:rsidR="00E36905" w:rsidRPr="006F0765" w:rsidRDefault="00E36905" w:rsidP="003549B6">
      <w:pPr>
        <w:pStyle w:val="Geenafstand"/>
      </w:pPr>
    </w:p>
    <w:p w14:paraId="20095E99" w14:textId="7F309828" w:rsidR="00BD745B" w:rsidRDefault="00163E10" w:rsidP="003549B6">
      <w:pPr>
        <w:pStyle w:val="Geenafstand"/>
      </w:pPr>
      <w:r w:rsidRPr="00163E10">
        <w:t>Pi</w:t>
      </w:r>
      <w:r>
        <w:t>jn in de st</w:t>
      </w:r>
      <w:r w:rsidR="002D3BCE" w:rsidRPr="002D3BCE">
        <w:t>uit</w:t>
      </w:r>
      <w:r w:rsidR="002D3BCE">
        <w:t xml:space="preserve"> (coccygodynie) </w:t>
      </w:r>
      <w:r>
        <w:t xml:space="preserve">is een klacht die </w:t>
      </w:r>
      <w:r w:rsidR="002D3BCE">
        <w:t>zijn sterk onderbelicht</w:t>
      </w:r>
      <w:r>
        <w:t xml:space="preserve"> is</w:t>
      </w:r>
      <w:r w:rsidR="002D3BCE">
        <w:t xml:space="preserve"> in de medische wereld en literatuur, </w:t>
      </w:r>
      <w:r>
        <w:t xml:space="preserve">ondanks dat het voor </w:t>
      </w:r>
      <w:r w:rsidR="002D3BCE">
        <w:t xml:space="preserve">veel pijn en beperkingen </w:t>
      </w:r>
      <w:r>
        <w:t>kan zorgen</w:t>
      </w:r>
      <w:r w:rsidR="002D3BCE">
        <w:t>. Het huidige beeld over de oorzaak en behandeling van coccygodynie, wordt bepaald op een beperkte hoeveelheid onderzoek</w:t>
      </w:r>
      <w:r w:rsidR="00BD745B">
        <w:t xml:space="preserve"> en levert voor een grote groep patiënten, geen verklaring voor hun klachten</w:t>
      </w:r>
      <w:r w:rsidR="002D3BCE">
        <w:t xml:space="preserve">. </w:t>
      </w:r>
    </w:p>
    <w:p w14:paraId="7708C0B3" w14:textId="77777777" w:rsidR="00BD745B" w:rsidRDefault="00BD745B" w:rsidP="003549B6">
      <w:pPr>
        <w:pStyle w:val="Geenafstand"/>
      </w:pPr>
    </w:p>
    <w:p w14:paraId="469E23E0" w14:textId="0BF6D012" w:rsidR="00E70201" w:rsidRDefault="00BD745B" w:rsidP="003549B6">
      <w:pPr>
        <w:pStyle w:val="Geenafstand"/>
      </w:pPr>
      <w:r>
        <w:t>E</w:t>
      </w:r>
      <w:r w:rsidRPr="000C1781">
        <w:t>en lokale dysfunctie in de vorm van een verminderde mobiliteit</w:t>
      </w:r>
      <w:r>
        <w:t xml:space="preserve"> </w:t>
      </w:r>
      <w:r w:rsidR="00163E10">
        <w:t xml:space="preserve">als onderliggende oorzaak van de pijn, </w:t>
      </w:r>
      <w:r>
        <w:t xml:space="preserve">is nog nauwelijks onderzocht en </w:t>
      </w:r>
      <w:r w:rsidR="00C878C5">
        <w:t xml:space="preserve">in de literatuur </w:t>
      </w:r>
      <w:r w:rsidR="00163E10">
        <w:t xml:space="preserve">vrijwel nooit </w:t>
      </w:r>
      <w:r w:rsidR="00C878C5">
        <w:t xml:space="preserve">als </w:t>
      </w:r>
      <w:r w:rsidR="00163E10">
        <w:t>potentiële</w:t>
      </w:r>
      <w:r w:rsidR="00C878C5">
        <w:t xml:space="preserve"> oorzaak voor coccygodynie genoemd</w:t>
      </w:r>
      <w:r w:rsidR="00163E10">
        <w:t xml:space="preserve">. Naast dat </w:t>
      </w:r>
      <w:r>
        <w:t>al vele eeuwen uit de praktijk</w:t>
      </w:r>
      <w:r w:rsidR="00163E10">
        <w:t xml:space="preserve"> blijkt </w:t>
      </w:r>
      <w:r>
        <w:t>dat m</w:t>
      </w:r>
      <w:r w:rsidR="002D3BCE">
        <w:t xml:space="preserve">anuele </w:t>
      </w:r>
      <w:r w:rsidR="00163E10">
        <w:t>mobilisatie</w:t>
      </w:r>
      <w:r w:rsidR="002D3BCE">
        <w:t xml:space="preserve"> van stuit </w:t>
      </w:r>
      <w:r>
        <w:t>een positieve invloed k</w:t>
      </w:r>
      <w:r w:rsidR="00163E10">
        <w:t>a</w:t>
      </w:r>
      <w:r>
        <w:t>n hebben op coccygodynie en de resultaten van de methoden die tegenwoordig voor handen zijn,</w:t>
      </w:r>
      <w:r w:rsidR="002D3BCE">
        <w:t xml:space="preserve"> niet onder </w:t>
      </w:r>
      <w:r w:rsidR="00163E10">
        <w:t xml:space="preserve">doen </w:t>
      </w:r>
      <w:r w:rsidR="002D3BCE">
        <w:t>voor de gangbare medische behandelingen</w:t>
      </w:r>
      <w:r w:rsidR="00163E10">
        <w:t xml:space="preserve">, past een lokaal verminderde mobiliteit volledig bij de aanwezige onderzoeksbevindingen over coccygodynie. Andersom lijken de </w:t>
      </w:r>
      <w:r w:rsidR="009A4967">
        <w:t>g</w:t>
      </w:r>
      <w:r w:rsidR="002D3BCE">
        <w:t>oede effecten van mobilisaties van de stuit</w:t>
      </w:r>
      <w:r w:rsidR="00163E10">
        <w:t xml:space="preserve">, </w:t>
      </w:r>
      <w:r w:rsidR="002D3BCE">
        <w:t xml:space="preserve">niet verklaard te kunnen worden met de huidige opvattingen over de oorzaak en problematiek </w:t>
      </w:r>
      <w:r w:rsidR="00163E10">
        <w:t>bij</w:t>
      </w:r>
      <w:r w:rsidR="002D3BCE">
        <w:t xml:space="preserve"> coccygodynie. </w:t>
      </w:r>
    </w:p>
    <w:p w14:paraId="392035C1" w14:textId="77777777" w:rsidR="009A4967" w:rsidRDefault="009A4967" w:rsidP="003549B6">
      <w:pPr>
        <w:pStyle w:val="Geenafstand"/>
      </w:pPr>
    </w:p>
    <w:p w14:paraId="7DFF74EA" w14:textId="2822E6CA" w:rsidR="00100D00" w:rsidRDefault="00E70201" w:rsidP="00100D00">
      <w:pPr>
        <w:pStyle w:val="Geenafstand"/>
      </w:pPr>
      <w:r>
        <w:t xml:space="preserve">Naar aanleiding van veel praktijkervaring en een uitgebreide literatuurstudie, wordt in dit artikel </w:t>
      </w:r>
      <w:r w:rsidR="00163E10">
        <w:t xml:space="preserve">een overzicht gegeven van de </w:t>
      </w:r>
      <w:r>
        <w:t>huidige kennis over de verklaring van coccygodynie en de behandeling ervan. Daarnaast</w:t>
      </w:r>
      <w:r w:rsidR="009A4967">
        <w:t xml:space="preserve"> wordt </w:t>
      </w:r>
      <w:r>
        <w:t xml:space="preserve">er </w:t>
      </w:r>
      <w:r w:rsidR="002D3BCE">
        <w:t xml:space="preserve">een theoretische verklaring gegeven waarom een mechanische input effectief </w:t>
      </w:r>
      <w:r>
        <w:t xml:space="preserve">kan zijn </w:t>
      </w:r>
      <w:r w:rsidR="002D3BCE">
        <w:t>voor klachtenvermindering</w:t>
      </w:r>
      <w:r w:rsidR="009A4967">
        <w:t xml:space="preserve"> en hoe dit past binnen de huidige onderzoeksbevindingen. </w:t>
      </w:r>
      <w:r w:rsidR="00100D00">
        <w:t xml:space="preserve">Tot slot volgt er een voorstel voor een model om coccygodynie te verklaren en behandelen, dat een verdieping en verbreding geeft van de huidige geldende opvattingen in de literatuur. In deze aanvulling op het bestaande model, passen de huidige onderzoeksbevindingen passen, als ook de empirische bevindingen bij mobiliserende behandelingen. </w:t>
      </w:r>
    </w:p>
    <w:p w14:paraId="3F9FCBA0" w14:textId="77777777" w:rsidR="00100D00" w:rsidRDefault="00100D00" w:rsidP="00100D00">
      <w:pPr>
        <w:pStyle w:val="Geenafstand"/>
      </w:pPr>
    </w:p>
    <w:p w14:paraId="6D37AE82" w14:textId="4426336C" w:rsidR="00100D00" w:rsidRDefault="002D3BCE" w:rsidP="009A4967">
      <w:pPr>
        <w:pStyle w:val="Geenafstand"/>
      </w:pPr>
      <w:r>
        <w:t xml:space="preserve">De auteur </w:t>
      </w:r>
      <w:r w:rsidR="00100D00">
        <w:t xml:space="preserve">hoopt met dit artikel een brug te bouwen tussen de gangbare medische behandeling en therapeutische mobiliserende behandelingen en de relatief onderbelichte therapeutische methoden zodat de coccygodynie patiënt een bredere behandelarsenaal voorgeschoteld krijgt met in het eerste stadium non-invasieve </w:t>
      </w:r>
      <w:r w:rsidR="0004131A">
        <w:t xml:space="preserve">of medicamenteuze </w:t>
      </w:r>
      <w:r w:rsidR="00100D00">
        <w:t>behandel</w:t>
      </w:r>
      <w:r w:rsidR="0004131A">
        <w:t>ingen</w:t>
      </w:r>
      <w:r w:rsidR="00100D00">
        <w:t xml:space="preserve">. </w:t>
      </w:r>
    </w:p>
    <w:p w14:paraId="7A0EDD61" w14:textId="77777777" w:rsidR="009A4967" w:rsidRPr="002D3BCE" w:rsidRDefault="009A4967" w:rsidP="003549B6">
      <w:pPr>
        <w:pStyle w:val="Geenafstand"/>
      </w:pPr>
    </w:p>
    <w:p w14:paraId="55BD6C1A" w14:textId="77777777" w:rsidR="002D3BCE" w:rsidRPr="002D3BCE" w:rsidRDefault="002D3BCE" w:rsidP="003549B6">
      <w:pPr>
        <w:pStyle w:val="Geenafstand"/>
      </w:pPr>
    </w:p>
    <w:p w14:paraId="0B095A67" w14:textId="77777777" w:rsidR="00694F5C" w:rsidRPr="002D3BCE" w:rsidRDefault="00694F5C" w:rsidP="003549B6">
      <w:pPr>
        <w:pStyle w:val="Geenafstand"/>
      </w:pPr>
    </w:p>
    <w:p w14:paraId="1F23B162" w14:textId="77777777" w:rsidR="00D81D28" w:rsidRDefault="00D81D28">
      <w:r>
        <w:br w:type="page"/>
      </w:r>
    </w:p>
    <w:p w14:paraId="21B23932" w14:textId="752713EE" w:rsidR="002D3BCE" w:rsidRPr="003A7D42" w:rsidRDefault="000B3F07" w:rsidP="002D3BCE">
      <w:pPr>
        <w:pStyle w:val="Geenafstand"/>
        <w:rPr>
          <w:b/>
          <w:bCs/>
        </w:rPr>
      </w:pPr>
      <w:r w:rsidRPr="003A7D42">
        <w:rPr>
          <w:b/>
          <w:bCs/>
        </w:rPr>
        <w:lastRenderedPageBreak/>
        <w:t>Over de auteur</w:t>
      </w:r>
    </w:p>
    <w:p w14:paraId="4D48E80E" w14:textId="77777777" w:rsidR="002D3BCE" w:rsidRDefault="002D3BCE" w:rsidP="002D3BCE">
      <w:pPr>
        <w:pStyle w:val="Geenafstand"/>
      </w:pPr>
    </w:p>
    <w:p w14:paraId="33BCDB6C" w14:textId="77777777" w:rsidR="000B3F07" w:rsidRDefault="000B3F07" w:rsidP="002D3BCE">
      <w:pPr>
        <w:pStyle w:val="Geenafstand"/>
      </w:pPr>
    </w:p>
    <w:p w14:paraId="3577B147" w14:textId="77777777" w:rsidR="0004131A" w:rsidRDefault="00C878C5" w:rsidP="002D3BCE">
      <w:pPr>
        <w:pStyle w:val="Geenafstand"/>
      </w:pPr>
      <w:r>
        <w:t xml:space="preserve">Met meer dan 25 jaar ervaring als </w:t>
      </w:r>
      <w:r w:rsidR="002D3BCE">
        <w:t xml:space="preserve">fysio-manueel therapeut, </w:t>
      </w:r>
      <w:r>
        <w:t xml:space="preserve">is Roel zich </w:t>
      </w:r>
      <w:r w:rsidR="002D3BCE">
        <w:t xml:space="preserve">sinds 2016 gaan bezighouden met de behandeling van stuitklachten. </w:t>
      </w:r>
      <w:r w:rsidR="0004131A">
        <w:t>Hij</w:t>
      </w:r>
      <w:r>
        <w:t xml:space="preserve"> heeft scholing gevolgd over de behandeling van </w:t>
      </w:r>
      <w:r w:rsidR="0004131A">
        <w:t>coccygodynie</w:t>
      </w:r>
      <w:r>
        <w:t xml:space="preserve"> in de opleidingen </w:t>
      </w:r>
      <w:r w:rsidR="0004131A">
        <w:t>van</w:t>
      </w:r>
      <w:r>
        <w:t xml:space="preserve"> Rost </w:t>
      </w:r>
      <w:proofErr w:type="spellStart"/>
      <w:r>
        <w:t>Therapy</w:t>
      </w:r>
      <w:proofErr w:type="spellEnd"/>
      <w:r>
        <w:t xml:space="preserve"> en </w:t>
      </w:r>
      <w:proofErr w:type="spellStart"/>
      <w:r>
        <w:t>Profundum</w:t>
      </w:r>
      <w:proofErr w:type="spellEnd"/>
      <w:r>
        <w:t xml:space="preserve"> (de NIMOC-methode), contact met experts wereldwijd </w:t>
      </w:r>
      <w:r w:rsidR="0004131A">
        <w:t>binnen dit onderwerp</w:t>
      </w:r>
      <w:r>
        <w:t xml:space="preserve"> en</w:t>
      </w:r>
      <w:r w:rsidR="0004131A">
        <w:t xml:space="preserve"> de</w:t>
      </w:r>
      <w:r>
        <w:t xml:space="preserve"> wetenschappelijke </w:t>
      </w:r>
      <w:r w:rsidR="0004131A">
        <w:t xml:space="preserve">literatuur die aanwezig is </w:t>
      </w:r>
      <w:r>
        <w:t>over coccygodynie</w:t>
      </w:r>
      <w:r w:rsidR="0004131A">
        <w:t xml:space="preserve"> uitgebreid onderzocht</w:t>
      </w:r>
      <w:r>
        <w:t xml:space="preserve">. </w:t>
      </w:r>
    </w:p>
    <w:p w14:paraId="619E32F8" w14:textId="77777777" w:rsidR="00D81D28" w:rsidRDefault="00D81D28" w:rsidP="002D3BCE">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397"/>
      </w:tblGrid>
      <w:tr w:rsidR="00D81D28" w14:paraId="483F9C0C" w14:textId="77777777" w:rsidTr="00D81D28">
        <w:tc>
          <w:tcPr>
            <w:tcW w:w="5812" w:type="dxa"/>
            <w:tcBorders>
              <w:right w:val="single" w:sz="4" w:space="0" w:color="2E74B5" w:themeColor="accent1" w:themeShade="BF"/>
            </w:tcBorders>
          </w:tcPr>
          <w:p w14:paraId="228A4FC9" w14:textId="77777777" w:rsidR="00D81D28" w:rsidRDefault="00D81D28" w:rsidP="00D81D28">
            <w:pPr>
              <w:pStyle w:val="Geenafstand"/>
            </w:pPr>
            <w:r>
              <w:t xml:space="preserve">Sinds 2022 geeft hij workshops aan collega’s en artsen over coccygodynie en sinds 2018 deelt hij online informatie voor patiënten met coccygodynie over de behandelmethoden (sinds 2024 onder </w:t>
            </w:r>
            <w:r w:rsidRPr="00F1051A">
              <w:t>www.destuittherapeut.nl</w:t>
            </w:r>
            <w:r>
              <w:t xml:space="preserve">). </w:t>
            </w:r>
          </w:p>
          <w:p w14:paraId="2F239F6C" w14:textId="77777777" w:rsidR="00D81D28" w:rsidRDefault="00D81D28" w:rsidP="00D81D28">
            <w:pPr>
              <w:pStyle w:val="Geenafstand"/>
            </w:pPr>
          </w:p>
          <w:p w14:paraId="73E4E63C" w14:textId="6DDAE78A" w:rsidR="00D81D28" w:rsidRDefault="00D81D28" w:rsidP="00D81D28">
            <w:pPr>
              <w:pStyle w:val="Geenafstand"/>
            </w:pPr>
            <w:r>
              <w:t xml:space="preserve">Meer dan de helft van zijn werkdagen als fysio-manueel therapeut ziet Roel patiënten met coccygodynie, die hem vanuit alle hoeken van het land bezoeken en regelmatig al </w:t>
            </w:r>
            <w:r>
              <w:br/>
              <w:t xml:space="preserve">lang klachten hebben en zonder het gewenste resultaat al </w:t>
            </w:r>
            <w:r>
              <w:br/>
              <w:t xml:space="preserve">bij meerdere therapeuten, ziekenhuizen en klinieken zijn geweest. Desalniettemin </w:t>
            </w:r>
            <w:r w:rsidR="000B3F07">
              <w:t xml:space="preserve">leidt de behandeling voor </w:t>
            </w:r>
            <w:r>
              <w:t xml:space="preserve">ruim </w:t>
            </w:r>
            <w:r w:rsidR="000B3F07">
              <w:br/>
            </w:r>
            <w:r>
              <w:t xml:space="preserve">75% van deze mensen </w:t>
            </w:r>
            <w:r w:rsidR="000B3F07">
              <w:t xml:space="preserve">tot een </w:t>
            </w:r>
            <w:r>
              <w:t>volledig</w:t>
            </w:r>
            <w:r w:rsidR="000B3F07">
              <w:t xml:space="preserve">e oplossing van de </w:t>
            </w:r>
            <w:r w:rsidR="000B3F07">
              <w:br/>
              <w:t>pijn en overige</w:t>
            </w:r>
            <w:r>
              <w:t xml:space="preserve"> klachten en dat doorgaans al binnen een </w:t>
            </w:r>
            <w:r w:rsidR="000B3F07">
              <w:br/>
            </w:r>
            <w:r>
              <w:t xml:space="preserve">paar behandelingen. Slechts minder dan 10% van de </w:t>
            </w:r>
            <w:r w:rsidR="000B3F07">
              <w:br/>
            </w:r>
            <w:r>
              <w:t xml:space="preserve">mensen ervaart geen resultaat door de behandelingen </w:t>
            </w:r>
            <w:r w:rsidR="000B3F07">
              <w:br/>
            </w:r>
            <w:r>
              <w:t xml:space="preserve">of een klachtenreductie van minder dan 50%. </w:t>
            </w:r>
          </w:p>
        </w:tc>
        <w:tc>
          <w:tcPr>
            <w:tcW w:w="339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47CA8D0" w14:textId="77777777" w:rsidR="00D81D28" w:rsidRDefault="00D81D28" w:rsidP="00D81D28">
            <w:pPr>
              <w:pStyle w:val="Geenafstand"/>
              <w:jc w:val="center"/>
            </w:pPr>
            <w:r>
              <w:rPr>
                <w:noProof/>
              </w:rPr>
              <w:drawing>
                <wp:inline distT="0" distB="0" distL="0" distR="0" wp14:anchorId="71E91D5C" wp14:editId="69FC4A7B">
                  <wp:extent cx="1657350" cy="2389126"/>
                  <wp:effectExtent l="0" t="0" r="0" b="0"/>
                  <wp:docPr id="1141217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950"/>
                          <a:stretch/>
                        </pic:blipFill>
                        <pic:spPr bwMode="auto">
                          <a:xfrm>
                            <a:off x="0" y="0"/>
                            <a:ext cx="1677610" cy="2418331"/>
                          </a:xfrm>
                          <a:prstGeom prst="rect">
                            <a:avLst/>
                          </a:prstGeom>
                          <a:noFill/>
                          <a:ln>
                            <a:noFill/>
                          </a:ln>
                          <a:extLst>
                            <a:ext uri="{53640926-AAD7-44D8-BBD7-CCE9431645EC}">
                              <a14:shadowObscured xmlns:a14="http://schemas.microsoft.com/office/drawing/2010/main"/>
                            </a:ext>
                          </a:extLst>
                        </pic:spPr>
                      </pic:pic>
                    </a:graphicData>
                  </a:graphic>
                </wp:inline>
              </w:drawing>
            </w:r>
          </w:p>
          <w:p w14:paraId="2F61712D" w14:textId="01D344C4" w:rsidR="00D81D28" w:rsidRPr="00D81D28" w:rsidRDefault="00D81D28" w:rsidP="00D81D28">
            <w:pPr>
              <w:pStyle w:val="Geenafstand"/>
              <w:jc w:val="center"/>
              <w:rPr>
                <w:i/>
                <w:iCs/>
                <w:sz w:val="20"/>
                <w:szCs w:val="20"/>
              </w:rPr>
            </w:pPr>
            <w:r w:rsidRPr="00D81D28">
              <w:rPr>
                <w:i/>
                <w:iCs/>
                <w:sz w:val="20"/>
                <w:szCs w:val="20"/>
              </w:rPr>
              <w:t>Afbeelding 1: Roel Wilbers</w:t>
            </w:r>
          </w:p>
        </w:tc>
      </w:tr>
    </w:tbl>
    <w:p w14:paraId="1A721EE6" w14:textId="77777777" w:rsidR="0004131A" w:rsidRDefault="0004131A" w:rsidP="0004131A">
      <w:pPr>
        <w:pStyle w:val="Geenafstand"/>
      </w:pPr>
    </w:p>
    <w:p w14:paraId="3E23CE92" w14:textId="61C7DA81" w:rsidR="00C878C5" w:rsidRDefault="0004131A" w:rsidP="002D3BCE">
      <w:pPr>
        <w:pStyle w:val="Geenafstand"/>
      </w:pPr>
      <w:r>
        <w:t xml:space="preserve">Naast zijn ruime praktijkervaring is Roel sinds </w:t>
      </w:r>
      <w:proofErr w:type="spellStart"/>
      <w:r>
        <w:t>mid</w:t>
      </w:r>
      <w:proofErr w:type="spellEnd"/>
      <w:r>
        <w:t xml:space="preserve"> 2021 informatie gaan verzamelen over deze patiëntengroep en de behandelresultaten en de daaruit ontstane database telt inmiddels meer dan 250 patiënten en groeit momenteel met ongeveer 100 patiënten per jaar. In </w:t>
      </w:r>
      <w:r w:rsidR="00C878C5">
        <w:t xml:space="preserve">2025 </w:t>
      </w:r>
      <w:r>
        <w:t xml:space="preserve">is er </w:t>
      </w:r>
      <w:r w:rsidR="00C878C5">
        <w:t>een samenwerking met de opleiding Gezondheidswetenschappen aan de VU o</w:t>
      </w:r>
      <w:r>
        <w:t>ntstaan o</w:t>
      </w:r>
      <w:r w:rsidR="00C878C5">
        <w:t xml:space="preserve">m tot een wetenschappelijke onderbouwing van de </w:t>
      </w:r>
      <w:r w:rsidR="00F1051A">
        <w:t xml:space="preserve">manuele behandeling van stuitklachten te komen. </w:t>
      </w:r>
      <w:r>
        <w:t>Met dit eerste artikel wil hij de opgedane kennis en ervaring delen met collega behandelaars, onderzoekers en iedereen die interesse heeft in het onderwerp coccygodynie.</w:t>
      </w:r>
    </w:p>
    <w:p w14:paraId="2B24D434" w14:textId="77777777" w:rsidR="0004131A" w:rsidRDefault="0004131A" w:rsidP="00F1051A">
      <w:pPr>
        <w:pStyle w:val="Geenafstand"/>
      </w:pPr>
    </w:p>
    <w:p w14:paraId="5748FD5D" w14:textId="77777777" w:rsidR="00694F5C" w:rsidRDefault="00694F5C" w:rsidP="003549B6">
      <w:pPr>
        <w:pStyle w:val="Geenafstand"/>
      </w:pPr>
    </w:p>
    <w:p w14:paraId="5A9A851E" w14:textId="74F1C5E8" w:rsidR="00D81D28" w:rsidRDefault="00D81D28">
      <w:r>
        <w:br w:type="page"/>
      </w:r>
    </w:p>
    <w:p w14:paraId="7119E3E5" w14:textId="6861BEC2" w:rsidR="00E36905" w:rsidRPr="003A7D42" w:rsidRDefault="00E36905" w:rsidP="00694F5C">
      <w:pPr>
        <w:pStyle w:val="Geenafstand"/>
        <w:numPr>
          <w:ilvl w:val="0"/>
          <w:numId w:val="11"/>
        </w:numPr>
        <w:rPr>
          <w:b/>
          <w:bCs/>
          <w:lang w:val="en-US"/>
        </w:rPr>
      </w:pPr>
      <w:proofErr w:type="spellStart"/>
      <w:r w:rsidRPr="003A7D42">
        <w:rPr>
          <w:b/>
          <w:bCs/>
          <w:lang w:val="en-US"/>
        </w:rPr>
        <w:lastRenderedPageBreak/>
        <w:t>Introductie</w:t>
      </w:r>
      <w:proofErr w:type="spellEnd"/>
    </w:p>
    <w:p w14:paraId="4E002C0B" w14:textId="77777777" w:rsidR="00E36905" w:rsidRDefault="00E36905" w:rsidP="003549B6">
      <w:pPr>
        <w:pStyle w:val="Geenafstand"/>
        <w:rPr>
          <w:lang w:val="en-US"/>
        </w:rPr>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89"/>
      </w:tblGrid>
      <w:tr w:rsidR="00783C37" w14:paraId="6EFFAD6A" w14:textId="77777777" w:rsidTr="00783C37">
        <w:tc>
          <w:tcPr>
            <w:tcW w:w="4820" w:type="dxa"/>
          </w:tcPr>
          <w:p w14:paraId="451D214C" w14:textId="6F4AA62F" w:rsidR="00783C37" w:rsidRPr="00783C37" w:rsidRDefault="00783C37" w:rsidP="003549B6">
            <w:pPr>
              <w:pStyle w:val="Geenafstand"/>
            </w:pPr>
            <w:r>
              <w:t>Stuitklachten, coccygodynie, zijn er waarschijnlijk al zo lang als de stuit bij de mens bestaat en wordt al sinds halverwege de 4</w:t>
            </w:r>
            <w:r w:rsidRPr="00897508">
              <w:rPr>
                <w:vertAlign w:val="superscript"/>
              </w:rPr>
              <w:t>e</w:t>
            </w:r>
            <w:r>
              <w:t xml:space="preserve"> eeuw beschreven (Miles 201</w:t>
            </w:r>
            <w:r w:rsidR="00331B47">
              <w:t>6</w:t>
            </w:r>
            <w:r>
              <w:t xml:space="preserve">). Door de eeuwen heen zijn er beschrijvingen gebleven van deze klachten en ook de behandeling ervan maar desondanks blijft coccygodynie nog steeds een vaak onbegrepen fenomeen. Ook is het een probleem dat vaak lang </w:t>
            </w:r>
            <w:proofErr w:type="spellStart"/>
            <w:r>
              <w:t>ongediagnosticeerd</w:t>
            </w:r>
            <w:proofErr w:type="spellEnd"/>
            <w:r>
              <w:t xml:space="preserve"> blijft en/of </w:t>
            </w:r>
            <w:proofErr w:type="spellStart"/>
            <w:r>
              <w:t>gemisdiagnosticeerd</w:t>
            </w:r>
            <w:proofErr w:type="spellEnd"/>
            <w:r>
              <w:t xml:space="preserve"> wordt (</w:t>
            </w:r>
            <w:proofErr w:type="spellStart"/>
            <w:r>
              <w:t>Izci</w:t>
            </w:r>
            <w:proofErr w:type="spellEnd"/>
            <w:r>
              <w:t xml:space="preserve"> 2023). </w:t>
            </w:r>
            <w:r w:rsidRPr="009F72EB">
              <w:t>Onderzoeker en radioloog Dr</w:t>
            </w:r>
            <w:r>
              <w:t xml:space="preserve">. </w:t>
            </w:r>
            <w:proofErr w:type="spellStart"/>
            <w:r w:rsidRPr="009F72EB">
              <w:t>Sukun</w:t>
            </w:r>
            <w:proofErr w:type="spellEnd"/>
            <w:r>
              <w:t xml:space="preserve">, </w:t>
            </w:r>
            <w:r w:rsidRPr="009F72EB">
              <w:t xml:space="preserve">die op drie verschillende continenten </w:t>
            </w:r>
            <w:r>
              <w:t>werkzaam is geweest,</w:t>
            </w:r>
            <w:r w:rsidRPr="009F72EB">
              <w:t xml:space="preserve"> schre</w:t>
            </w:r>
            <w:r>
              <w:t xml:space="preserve">ef met zijn collega’s </w:t>
            </w:r>
            <w:r w:rsidRPr="009F72EB">
              <w:t>in 2024: ‘</w:t>
            </w:r>
            <w:proofErr w:type="spellStart"/>
            <w:r w:rsidRPr="009F72EB">
              <w:t>Patients</w:t>
            </w:r>
            <w:proofErr w:type="spellEnd"/>
            <w:r w:rsidRPr="009F72EB">
              <w:t xml:space="preserve"> </w:t>
            </w:r>
            <w:proofErr w:type="spellStart"/>
            <w:r w:rsidRPr="009F72EB">
              <w:t>often</w:t>
            </w:r>
            <w:proofErr w:type="spellEnd"/>
            <w:r w:rsidRPr="009F72EB">
              <w:t xml:space="preserve"> report </w:t>
            </w:r>
            <w:proofErr w:type="spellStart"/>
            <w:r w:rsidRPr="009F72EB">
              <w:t>that</w:t>
            </w:r>
            <w:proofErr w:type="spellEnd"/>
            <w:r w:rsidRPr="009F72EB">
              <w:t xml:space="preserve"> </w:t>
            </w:r>
            <w:proofErr w:type="spellStart"/>
            <w:r w:rsidRPr="009F72EB">
              <w:t>there</w:t>
            </w:r>
            <w:proofErr w:type="spellEnd"/>
            <w:r w:rsidRPr="009F72EB">
              <w:t xml:space="preserve"> is no </w:t>
            </w:r>
            <w:proofErr w:type="spellStart"/>
            <w:r w:rsidRPr="009F72EB">
              <w:t>specific</w:t>
            </w:r>
            <w:proofErr w:type="spellEnd"/>
            <w:r w:rsidRPr="009F72EB">
              <w:t xml:space="preserve"> diagnosis </w:t>
            </w:r>
            <w:proofErr w:type="spellStart"/>
            <w:r w:rsidRPr="009F72EB">
              <w:t>and</w:t>
            </w:r>
            <w:proofErr w:type="spellEnd"/>
            <w:r w:rsidRPr="009F72EB">
              <w:t xml:space="preserve"> </w:t>
            </w:r>
            <w:proofErr w:type="spellStart"/>
            <w:r w:rsidRPr="009F72EB">
              <w:t>that</w:t>
            </w:r>
            <w:proofErr w:type="spellEnd"/>
            <w:r w:rsidRPr="009F72EB">
              <w:t xml:space="preserve"> </w:t>
            </w:r>
            <w:proofErr w:type="spellStart"/>
            <w:r w:rsidRPr="009F72EB">
              <w:t>clinicians</w:t>
            </w:r>
            <w:proofErr w:type="spellEnd"/>
            <w:r w:rsidRPr="009F72EB">
              <w:t xml:space="preserve"> do </w:t>
            </w:r>
            <w:proofErr w:type="spellStart"/>
            <w:r w:rsidRPr="009F72EB">
              <w:t>not</w:t>
            </w:r>
            <w:proofErr w:type="spellEnd"/>
            <w:r w:rsidRPr="009F72EB">
              <w:t xml:space="preserve"> </w:t>
            </w:r>
            <w:proofErr w:type="spellStart"/>
            <w:r w:rsidRPr="009F72EB">
              <w:t>attach</w:t>
            </w:r>
            <w:proofErr w:type="spellEnd"/>
            <w:r w:rsidRPr="009F72EB">
              <w:t xml:space="preserve"> </w:t>
            </w:r>
            <w:proofErr w:type="spellStart"/>
            <w:r w:rsidRPr="009F72EB">
              <w:t>much</w:t>
            </w:r>
            <w:proofErr w:type="spellEnd"/>
            <w:r w:rsidRPr="009F72EB">
              <w:t xml:space="preserve"> </w:t>
            </w:r>
            <w:proofErr w:type="spellStart"/>
            <w:r w:rsidRPr="009F72EB">
              <w:t>importance</w:t>
            </w:r>
            <w:proofErr w:type="spellEnd"/>
            <w:r w:rsidRPr="009F72EB">
              <w:t xml:space="preserve"> </w:t>
            </w:r>
            <w:proofErr w:type="spellStart"/>
            <w:r w:rsidRPr="009F72EB">
              <w:t>to</w:t>
            </w:r>
            <w:proofErr w:type="spellEnd"/>
            <w:r w:rsidRPr="009F72EB">
              <w:t xml:space="preserve"> </w:t>
            </w:r>
            <w:proofErr w:type="spellStart"/>
            <w:r w:rsidRPr="009F72EB">
              <w:t>this</w:t>
            </w:r>
            <w:proofErr w:type="spellEnd"/>
            <w:r w:rsidRPr="009F72EB">
              <w:t xml:space="preserve"> </w:t>
            </w:r>
            <w:proofErr w:type="spellStart"/>
            <w:r w:rsidRPr="009F72EB">
              <w:t>condition</w:t>
            </w:r>
            <w:proofErr w:type="spellEnd"/>
            <w:r w:rsidRPr="009F72EB">
              <w:t xml:space="preserve">.’ </w:t>
            </w:r>
            <w:r w:rsidRPr="0020707E">
              <w:t>(</w:t>
            </w:r>
            <w:proofErr w:type="spellStart"/>
            <w:r w:rsidRPr="0020707E">
              <w:t>Sukun</w:t>
            </w:r>
            <w:proofErr w:type="spellEnd"/>
            <w:r w:rsidRPr="0020707E">
              <w:t xml:space="preserve"> 2024)</w:t>
            </w:r>
            <w:r>
              <w:t xml:space="preserve">. </w:t>
            </w:r>
          </w:p>
        </w:tc>
        <w:tc>
          <w:tcPr>
            <w:tcW w:w="4389" w:type="dxa"/>
          </w:tcPr>
          <w:p w14:paraId="716AF091" w14:textId="77777777" w:rsidR="00783C37" w:rsidRDefault="00783C37" w:rsidP="003549B6">
            <w:pPr>
              <w:pStyle w:val="Geenafstand"/>
              <w:rPr>
                <w:lang w:val="en-US"/>
              </w:rPr>
            </w:pPr>
            <w:r>
              <w:rPr>
                <w:noProof/>
              </w:rPr>
              <w:drawing>
                <wp:inline distT="0" distB="0" distL="0" distR="0" wp14:anchorId="40F11661" wp14:editId="7BF46006">
                  <wp:extent cx="2463800" cy="2358426"/>
                  <wp:effectExtent l="0" t="0" r="0" b="3810"/>
                  <wp:docPr id="1402225683" name="Afbeelding 1" descr="Afbeelding met kleding, persoon, paars, Br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5683" name="Afbeelding 1" descr="Afbeelding met kleding, persoon, paars, Broek&#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7708" cy="2362167"/>
                          </a:xfrm>
                          <a:prstGeom prst="rect">
                            <a:avLst/>
                          </a:prstGeom>
                        </pic:spPr>
                      </pic:pic>
                    </a:graphicData>
                  </a:graphic>
                </wp:inline>
              </w:drawing>
            </w:r>
          </w:p>
          <w:p w14:paraId="0993325C" w14:textId="2AE64A7C" w:rsidR="00783C37" w:rsidRPr="00783C37" w:rsidRDefault="00783C37" w:rsidP="00783C37">
            <w:pPr>
              <w:pStyle w:val="Geenafstand"/>
              <w:jc w:val="center"/>
              <w:rPr>
                <w:i/>
                <w:iCs/>
                <w:lang w:val="en-US"/>
              </w:rPr>
            </w:pPr>
            <w:proofErr w:type="spellStart"/>
            <w:r w:rsidRPr="00783C37">
              <w:rPr>
                <w:i/>
                <w:iCs/>
                <w:sz w:val="20"/>
                <w:szCs w:val="20"/>
                <w:lang w:val="en-US"/>
              </w:rPr>
              <w:t>Afbeelding</w:t>
            </w:r>
            <w:proofErr w:type="spellEnd"/>
            <w:r w:rsidRPr="00783C37">
              <w:rPr>
                <w:i/>
                <w:iCs/>
                <w:sz w:val="20"/>
                <w:szCs w:val="20"/>
                <w:lang w:val="en-US"/>
              </w:rPr>
              <w:t xml:space="preserve"> </w:t>
            </w:r>
            <w:r w:rsidR="00D81D28">
              <w:rPr>
                <w:i/>
                <w:iCs/>
                <w:sz w:val="20"/>
                <w:szCs w:val="20"/>
                <w:lang w:val="en-US"/>
              </w:rPr>
              <w:t>2</w:t>
            </w:r>
            <w:r w:rsidRPr="00783C37">
              <w:rPr>
                <w:i/>
                <w:iCs/>
                <w:sz w:val="20"/>
                <w:szCs w:val="20"/>
                <w:lang w:val="en-US"/>
              </w:rPr>
              <w:t xml:space="preserve">: </w:t>
            </w:r>
            <w:proofErr w:type="spellStart"/>
            <w:r w:rsidRPr="00783C37">
              <w:rPr>
                <w:i/>
                <w:iCs/>
                <w:sz w:val="20"/>
                <w:szCs w:val="20"/>
                <w:lang w:val="en-US"/>
              </w:rPr>
              <w:t>Coccygodynie</w:t>
            </w:r>
            <w:proofErr w:type="spellEnd"/>
          </w:p>
        </w:tc>
      </w:tr>
    </w:tbl>
    <w:p w14:paraId="57FB1B4C" w14:textId="77777777" w:rsidR="00EE1D4E" w:rsidRDefault="00EE1D4E" w:rsidP="00EE1D4E">
      <w:pPr>
        <w:pStyle w:val="Geenafstand"/>
      </w:pPr>
    </w:p>
    <w:p w14:paraId="3D0FE8B6" w14:textId="2C230ECA" w:rsidR="0060735F" w:rsidRDefault="00091804" w:rsidP="00EE1D4E">
      <w:pPr>
        <w:pStyle w:val="Geenafstand"/>
      </w:pPr>
      <w:r>
        <w:t>H</w:t>
      </w:r>
      <w:r w:rsidR="00E36905">
        <w:t xml:space="preserve">et overgrote deel van de artsen en therapeuten </w:t>
      </w:r>
      <w:r w:rsidR="008E73A6">
        <w:t xml:space="preserve">heeft in de opleiding weinig tot </w:t>
      </w:r>
      <w:r w:rsidR="00E36905">
        <w:t>niets over geleerd</w:t>
      </w:r>
      <w:r w:rsidR="008E73A6">
        <w:t xml:space="preserve"> over de anatomie, mechanica en pathologie van de stuitregio. Gezien de lage prevalentie en onderrapportage is het dan ook niet verwonderlijk dat de meeste artsen en therapeuten </w:t>
      </w:r>
      <w:r w:rsidR="00E36905">
        <w:t xml:space="preserve">niet op de hoogte </w:t>
      </w:r>
      <w:r w:rsidR="008E73A6">
        <w:t xml:space="preserve">zijn </w:t>
      </w:r>
      <w:r w:rsidR="00E36905">
        <w:t>van de mogelijke behandelmogelijkheden</w:t>
      </w:r>
      <w:r w:rsidR="008E73A6">
        <w:t xml:space="preserve"> of dat er überhaupt</w:t>
      </w:r>
      <w:r>
        <w:t xml:space="preserve"> behandeling mogelijk is</w:t>
      </w:r>
      <w:r w:rsidR="008E73A6">
        <w:t xml:space="preserve"> </w:t>
      </w:r>
      <w:r w:rsidR="008116BD">
        <w:t>voor</w:t>
      </w:r>
      <w:r w:rsidR="008E73A6">
        <w:t xml:space="preserve"> coccygodynie</w:t>
      </w:r>
      <w:r>
        <w:t xml:space="preserve">. Het gevolg is dat </w:t>
      </w:r>
      <w:r w:rsidR="008E73A6">
        <w:t>deze problematiek</w:t>
      </w:r>
      <w:r>
        <w:t xml:space="preserve"> </w:t>
      </w:r>
      <w:r w:rsidR="008E73A6">
        <w:t xml:space="preserve">nog steeds </w:t>
      </w:r>
      <w:r>
        <w:t xml:space="preserve">een </w:t>
      </w:r>
      <w:r w:rsidR="008E73A6">
        <w:t xml:space="preserve">nauwelijks onderzocht en doorgaans </w:t>
      </w:r>
      <w:r>
        <w:t xml:space="preserve">onbegrepen fenomeen is en </w:t>
      </w:r>
      <w:r w:rsidR="00E36905">
        <w:t xml:space="preserve">de patiënt vaak lang </w:t>
      </w:r>
      <w:r>
        <w:t xml:space="preserve">blijft </w:t>
      </w:r>
      <w:r w:rsidR="00E36905">
        <w:t>rondlopen met deze klachten</w:t>
      </w:r>
      <w:r w:rsidR="008E73A6">
        <w:t xml:space="preserve"> terwijl ze </w:t>
      </w:r>
      <w:r w:rsidR="00E36905">
        <w:t xml:space="preserve">vaak gepaard gaan met veel pijn en beperkingen in het dagelijks leven. </w:t>
      </w:r>
      <w:r w:rsidR="0060735F">
        <w:t xml:space="preserve">Deze patiënten zie ik dagelijks in de praktijk. </w:t>
      </w:r>
    </w:p>
    <w:p w14:paraId="2FF2B087" w14:textId="66A1107E" w:rsidR="0060735F" w:rsidRDefault="0060735F" w:rsidP="00C07507">
      <w:pPr>
        <w:pStyle w:val="Geenafstand"/>
      </w:pPr>
    </w:p>
    <w:p w14:paraId="67F79243" w14:textId="77777777" w:rsidR="00783C37" w:rsidRDefault="00783C37" w:rsidP="00C07507">
      <w:pPr>
        <w:pStyle w:val="Geenafstand"/>
      </w:pPr>
    </w:p>
    <w:p w14:paraId="5897A372" w14:textId="1CB0C015" w:rsidR="0060735F" w:rsidRPr="003A7D42" w:rsidRDefault="00EE1D4E" w:rsidP="00C07507">
      <w:pPr>
        <w:pStyle w:val="Geenafstand"/>
        <w:rPr>
          <w:b/>
          <w:bCs/>
        </w:rPr>
      </w:pPr>
      <w:r w:rsidRPr="003A7D42">
        <w:rPr>
          <w:b/>
          <w:bCs/>
        </w:rPr>
        <w:t>1.1 Klachtpresentatie</w:t>
      </w:r>
    </w:p>
    <w:p w14:paraId="2A45F165" w14:textId="77777777" w:rsidR="0060735F" w:rsidRDefault="0060735F" w:rsidP="00C07507">
      <w:pPr>
        <w:pStyle w:val="Geenafstand"/>
      </w:pPr>
    </w:p>
    <w:p w14:paraId="167CF6B5" w14:textId="77777777" w:rsidR="00EE1D4E" w:rsidRDefault="00677EAF" w:rsidP="00C07507">
      <w:pPr>
        <w:pStyle w:val="Geenafstand"/>
      </w:pPr>
      <w:r>
        <w:t>In de praktijk zie ik dat c</w:t>
      </w:r>
      <w:r w:rsidR="008116BD">
        <w:t>occygodynie</w:t>
      </w:r>
      <w:r w:rsidR="0060735F">
        <w:t xml:space="preserve"> klachten zich vrijwel altijd </w:t>
      </w:r>
      <w:r>
        <w:t xml:space="preserve">manifesteren </w:t>
      </w:r>
      <w:r w:rsidR="0060735F">
        <w:t xml:space="preserve">in een lokale </w:t>
      </w:r>
      <w:r w:rsidR="008116BD">
        <w:t xml:space="preserve">scherpe </w:t>
      </w:r>
      <w:r w:rsidR="0060735F">
        <w:t>pijn ter hoogte van de stuit</w:t>
      </w:r>
      <w:r w:rsidR="008116BD">
        <w:t xml:space="preserve">. </w:t>
      </w:r>
      <w:r w:rsidR="0060735F">
        <w:t>De</w:t>
      </w:r>
      <w:r w:rsidR="008116BD">
        <w:t xml:space="preserve"> pijnk</w:t>
      </w:r>
      <w:r w:rsidR="0060735F">
        <w:t>lachten worden geprovoceerd door een druk op de stuit of een drukrelease. D</w:t>
      </w:r>
      <w:r w:rsidR="008116BD">
        <w:t>it manifesteert zich vooral bij het</w:t>
      </w:r>
      <w:r w:rsidR="0060735F">
        <w:t xml:space="preserve"> zitten en het opstaan uit zit. </w:t>
      </w:r>
      <w:r w:rsidR="008116BD">
        <w:t>Manuele druk, a</w:t>
      </w:r>
      <w:r w:rsidR="0060735F">
        <w:t xml:space="preserve">utorijden en fietsen hebben ook vaak hoge pijnscores evenals het </w:t>
      </w:r>
      <w:r w:rsidR="008116BD">
        <w:t xml:space="preserve">afstappen </w:t>
      </w:r>
      <w:r w:rsidR="0060735F">
        <w:t xml:space="preserve">van de fiets. </w:t>
      </w:r>
      <w:r w:rsidR="008116BD">
        <w:t xml:space="preserve">Zodra de druk op de stuit verdwijnt, </w:t>
      </w:r>
      <w:r w:rsidR="0060735F">
        <w:t>verdwijn</w:t>
      </w:r>
      <w:r w:rsidR="008116BD">
        <w:t>t ook</w:t>
      </w:r>
      <w:r w:rsidR="0060735F">
        <w:t xml:space="preserve"> </w:t>
      </w:r>
      <w:r w:rsidR="008116BD">
        <w:t xml:space="preserve">de pijn </w:t>
      </w:r>
      <w:r w:rsidR="0060735F">
        <w:t xml:space="preserve">vaak snel </w:t>
      </w:r>
      <w:r w:rsidR="008116BD">
        <w:t xml:space="preserve">en wanneer de stuit niet belast wordt zoals bij het </w:t>
      </w:r>
      <w:r w:rsidR="0060735F">
        <w:t>staan</w:t>
      </w:r>
      <w:r w:rsidR="00095C1B">
        <w:t xml:space="preserve">, </w:t>
      </w:r>
      <w:r w:rsidR="0060735F">
        <w:t>lopen</w:t>
      </w:r>
      <w:r w:rsidR="00095C1B">
        <w:t xml:space="preserve"> of liggen</w:t>
      </w:r>
      <w:r>
        <w:t xml:space="preserve"> op de zij of buik</w:t>
      </w:r>
      <w:r w:rsidR="008116BD">
        <w:t>, zijn er doorgaans geen klachten</w:t>
      </w:r>
      <w:r w:rsidR="0060735F">
        <w:t>.</w:t>
      </w:r>
      <w:r w:rsidR="00095C1B">
        <w:t xml:space="preserve"> </w:t>
      </w:r>
    </w:p>
    <w:p w14:paraId="56F36696" w14:textId="77777777" w:rsidR="00EE1D4E" w:rsidRDefault="00EE1D4E" w:rsidP="00C07507">
      <w:pPr>
        <w:pStyle w:val="Geenafstand"/>
      </w:pPr>
    </w:p>
    <w:p w14:paraId="19149350" w14:textId="53113A38" w:rsidR="0060735F" w:rsidRDefault="00095C1B" w:rsidP="00C07507">
      <w:pPr>
        <w:pStyle w:val="Geenafstand"/>
      </w:pPr>
      <w:r>
        <w:t xml:space="preserve">Stuitklachten kunnen gepaard gaan met klachten </w:t>
      </w:r>
      <w:r w:rsidR="00677EAF">
        <w:t>i</w:t>
      </w:r>
      <w:r>
        <w:t>n de bekkengewrichten</w:t>
      </w:r>
      <w:r w:rsidR="0060735F">
        <w:t xml:space="preserve"> </w:t>
      </w:r>
      <w:r>
        <w:t xml:space="preserve">of lumbale wervelkolom en dysfunctie van de bekkenbodemmusculatuur, al </w:t>
      </w:r>
      <w:r w:rsidR="00677EAF">
        <w:t xml:space="preserve">staat de </w:t>
      </w:r>
      <w:r>
        <w:t>lokale pijn ter hoogte van de stuit zelf</w:t>
      </w:r>
      <w:r w:rsidR="00677EAF">
        <w:t xml:space="preserve"> vrijwel altijd op de voorgrond</w:t>
      </w:r>
      <w:r>
        <w:t xml:space="preserve">. </w:t>
      </w:r>
    </w:p>
    <w:p w14:paraId="487B3A22" w14:textId="77777777" w:rsidR="00095C1B" w:rsidRDefault="00095C1B" w:rsidP="00C07507">
      <w:pPr>
        <w:pStyle w:val="Geenafstand"/>
      </w:pPr>
    </w:p>
    <w:p w14:paraId="0FA26B38" w14:textId="77777777" w:rsidR="00EE1D4E" w:rsidRDefault="00EE1D4E" w:rsidP="00C07507">
      <w:pPr>
        <w:pStyle w:val="Geenafstand"/>
      </w:pPr>
    </w:p>
    <w:p w14:paraId="0DD49AE4" w14:textId="390DF30F" w:rsidR="00EE1D4E" w:rsidRPr="003A7D42" w:rsidRDefault="00EE1D4E" w:rsidP="00C07507">
      <w:pPr>
        <w:pStyle w:val="Geenafstand"/>
        <w:rPr>
          <w:b/>
          <w:bCs/>
        </w:rPr>
      </w:pPr>
      <w:r w:rsidRPr="003A7D42">
        <w:rPr>
          <w:b/>
          <w:bCs/>
        </w:rPr>
        <w:t>1.2 Prevalentie en oorzaak</w:t>
      </w:r>
    </w:p>
    <w:p w14:paraId="245113E4" w14:textId="77777777" w:rsidR="00EE1D4E" w:rsidRDefault="00EE1D4E" w:rsidP="00C07507">
      <w:pPr>
        <w:pStyle w:val="Geenafstand"/>
      </w:pPr>
    </w:p>
    <w:p w14:paraId="2E188C07" w14:textId="61E10B4E" w:rsidR="00F47FBB" w:rsidRDefault="008E73A6" w:rsidP="00C07507">
      <w:pPr>
        <w:pStyle w:val="Geenafstand"/>
      </w:pPr>
      <w:r>
        <w:t>Er is weinig bekend over d</w:t>
      </w:r>
      <w:r w:rsidR="00095C1B">
        <w:t xml:space="preserve">e prevalentie </w:t>
      </w:r>
      <w:r>
        <w:t>va</w:t>
      </w:r>
      <w:r w:rsidR="00F47FBB">
        <w:t>n</w:t>
      </w:r>
      <w:r>
        <w:t xml:space="preserve"> coccygodynie. In de literatuur wordt genoemd dat het aandeel van stuitklachten maximaal 1% is van klachten in de</w:t>
      </w:r>
      <w:r w:rsidRPr="008E73A6">
        <w:t xml:space="preserve"> wervelkolom</w:t>
      </w:r>
      <w:r>
        <w:t xml:space="preserve"> of lage rug (</w:t>
      </w:r>
      <w:proofErr w:type="spellStart"/>
      <w:r>
        <w:t>Sukun</w:t>
      </w:r>
      <w:proofErr w:type="spellEnd"/>
      <w:r>
        <w:t xml:space="preserve"> 2024)</w:t>
      </w:r>
      <w:r w:rsidR="00095C1B">
        <w:t xml:space="preserve">, al is dit </w:t>
      </w:r>
      <w:r w:rsidR="00677EAF">
        <w:t xml:space="preserve">zoals aangegeven </w:t>
      </w:r>
      <w:r w:rsidR="00095C1B">
        <w:t xml:space="preserve">waarschijnlijk onderhevig aan onderrapportage vanwege de onbekendheid van arts en therapeut met deze klacht. </w:t>
      </w:r>
    </w:p>
    <w:p w14:paraId="4477F511" w14:textId="77777777" w:rsidR="00F47FBB" w:rsidRDefault="00F47FBB" w:rsidP="00C07507">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833"/>
      </w:tblGrid>
      <w:tr w:rsidR="0033791E" w14:paraId="30B541A7" w14:textId="77777777" w:rsidTr="00783C37">
        <w:tc>
          <w:tcPr>
            <w:tcW w:w="5376" w:type="dxa"/>
            <w:tcBorders>
              <w:right w:val="single" w:sz="4" w:space="0" w:color="0070C0"/>
            </w:tcBorders>
          </w:tcPr>
          <w:p w14:paraId="154320C9" w14:textId="77777777" w:rsidR="00B17AF0" w:rsidRDefault="0033791E" w:rsidP="00C07507">
            <w:pPr>
              <w:pStyle w:val="Geenafstand"/>
            </w:pPr>
            <w:r>
              <w:lastRenderedPageBreak/>
              <w:t>De oorzaak of aanleiding voor coccygodynie is niet altijd bekend. Uit de gegevens van mijn database (n=275), zijn de klachten in ongeveer een derde van de gevallen ontstaan na een val op de billen, bij ongeveer een op de tien gerelateerd aan de zwangerschap of bevalling en bij ongeveer een op de vijftien ontstaan na een overmatige zitbelasting</w:t>
            </w:r>
            <w:r w:rsidRPr="000C1781">
              <w:t xml:space="preserve">. </w:t>
            </w:r>
          </w:p>
          <w:p w14:paraId="28BD50DB" w14:textId="4B4D793D" w:rsidR="0033791E" w:rsidRDefault="0033791E" w:rsidP="00C07507">
            <w:pPr>
              <w:pStyle w:val="Geenafstand"/>
            </w:pPr>
            <w:r>
              <w:t>Bij een groot deel van de patiënten w</w:t>
            </w:r>
            <w:r w:rsidR="00783C37">
              <w:t>as</w:t>
            </w:r>
            <w:r>
              <w:t xml:space="preserve"> er echter </w:t>
            </w:r>
            <w:r w:rsidR="00B17AF0">
              <w:br/>
            </w:r>
            <w:r>
              <w:t xml:space="preserve">geen aanwijsbare oorzaak of aanleiding </w:t>
            </w:r>
            <w:r w:rsidR="00783C37">
              <w:t>be</w:t>
            </w:r>
            <w:r>
              <w:t>kend.</w:t>
            </w:r>
          </w:p>
        </w:tc>
        <w:tc>
          <w:tcPr>
            <w:tcW w:w="3833" w:type="dxa"/>
            <w:tcBorders>
              <w:top w:val="single" w:sz="4" w:space="0" w:color="0070C0"/>
              <w:left w:val="single" w:sz="4" w:space="0" w:color="0070C0"/>
              <w:bottom w:val="single" w:sz="4" w:space="0" w:color="0070C0"/>
              <w:right w:val="single" w:sz="4" w:space="0" w:color="0070C0"/>
            </w:tcBorders>
          </w:tcPr>
          <w:p w14:paraId="7C168546" w14:textId="77777777" w:rsidR="0033791E" w:rsidRDefault="0033791E" w:rsidP="00783C37">
            <w:pPr>
              <w:pStyle w:val="Geenafstand"/>
              <w:jc w:val="right"/>
            </w:pPr>
            <w:r>
              <w:rPr>
                <w:noProof/>
              </w:rPr>
              <w:drawing>
                <wp:inline distT="0" distB="0" distL="0" distR="0" wp14:anchorId="0E2F4A56" wp14:editId="7CA2AAC1">
                  <wp:extent cx="2292350" cy="1384300"/>
                  <wp:effectExtent l="0" t="0" r="0" b="6350"/>
                  <wp:docPr id="13972435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22" t="13492" r="9598"/>
                          <a:stretch/>
                        </pic:blipFill>
                        <pic:spPr bwMode="auto">
                          <a:xfrm>
                            <a:off x="0" y="0"/>
                            <a:ext cx="2295986" cy="1386496"/>
                          </a:xfrm>
                          <a:prstGeom prst="rect">
                            <a:avLst/>
                          </a:prstGeom>
                          <a:noFill/>
                          <a:ln>
                            <a:noFill/>
                          </a:ln>
                          <a:extLst>
                            <a:ext uri="{53640926-AAD7-44D8-BBD7-CCE9431645EC}">
                              <a14:shadowObscured xmlns:a14="http://schemas.microsoft.com/office/drawing/2010/main"/>
                            </a:ext>
                          </a:extLst>
                        </pic:spPr>
                      </pic:pic>
                    </a:graphicData>
                  </a:graphic>
                </wp:inline>
              </w:drawing>
            </w:r>
          </w:p>
          <w:p w14:paraId="01D3AD8A" w14:textId="09D5C0D7" w:rsidR="00783C37" w:rsidRPr="00783C37" w:rsidRDefault="00783C37" w:rsidP="00783C37">
            <w:pPr>
              <w:pStyle w:val="Geenafstand"/>
              <w:jc w:val="right"/>
              <w:rPr>
                <w:i/>
                <w:iCs/>
              </w:rPr>
            </w:pPr>
            <w:r w:rsidRPr="00783C37">
              <w:rPr>
                <w:i/>
                <w:iCs/>
                <w:sz w:val="20"/>
                <w:szCs w:val="20"/>
              </w:rPr>
              <w:t xml:space="preserve">Afbeelding </w:t>
            </w:r>
            <w:r w:rsidR="00D81D28">
              <w:rPr>
                <w:i/>
                <w:iCs/>
                <w:sz w:val="20"/>
                <w:szCs w:val="20"/>
              </w:rPr>
              <w:t>3</w:t>
            </w:r>
            <w:r w:rsidRPr="00783C37">
              <w:rPr>
                <w:i/>
                <w:iCs/>
                <w:sz w:val="20"/>
                <w:szCs w:val="20"/>
              </w:rPr>
              <w:t>: Aanleiding van coccygodynie</w:t>
            </w:r>
          </w:p>
        </w:tc>
      </w:tr>
    </w:tbl>
    <w:p w14:paraId="7C0783AF" w14:textId="77777777" w:rsidR="0033791E" w:rsidRDefault="0033791E" w:rsidP="00C07507">
      <w:pPr>
        <w:pStyle w:val="Geenafstand"/>
      </w:pPr>
    </w:p>
    <w:p w14:paraId="7BE581CE" w14:textId="625E67BB" w:rsidR="00BE4605" w:rsidRDefault="00ED7152" w:rsidP="00C07507">
      <w:pPr>
        <w:pStyle w:val="Geenafstand"/>
      </w:pPr>
      <w:r>
        <w:t>Volgens de literatuur is</w:t>
      </w:r>
      <w:r w:rsidR="00677EAF">
        <w:t xml:space="preserve"> er in ongeveer een derde van de gevallen sprake van</w:t>
      </w:r>
      <w:r>
        <w:t xml:space="preserve"> </w:t>
      </w:r>
      <w:proofErr w:type="spellStart"/>
      <w:r>
        <w:t>ideopatische</w:t>
      </w:r>
      <w:proofErr w:type="spellEnd"/>
      <w:r>
        <w:t xml:space="preserve"> </w:t>
      </w:r>
      <w:r w:rsidR="00677EAF">
        <w:t xml:space="preserve">coccygodynie </w:t>
      </w:r>
      <w:r>
        <w:t xml:space="preserve">(Lee2016, </w:t>
      </w:r>
      <w:proofErr w:type="spellStart"/>
      <w:r>
        <w:t>Sukun</w:t>
      </w:r>
      <w:proofErr w:type="spellEnd"/>
      <w:r>
        <w:t xml:space="preserve"> 2024)</w:t>
      </w:r>
      <w:r w:rsidR="00677EAF">
        <w:t>, terwijl dat in mijn database o</w:t>
      </w:r>
      <w:r>
        <w:t xml:space="preserve">ngeveer 45% </w:t>
      </w:r>
      <w:r w:rsidR="00677EAF">
        <w:t xml:space="preserve">van de gevallen </w:t>
      </w:r>
      <w:r>
        <w:t>is</w:t>
      </w:r>
      <w:r w:rsidR="00677EAF">
        <w:t>. I</w:t>
      </w:r>
      <w:r>
        <w:t xml:space="preserve">n </w:t>
      </w:r>
      <w:r w:rsidR="00BE4605">
        <w:t xml:space="preserve">de helft van de </w:t>
      </w:r>
      <w:r w:rsidR="00C02996">
        <w:t>patiënten</w:t>
      </w:r>
      <w:r w:rsidR="00EE1D4E">
        <w:t xml:space="preserve"> die ik gezien heb</w:t>
      </w:r>
      <w:r w:rsidR="00BE4605">
        <w:t xml:space="preserve"> </w:t>
      </w:r>
      <w:r w:rsidR="00677EAF">
        <w:t xml:space="preserve">is er sprake van </w:t>
      </w:r>
      <w:r w:rsidR="00BE4605">
        <w:t xml:space="preserve">een mechanische impact </w:t>
      </w:r>
      <w:r w:rsidR="00EE1D4E">
        <w:t>bij het ontstaan</w:t>
      </w:r>
      <w:r w:rsidR="00677EAF">
        <w:t xml:space="preserve"> </w:t>
      </w:r>
      <w:r>
        <w:t xml:space="preserve">(zoals een val of bevalling) </w:t>
      </w:r>
      <w:r w:rsidR="00EE1D4E">
        <w:t xml:space="preserve">en dat </w:t>
      </w:r>
      <w:r>
        <w:t>komt overeen met wat er in de literatuur genoemd wordt (</w:t>
      </w:r>
      <w:r w:rsidR="008419D2">
        <w:t xml:space="preserve">Maigne2014, </w:t>
      </w:r>
      <w:r>
        <w:t>Maigne</w:t>
      </w:r>
      <w:r w:rsidR="008419D2">
        <w:t>2019, Garg2020</w:t>
      </w:r>
      <w:r w:rsidR="00146DAF">
        <w:t xml:space="preserve">, </w:t>
      </w:r>
      <w:r w:rsidR="00146DAF" w:rsidRPr="00146DAF">
        <w:t>Charrière</w:t>
      </w:r>
      <w:r w:rsidR="00146DAF">
        <w:t>2021</w:t>
      </w:r>
      <w:r w:rsidR="008419D2">
        <w:t>).</w:t>
      </w:r>
    </w:p>
    <w:p w14:paraId="72346CA3" w14:textId="77777777" w:rsidR="00BE4605" w:rsidRDefault="00BE4605" w:rsidP="00C07507">
      <w:pPr>
        <w:pStyle w:val="Geenafstand"/>
      </w:pPr>
    </w:p>
    <w:p w14:paraId="41CD0C58" w14:textId="5502E620" w:rsidR="00095C1B" w:rsidRDefault="00BE4605" w:rsidP="00C07507">
      <w:pPr>
        <w:pStyle w:val="Geenafstand"/>
      </w:pPr>
      <w:r>
        <w:t>Stuitklachten komen vaker voor bij vrouwen dan mannen en ongeveer 80% van de mensen die ik zie met stuitklachten is vrouw</w:t>
      </w:r>
      <w:r w:rsidR="00EE1D4E">
        <w:t xml:space="preserve"> en d</w:t>
      </w:r>
      <w:r>
        <w:t xml:space="preserve">it is in overeenstemming met wat er genoemd wordt in de literatuur (Maigne 2011, Karamidas2011). </w:t>
      </w:r>
    </w:p>
    <w:p w14:paraId="52C8913D" w14:textId="77777777" w:rsidR="00095C1B" w:rsidRDefault="00095C1B" w:rsidP="00C07507">
      <w:pPr>
        <w:pStyle w:val="Geenafstand"/>
      </w:pPr>
    </w:p>
    <w:p w14:paraId="5B733A45" w14:textId="77777777" w:rsidR="00EE1D4E" w:rsidRDefault="00EE1D4E" w:rsidP="00C07507">
      <w:pPr>
        <w:pStyle w:val="Geenafstand"/>
      </w:pPr>
    </w:p>
    <w:p w14:paraId="44713125" w14:textId="3584AA7B" w:rsidR="00EE1D4E" w:rsidRPr="003A7D42" w:rsidRDefault="00EE1D4E" w:rsidP="00EE1D4E">
      <w:pPr>
        <w:pStyle w:val="Geenafstand"/>
        <w:rPr>
          <w:b/>
          <w:bCs/>
        </w:rPr>
      </w:pPr>
      <w:r w:rsidRPr="003A7D42">
        <w:rPr>
          <w:b/>
          <w:bCs/>
        </w:rPr>
        <w:t>1.3 Behandeling</w:t>
      </w:r>
    </w:p>
    <w:p w14:paraId="475FE216" w14:textId="77777777" w:rsidR="00EE1D4E" w:rsidRDefault="00EE1D4E" w:rsidP="00C07507">
      <w:pPr>
        <w:pStyle w:val="Geenafstand"/>
      </w:pPr>
    </w:p>
    <w:p w14:paraId="3607E481" w14:textId="5443FD33" w:rsidR="0060735F" w:rsidRDefault="00BE4605" w:rsidP="00CF4150">
      <w:pPr>
        <w:pStyle w:val="Geenafstand"/>
      </w:pPr>
      <w:r>
        <w:t xml:space="preserve">De patiënt met coccygodynie die zich meldt bij de </w:t>
      </w:r>
      <w:r w:rsidR="00EE1D4E">
        <w:t>huis</w:t>
      </w:r>
      <w:r>
        <w:t>arts of therapeut</w:t>
      </w:r>
      <w:r w:rsidR="00EE1D4E">
        <w:t>, krijgt zeer regelmatig</w:t>
      </w:r>
      <w:r>
        <w:t xml:space="preserve"> </w:t>
      </w:r>
      <w:r w:rsidR="00EE1D4E">
        <w:t xml:space="preserve">te horen </w:t>
      </w:r>
      <w:r>
        <w:t>dat er weinig aan te doen is</w:t>
      </w:r>
      <w:r w:rsidR="00F47FBB">
        <w:t xml:space="preserve"> en geen behandeling voor is</w:t>
      </w:r>
      <w:r w:rsidR="00EE1D4E">
        <w:t xml:space="preserve"> en het er pijnstilling geadviseerd wordt. Als d</w:t>
      </w:r>
      <w:r w:rsidR="00F47FBB">
        <w:t xml:space="preserve">e </w:t>
      </w:r>
      <w:r w:rsidR="00C02996">
        <w:t>patiënt</w:t>
      </w:r>
      <w:r w:rsidR="00EE1D4E">
        <w:t xml:space="preserve"> wordt </w:t>
      </w:r>
      <w:r w:rsidR="00F47FBB">
        <w:t>door</w:t>
      </w:r>
      <w:r w:rsidR="00EE1D4E">
        <w:t>verwezen dan is dat doorgaans naar de bekkenfysiotherapeut, die doorgaans ook weinig tot geen opleiding voor de behandeling van coccygodynie heeft gekregen, of</w:t>
      </w:r>
      <w:r w:rsidR="00F47FBB">
        <w:t xml:space="preserve"> naar het ziekenhuis</w:t>
      </w:r>
      <w:r>
        <w:t xml:space="preserve">. </w:t>
      </w:r>
      <w:r w:rsidR="00F47FBB">
        <w:t>D</w:t>
      </w:r>
      <w:r w:rsidR="00EE1D4E">
        <w:t xml:space="preserve">e medische behandeling </w:t>
      </w:r>
      <w:r w:rsidR="00F47FBB">
        <w:t xml:space="preserve">bestaat vrijwel uitsluitend uit het bestrijden van de symptomen middels medicatie (vaak via lokale ontstekingsremmende injectie) of een resectie, de </w:t>
      </w:r>
      <w:proofErr w:type="spellStart"/>
      <w:r w:rsidR="00F47FBB">
        <w:t>coccygectomie</w:t>
      </w:r>
      <w:proofErr w:type="spellEnd"/>
      <w:r w:rsidR="00F47FBB">
        <w:t xml:space="preserve">. </w:t>
      </w:r>
      <w:r w:rsidR="00EE1D4E">
        <w:t>Ondanks dat er al eeuwen positieve rapportages zijn over de mobiliserende behandeling bij coccygodynie,</w:t>
      </w:r>
      <w:r w:rsidR="00A16393">
        <w:t xml:space="preserve"> blijkt uit de praktijk dat patiënten</w:t>
      </w:r>
      <w:r w:rsidR="00EE1D4E">
        <w:t xml:space="preserve"> </w:t>
      </w:r>
      <w:r w:rsidR="00A16393">
        <w:t xml:space="preserve">doorgaans alleen door zelf online onderzoek te doen uitkomen bij deze behandeloptie. </w:t>
      </w:r>
    </w:p>
    <w:p w14:paraId="328204EC" w14:textId="77777777" w:rsidR="0065657E" w:rsidRDefault="0065657E" w:rsidP="00C07507">
      <w:pPr>
        <w:pStyle w:val="Geenafstand"/>
      </w:pPr>
    </w:p>
    <w:p w14:paraId="7185496F" w14:textId="4884E299" w:rsidR="0065657E" w:rsidRDefault="00F1051A" w:rsidP="00C07507">
      <w:pPr>
        <w:pStyle w:val="Geenafstand"/>
      </w:pPr>
      <w:r>
        <w:t xml:space="preserve">Aangezien de stuit een vaak onder- of zelfs onbelicht onderdeel is van vrijwel elke </w:t>
      </w:r>
      <w:r w:rsidR="00A16393">
        <w:t xml:space="preserve">medische en paramedische </w:t>
      </w:r>
      <w:r>
        <w:t xml:space="preserve">opleiding, </w:t>
      </w:r>
      <w:r w:rsidR="00C02996">
        <w:t xml:space="preserve">volgt hier </w:t>
      </w:r>
      <w:r w:rsidR="00181B74">
        <w:t xml:space="preserve">eerst </w:t>
      </w:r>
      <w:r>
        <w:t xml:space="preserve">een korte introductie in de anatomie en biomechanica. </w:t>
      </w:r>
    </w:p>
    <w:p w14:paraId="22EB142B" w14:textId="77777777" w:rsidR="00C07507" w:rsidRDefault="00C07507" w:rsidP="003549B6">
      <w:pPr>
        <w:pStyle w:val="Geenafstand"/>
      </w:pPr>
    </w:p>
    <w:p w14:paraId="59AB8489" w14:textId="77777777" w:rsidR="00F927D1" w:rsidRDefault="00F927D1" w:rsidP="003549B6">
      <w:pPr>
        <w:pStyle w:val="Geenafstand"/>
      </w:pPr>
    </w:p>
    <w:p w14:paraId="2DD6AA60" w14:textId="27142327" w:rsidR="00C07507" w:rsidRPr="003A7D42" w:rsidRDefault="00C260A3" w:rsidP="00694F5C">
      <w:pPr>
        <w:pStyle w:val="Geenafstand"/>
        <w:rPr>
          <w:b/>
          <w:bCs/>
        </w:rPr>
      </w:pPr>
      <w:r w:rsidRPr="003A7D42">
        <w:rPr>
          <w:b/>
          <w:bCs/>
        </w:rPr>
        <w:t>2</w:t>
      </w:r>
      <w:r w:rsidR="00694F5C" w:rsidRPr="003A7D42">
        <w:rPr>
          <w:b/>
          <w:bCs/>
        </w:rPr>
        <w:t xml:space="preserve">. </w:t>
      </w:r>
      <w:r w:rsidR="00C07507" w:rsidRPr="003A7D42">
        <w:rPr>
          <w:b/>
          <w:bCs/>
        </w:rPr>
        <w:t>Anatomie en biomechanica</w:t>
      </w:r>
    </w:p>
    <w:p w14:paraId="514DA5CA" w14:textId="77777777" w:rsidR="00C07507" w:rsidRDefault="00C07507" w:rsidP="003549B6">
      <w:pPr>
        <w:pStyle w:val="Geenafstand"/>
      </w:pPr>
    </w:p>
    <w:p w14:paraId="215C731D" w14:textId="2CF5F55A" w:rsidR="00F927D1" w:rsidRDefault="005B6283" w:rsidP="003549B6">
      <w:pPr>
        <w:pStyle w:val="Geenafstand"/>
      </w:pPr>
      <w:r>
        <w:t xml:space="preserve">De </w:t>
      </w:r>
      <w:proofErr w:type="spellStart"/>
      <w:r>
        <w:t>cocc</w:t>
      </w:r>
      <w:r w:rsidR="00E225A3">
        <w:t>y</w:t>
      </w:r>
      <w:r>
        <w:t>x</w:t>
      </w:r>
      <w:proofErr w:type="spellEnd"/>
      <w:r w:rsidR="00A16393">
        <w:t xml:space="preserve"> of os </w:t>
      </w:r>
      <w:proofErr w:type="spellStart"/>
      <w:r w:rsidR="00A16393">
        <w:t>coccygis</w:t>
      </w:r>
      <w:proofErr w:type="spellEnd"/>
      <w:r w:rsidR="00A16393">
        <w:t>,</w:t>
      </w:r>
      <w:r>
        <w:t xml:space="preserve"> is het laatste deel van de wervelkolom en wordt ook wel de stuit of het staartbeen </w:t>
      </w:r>
      <w:r w:rsidRPr="00F927D1">
        <w:t>genoemd</w:t>
      </w:r>
      <w:r w:rsidR="00E225A3">
        <w:t xml:space="preserve">. </w:t>
      </w:r>
      <w:r w:rsidR="00A16393">
        <w:t>Waar d</w:t>
      </w:r>
      <w:r w:rsidR="00E225A3">
        <w:t>e</w:t>
      </w:r>
      <w:r w:rsidR="00A16393">
        <w:t>ze laatste</w:t>
      </w:r>
      <w:r w:rsidR="00E225A3">
        <w:t xml:space="preserve"> benamingen </w:t>
      </w:r>
      <w:r w:rsidR="00F927D1" w:rsidRPr="00F927D1">
        <w:t xml:space="preserve">wellicht </w:t>
      </w:r>
      <w:r w:rsidR="00A16393" w:rsidRPr="00F927D1">
        <w:t>implice</w:t>
      </w:r>
      <w:r w:rsidR="00A16393">
        <w:t>ren</w:t>
      </w:r>
      <w:r w:rsidR="00A16393" w:rsidRPr="00F927D1">
        <w:t xml:space="preserve"> </w:t>
      </w:r>
      <w:r w:rsidR="00F927D1" w:rsidRPr="00F927D1">
        <w:t xml:space="preserve">dat het één botstuk </w:t>
      </w:r>
      <w:r w:rsidR="00333D66">
        <w:t>betreft</w:t>
      </w:r>
      <w:r w:rsidR="00A16393">
        <w:t xml:space="preserve">, </w:t>
      </w:r>
      <w:r w:rsidR="00F927D1">
        <w:t xml:space="preserve">bestaat </w:t>
      </w:r>
      <w:r w:rsidR="00A16393">
        <w:t xml:space="preserve">de </w:t>
      </w:r>
      <w:proofErr w:type="spellStart"/>
      <w:r w:rsidR="00A16393">
        <w:t>coccyx</w:t>
      </w:r>
      <w:proofErr w:type="spellEnd"/>
      <w:r w:rsidR="00A16393">
        <w:t xml:space="preserve"> </w:t>
      </w:r>
      <w:r>
        <w:t xml:space="preserve">doorgaans </w:t>
      </w:r>
      <w:r w:rsidR="00333D66">
        <w:t xml:space="preserve">echter </w:t>
      </w:r>
      <w:r w:rsidR="00F927D1">
        <w:t xml:space="preserve">uit </w:t>
      </w:r>
      <w:r w:rsidR="00181B74">
        <w:t>drie</w:t>
      </w:r>
      <w:r w:rsidR="00F927D1">
        <w:t xml:space="preserve"> tot </w:t>
      </w:r>
      <w:r w:rsidR="00181B74">
        <w:t>vijf</w:t>
      </w:r>
      <w:r w:rsidR="00F927D1">
        <w:t xml:space="preserve"> wervels die in wisselende mate verbeend zijn tot </w:t>
      </w:r>
      <w:r w:rsidR="00181B74">
        <w:t xml:space="preserve">doorgaans twee tot vier </w:t>
      </w:r>
      <w:r w:rsidR="00F927D1">
        <w:t>ten opzichte van elkaar bewegende segmenten</w:t>
      </w:r>
      <w:r w:rsidR="00181B74">
        <w:t xml:space="preserve"> (</w:t>
      </w:r>
      <w:proofErr w:type="spellStart"/>
      <w:r w:rsidR="00181B74">
        <w:t>Postacc</w:t>
      </w:r>
      <w:r w:rsidR="00C02996">
        <w:t>h</w:t>
      </w:r>
      <w:r w:rsidR="00181B74">
        <w:t>ini</w:t>
      </w:r>
      <w:proofErr w:type="spellEnd"/>
      <w:r w:rsidR="00181B74">
        <w:t xml:space="preserve">, Woon CT2013, </w:t>
      </w:r>
      <w:proofErr w:type="spellStart"/>
      <w:r w:rsidR="00181B74">
        <w:t>Marwan</w:t>
      </w:r>
      <w:proofErr w:type="spellEnd"/>
      <w:r w:rsidR="00181B74">
        <w:t xml:space="preserve">, </w:t>
      </w:r>
      <w:proofErr w:type="spellStart"/>
      <w:r w:rsidR="00181B74">
        <w:t>Tetiker</w:t>
      </w:r>
      <w:proofErr w:type="spellEnd"/>
      <w:r w:rsidR="00181B74">
        <w:t xml:space="preserve">, </w:t>
      </w:r>
      <w:proofErr w:type="spellStart"/>
      <w:r w:rsidR="00181B74">
        <w:t>Shams</w:t>
      </w:r>
      <w:proofErr w:type="spellEnd"/>
      <w:r w:rsidR="00181B74">
        <w:t>)</w:t>
      </w:r>
      <w:r w:rsidR="00F927D1">
        <w:t xml:space="preserve">. </w:t>
      </w:r>
      <w:r w:rsidR="00F927D1" w:rsidRPr="00F927D1">
        <w:t>De</w:t>
      </w:r>
      <w:r w:rsidR="00F927D1">
        <w:t xml:space="preserve"> stuit </w:t>
      </w:r>
      <w:r w:rsidR="00181B74">
        <w:t xml:space="preserve">van een Europees persoon </w:t>
      </w:r>
      <w:r w:rsidR="00F927D1">
        <w:t xml:space="preserve">is gemiddeld </w:t>
      </w:r>
      <w:r w:rsidR="00333D66">
        <w:t>ongeveer</w:t>
      </w:r>
      <w:r w:rsidR="00F927D1">
        <w:t xml:space="preserve"> </w:t>
      </w:r>
      <w:r w:rsidR="00333D66">
        <w:t>4,2</w:t>
      </w:r>
      <w:r w:rsidR="00F927D1">
        <w:t xml:space="preserve"> centimeter lang</w:t>
      </w:r>
      <w:r w:rsidR="00181B74">
        <w:t xml:space="preserve"> en iets langer bij mannen dan bij vrouwen</w:t>
      </w:r>
      <w:r w:rsidR="00333D66">
        <w:t xml:space="preserve"> (Woon 2013CT)</w:t>
      </w:r>
      <w:r w:rsidR="00181B74">
        <w:t>,</w:t>
      </w:r>
      <w:r w:rsidR="00F927D1">
        <w:t xml:space="preserve"> maar </w:t>
      </w:r>
      <w:r w:rsidR="00181B74">
        <w:t xml:space="preserve">uit de literatuur blijkt dat </w:t>
      </w:r>
      <w:r w:rsidR="00F927D1">
        <w:t>zowel voor de lengte als rest van de anatomi</w:t>
      </w:r>
      <w:r w:rsidR="00333D66">
        <w:t>sche bouw en structuur</w:t>
      </w:r>
      <w:r w:rsidR="00F927D1">
        <w:t xml:space="preserve"> </w:t>
      </w:r>
      <w:r w:rsidR="00694F5C">
        <w:t xml:space="preserve">van de </w:t>
      </w:r>
      <w:proofErr w:type="spellStart"/>
      <w:r w:rsidR="00694F5C">
        <w:t>coccyx</w:t>
      </w:r>
      <w:proofErr w:type="spellEnd"/>
      <w:r w:rsidR="00181B74">
        <w:t>, dat</w:t>
      </w:r>
      <w:r w:rsidR="00F927D1">
        <w:t xml:space="preserve"> deze sterk</w:t>
      </w:r>
      <w:r w:rsidR="00694F5C">
        <w:t>e interindividuele variaties vertoont</w:t>
      </w:r>
      <w:r w:rsidR="00F927D1">
        <w:t>.</w:t>
      </w:r>
    </w:p>
    <w:p w14:paraId="5CF1E5DF" w14:textId="77777777" w:rsidR="00E0030A" w:rsidRDefault="00E0030A" w:rsidP="003549B6">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gridCol w:w="3392"/>
      </w:tblGrid>
      <w:tr w:rsidR="00F927D1" w14:paraId="3D8C9341" w14:textId="77777777" w:rsidTr="00B17AF0">
        <w:tc>
          <w:tcPr>
            <w:tcW w:w="5817" w:type="dxa"/>
            <w:tcBorders>
              <w:right w:val="single" w:sz="4" w:space="0" w:color="0070C0"/>
            </w:tcBorders>
          </w:tcPr>
          <w:p w14:paraId="30685EAC" w14:textId="08E40F2B" w:rsidR="00783C37" w:rsidRDefault="00F927D1" w:rsidP="00F927D1">
            <w:pPr>
              <w:pStyle w:val="Geenafstand"/>
            </w:pPr>
            <w:r>
              <w:lastRenderedPageBreak/>
              <w:t xml:space="preserve">Tussen deze segmenten en </w:t>
            </w:r>
            <w:r w:rsidR="00694F5C">
              <w:t xml:space="preserve">ten opzichte van het sacrum </w:t>
            </w:r>
            <w:r w:rsidR="00B17AF0">
              <w:br/>
            </w:r>
            <w:r>
              <w:t>vindt</w:t>
            </w:r>
            <w:r w:rsidR="00181B74">
              <w:t xml:space="preserve"> daar waar er geen </w:t>
            </w:r>
            <w:proofErr w:type="spellStart"/>
            <w:r w:rsidR="00181B74">
              <w:t>artrogene</w:t>
            </w:r>
            <w:proofErr w:type="spellEnd"/>
            <w:r w:rsidR="00181B74">
              <w:t xml:space="preserve"> verbening is, </w:t>
            </w:r>
            <w:r>
              <w:t xml:space="preserve">beweging plaats. </w:t>
            </w:r>
            <w:r w:rsidR="00694F5C">
              <w:t>Waar d</w:t>
            </w:r>
            <w:r>
              <w:t xml:space="preserve">e stuit </w:t>
            </w:r>
            <w:proofErr w:type="spellStart"/>
            <w:r>
              <w:t>drie-dimensionaal</w:t>
            </w:r>
            <w:proofErr w:type="spellEnd"/>
            <w:r>
              <w:t xml:space="preserve"> </w:t>
            </w:r>
            <w:r w:rsidR="00694F5C">
              <w:t>beweegt, is de</w:t>
            </w:r>
            <w:r>
              <w:t xml:space="preserve"> functione</w:t>
            </w:r>
            <w:r w:rsidR="00694F5C">
              <w:t>le mobiliteit</w:t>
            </w:r>
            <w:r>
              <w:t xml:space="preserve"> voornamelijk in flexie-extensie</w:t>
            </w:r>
            <w:r w:rsidR="00783C37">
              <w:t>-</w:t>
            </w:r>
            <w:r w:rsidR="00B17AF0">
              <w:br/>
            </w:r>
            <w:r>
              <w:t xml:space="preserve">richting. </w:t>
            </w:r>
          </w:p>
          <w:p w14:paraId="61D23702" w14:textId="77777777" w:rsidR="00783C37" w:rsidRDefault="00783C37" w:rsidP="00F927D1">
            <w:pPr>
              <w:pStyle w:val="Geenafstand"/>
            </w:pPr>
          </w:p>
          <w:p w14:paraId="31535D91" w14:textId="0B0D4D97" w:rsidR="00F927D1" w:rsidRDefault="00181B74" w:rsidP="003549B6">
            <w:pPr>
              <w:pStyle w:val="Geenafstand"/>
            </w:pPr>
            <w:r>
              <w:t xml:space="preserve">De stuit </w:t>
            </w:r>
            <w:r w:rsidR="00694F5C">
              <w:t>bewe</w:t>
            </w:r>
            <w:r>
              <w:t xml:space="preserve">egt </w:t>
            </w:r>
            <w:r w:rsidR="00694F5C">
              <w:t xml:space="preserve">bij </w:t>
            </w:r>
            <w:r w:rsidR="00C02996">
              <w:t>defecatie</w:t>
            </w:r>
            <w:r>
              <w:t xml:space="preserve"> (Grassi2007)</w:t>
            </w:r>
            <w:r w:rsidR="00694F5C">
              <w:t xml:space="preserve"> en bevalling</w:t>
            </w:r>
            <w:r>
              <w:t xml:space="preserve"> en </w:t>
            </w:r>
            <w:r w:rsidR="00694F5C">
              <w:t>vooral bij het gaan zitten of opstaan uit zit</w:t>
            </w:r>
            <w:r>
              <w:t xml:space="preserve"> (Maigne1996)</w:t>
            </w:r>
            <w:r w:rsidR="00694F5C">
              <w:t xml:space="preserve">. </w:t>
            </w:r>
            <w:r w:rsidR="00783C37">
              <w:br/>
            </w:r>
            <w:r w:rsidR="00694F5C">
              <w:t>Bij het gaan zitten beweegt de</w:t>
            </w:r>
            <w:r w:rsidR="00F927D1">
              <w:t xml:space="preserve"> stuit </w:t>
            </w:r>
            <w:r w:rsidR="00205274">
              <w:t xml:space="preserve">doorgaans </w:t>
            </w:r>
            <w:r w:rsidR="00F927D1">
              <w:t>naar v</w:t>
            </w:r>
            <w:r w:rsidR="00694F5C">
              <w:t>entraal en craniaal en duikt deze als</w:t>
            </w:r>
            <w:r w:rsidR="00F927D1">
              <w:t xml:space="preserve"> </w:t>
            </w:r>
            <w:r w:rsidR="00694F5C">
              <w:t xml:space="preserve">het ware </w:t>
            </w:r>
            <w:r w:rsidR="00F927D1">
              <w:t>weg</w:t>
            </w:r>
            <w:r w:rsidR="00694F5C">
              <w:t xml:space="preserve"> van </w:t>
            </w:r>
            <w:r w:rsidR="00E547AC">
              <w:t xml:space="preserve">de druk van </w:t>
            </w:r>
            <w:r w:rsidR="00783C37">
              <w:br/>
            </w:r>
            <w:r w:rsidR="00694F5C">
              <w:t>het oppervlak waarop gezeten wordt</w:t>
            </w:r>
            <w:r w:rsidR="00F927D1">
              <w:t xml:space="preserve">. Bij het opstaan uit </w:t>
            </w:r>
            <w:r w:rsidR="00783C37">
              <w:br/>
            </w:r>
            <w:r w:rsidR="00F927D1">
              <w:t xml:space="preserve">zit </w:t>
            </w:r>
            <w:r w:rsidR="00694F5C">
              <w:t>beweegt de stuit naar dorsaal en caudaal.</w:t>
            </w:r>
            <w:r w:rsidR="00F927D1">
              <w:t xml:space="preserve"> </w:t>
            </w:r>
          </w:p>
        </w:tc>
        <w:tc>
          <w:tcPr>
            <w:tcW w:w="3392" w:type="dxa"/>
            <w:tcBorders>
              <w:top w:val="single" w:sz="4" w:space="0" w:color="0070C0"/>
              <w:left w:val="single" w:sz="4" w:space="0" w:color="0070C0"/>
              <w:bottom w:val="single" w:sz="4" w:space="0" w:color="0070C0"/>
              <w:right w:val="single" w:sz="4" w:space="0" w:color="0070C0"/>
            </w:tcBorders>
          </w:tcPr>
          <w:p w14:paraId="6F4C05C8" w14:textId="77777777" w:rsidR="00F927D1" w:rsidRDefault="00F927D1" w:rsidP="00783C37">
            <w:pPr>
              <w:pStyle w:val="Geenafstand"/>
              <w:jc w:val="right"/>
            </w:pPr>
            <w:r>
              <w:rPr>
                <w:noProof/>
              </w:rPr>
              <w:drawing>
                <wp:inline distT="0" distB="0" distL="0" distR="0" wp14:anchorId="15815DFD" wp14:editId="672F0B8A">
                  <wp:extent cx="1841036" cy="1822808"/>
                  <wp:effectExtent l="0" t="0" r="6985" b="6350"/>
                  <wp:docPr id="1372553095" name="Afbeelding 1"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3095" name="Afbeelding 1" descr="Afbeelding met tekst, diagram, schermopname, lijn&#10;&#10;Automatisch gegenereerde beschrijving"/>
                          <pic:cNvPicPr/>
                        </pic:nvPicPr>
                        <pic:blipFill rotWithShape="1">
                          <a:blip r:embed="rId10"/>
                          <a:srcRect l="54565" t="19791" r="903" b="1824"/>
                          <a:stretch/>
                        </pic:blipFill>
                        <pic:spPr bwMode="auto">
                          <a:xfrm>
                            <a:off x="0" y="0"/>
                            <a:ext cx="1841036" cy="1822808"/>
                          </a:xfrm>
                          <a:prstGeom prst="rect">
                            <a:avLst/>
                          </a:prstGeom>
                          <a:ln>
                            <a:noFill/>
                          </a:ln>
                          <a:extLst>
                            <a:ext uri="{53640926-AAD7-44D8-BBD7-CCE9431645EC}">
                              <a14:shadowObscured xmlns:a14="http://schemas.microsoft.com/office/drawing/2010/main"/>
                            </a:ext>
                          </a:extLst>
                        </pic:spPr>
                      </pic:pic>
                    </a:graphicData>
                  </a:graphic>
                </wp:inline>
              </w:drawing>
            </w:r>
          </w:p>
          <w:p w14:paraId="66394157" w14:textId="6A860058" w:rsidR="00783C37" w:rsidRPr="00783C37" w:rsidRDefault="00783C37" w:rsidP="00783C37">
            <w:pPr>
              <w:pStyle w:val="Geenafstand"/>
              <w:jc w:val="right"/>
              <w:rPr>
                <w:i/>
                <w:iCs/>
              </w:rPr>
            </w:pPr>
            <w:r w:rsidRPr="00783C37">
              <w:rPr>
                <w:i/>
                <w:iCs/>
                <w:sz w:val="20"/>
                <w:szCs w:val="20"/>
              </w:rPr>
              <w:t xml:space="preserve">Afbeelding </w:t>
            </w:r>
            <w:r w:rsidR="00D81D28">
              <w:rPr>
                <w:i/>
                <w:iCs/>
                <w:sz w:val="20"/>
                <w:szCs w:val="20"/>
              </w:rPr>
              <w:t>4</w:t>
            </w:r>
            <w:r w:rsidRPr="00783C37">
              <w:rPr>
                <w:i/>
                <w:iCs/>
                <w:sz w:val="20"/>
                <w:szCs w:val="20"/>
              </w:rPr>
              <w:t xml:space="preserve">: </w:t>
            </w:r>
            <w:r>
              <w:rPr>
                <w:i/>
                <w:iCs/>
                <w:sz w:val="20"/>
                <w:szCs w:val="20"/>
              </w:rPr>
              <w:t xml:space="preserve">De </w:t>
            </w:r>
            <w:r w:rsidRPr="00783C37">
              <w:rPr>
                <w:i/>
                <w:iCs/>
                <w:sz w:val="20"/>
                <w:szCs w:val="20"/>
              </w:rPr>
              <w:t>functionele mobiliteit</w:t>
            </w:r>
          </w:p>
        </w:tc>
      </w:tr>
    </w:tbl>
    <w:p w14:paraId="447F38F4" w14:textId="77777777" w:rsidR="00E0030A" w:rsidRDefault="00E0030A" w:rsidP="003549B6">
      <w:pPr>
        <w:pStyle w:val="Geenafstand"/>
      </w:pPr>
    </w:p>
    <w:p w14:paraId="301423F5" w14:textId="4ED98937" w:rsidR="00E547AC" w:rsidRDefault="00E547AC" w:rsidP="003549B6">
      <w:pPr>
        <w:pStyle w:val="Geenafstand"/>
      </w:pPr>
      <w:r>
        <w:t xml:space="preserve">Een normale range of motion van zit naar stand en andersom, is door Maigne et al. beschreven tussen de 5 en 25 graden, waarbij er bij minder dan 5 graden beweging gesproken wordt van een rigide </w:t>
      </w:r>
      <w:proofErr w:type="spellStart"/>
      <w:r>
        <w:t>coccyx</w:t>
      </w:r>
      <w:proofErr w:type="spellEnd"/>
      <w:r>
        <w:t>, bij meer dan 25 graden over een hypermobiliteit (Maigne 1996</w:t>
      </w:r>
      <w:r w:rsidR="00F74819">
        <w:t>, Maigne2000</w:t>
      </w:r>
      <w:r>
        <w:t>). De</w:t>
      </w:r>
      <w:r w:rsidR="00205274">
        <w:t>ze</w:t>
      </w:r>
      <w:r>
        <w:t xml:space="preserve"> onderverdeling van Maigne et al. is de gangbare in de literatuur.</w:t>
      </w:r>
    </w:p>
    <w:p w14:paraId="4D7FC090" w14:textId="4246C584" w:rsidR="00E0030A" w:rsidRDefault="00E547AC" w:rsidP="003549B6">
      <w:pPr>
        <w:pStyle w:val="Geenafstand"/>
      </w:pPr>
      <w:r>
        <w:t xml:space="preserve"> </w:t>
      </w:r>
    </w:p>
    <w:p w14:paraId="7F333B17" w14:textId="77777777" w:rsidR="00362CD5" w:rsidRDefault="00362CD5" w:rsidP="003549B6">
      <w:pPr>
        <w:pStyle w:val="Geenafstand"/>
      </w:pPr>
    </w:p>
    <w:p w14:paraId="1EA052C6" w14:textId="3425FFBD" w:rsidR="00362CD5" w:rsidRPr="003A7D42" w:rsidRDefault="00C260A3" w:rsidP="00694F5C">
      <w:pPr>
        <w:pStyle w:val="Geenafstand"/>
        <w:rPr>
          <w:b/>
          <w:bCs/>
        </w:rPr>
      </w:pPr>
      <w:r w:rsidRPr="003A7D42">
        <w:rPr>
          <w:b/>
          <w:bCs/>
        </w:rPr>
        <w:t>2</w:t>
      </w:r>
      <w:r w:rsidR="00694F5C" w:rsidRPr="003A7D42">
        <w:rPr>
          <w:b/>
          <w:bCs/>
        </w:rPr>
        <w:t>.</w:t>
      </w:r>
      <w:r w:rsidR="00E547AC" w:rsidRPr="003A7D42">
        <w:rPr>
          <w:b/>
          <w:bCs/>
        </w:rPr>
        <w:t>1</w:t>
      </w:r>
      <w:r w:rsidR="00694F5C" w:rsidRPr="003A7D42">
        <w:rPr>
          <w:b/>
          <w:bCs/>
        </w:rPr>
        <w:t xml:space="preserve"> </w:t>
      </w:r>
      <w:r w:rsidR="00E547AC" w:rsidRPr="003A7D42">
        <w:rPr>
          <w:b/>
          <w:bCs/>
        </w:rPr>
        <w:t xml:space="preserve">De </w:t>
      </w:r>
      <w:proofErr w:type="spellStart"/>
      <w:r w:rsidR="00E547AC" w:rsidRPr="003A7D42">
        <w:rPr>
          <w:b/>
          <w:bCs/>
        </w:rPr>
        <w:t>nociceptieve</w:t>
      </w:r>
      <w:proofErr w:type="spellEnd"/>
      <w:r w:rsidR="00E547AC" w:rsidRPr="003A7D42">
        <w:rPr>
          <w:b/>
          <w:bCs/>
        </w:rPr>
        <w:t xml:space="preserve"> bronnen bij c</w:t>
      </w:r>
      <w:r w:rsidR="00E32748" w:rsidRPr="003A7D42">
        <w:rPr>
          <w:b/>
          <w:bCs/>
        </w:rPr>
        <w:t>occygodynie</w:t>
      </w:r>
    </w:p>
    <w:p w14:paraId="5531811E" w14:textId="77777777" w:rsidR="00E32748" w:rsidRDefault="00E32748" w:rsidP="003549B6">
      <w:pPr>
        <w:pStyle w:val="Geenafstand"/>
      </w:pPr>
    </w:p>
    <w:p w14:paraId="3DC4446E" w14:textId="29BCD110" w:rsidR="00CB2C66" w:rsidRDefault="00E547AC" w:rsidP="00E32748">
      <w:pPr>
        <w:pStyle w:val="Geenafstand"/>
      </w:pPr>
      <w:r>
        <w:t>Het optreden van</w:t>
      </w:r>
      <w:r w:rsidR="00694F5C">
        <w:t xml:space="preserve"> pijn </w:t>
      </w:r>
      <w:r w:rsidR="00E32748" w:rsidRPr="000C1781">
        <w:t>bij coccygodynie</w:t>
      </w:r>
      <w:r w:rsidR="00694F5C">
        <w:t xml:space="preserve"> is vrijwel altijd houdings- en </w:t>
      </w:r>
      <w:proofErr w:type="spellStart"/>
      <w:r w:rsidR="00694F5C">
        <w:t>bewegingsgerelateerd</w:t>
      </w:r>
      <w:proofErr w:type="spellEnd"/>
      <w:r>
        <w:t xml:space="preserve"> en treedt dus voornamelijk op bij het zitten</w:t>
      </w:r>
      <w:r w:rsidR="00694F5C">
        <w:t xml:space="preserve">. Het is dan ook zeer waarschijnlijk dat de </w:t>
      </w:r>
      <w:proofErr w:type="spellStart"/>
      <w:r w:rsidR="00694F5C">
        <w:t>nociceptieve</w:t>
      </w:r>
      <w:proofErr w:type="spellEnd"/>
      <w:r w:rsidR="00694F5C">
        <w:t xml:space="preserve"> prikkeling </w:t>
      </w:r>
      <w:r>
        <w:t xml:space="preserve">bij coccygodynie </w:t>
      </w:r>
      <w:r w:rsidR="00694F5C">
        <w:t xml:space="preserve">voortkomt uit de structuren </w:t>
      </w:r>
      <w:r>
        <w:t>v</w:t>
      </w:r>
      <w:r w:rsidR="00694F5C">
        <w:t>an het steun- en bewegingsapparaat</w:t>
      </w:r>
      <w:r>
        <w:t xml:space="preserve"> en daarbij gaat het vaak om </w:t>
      </w:r>
      <w:r w:rsidR="00CB2C66">
        <w:t>een (vaak aanhoudende) irritatie of ontsteking van:</w:t>
      </w:r>
    </w:p>
    <w:p w14:paraId="3B64A4D0" w14:textId="3429C922" w:rsidR="00CB2C66" w:rsidRDefault="00E32748" w:rsidP="00CB2C66">
      <w:pPr>
        <w:pStyle w:val="Geenafstand"/>
        <w:numPr>
          <w:ilvl w:val="0"/>
          <w:numId w:val="12"/>
        </w:numPr>
      </w:pPr>
      <w:r w:rsidRPr="000C1781">
        <w:t xml:space="preserve">het kapselbandapparaat rond </w:t>
      </w:r>
      <w:r w:rsidR="00CB2C66">
        <w:t xml:space="preserve">het </w:t>
      </w:r>
      <w:proofErr w:type="spellStart"/>
      <w:r w:rsidR="00CB2C66">
        <w:t>sacrococcygeale</w:t>
      </w:r>
      <w:proofErr w:type="spellEnd"/>
      <w:r w:rsidR="00CB2C66">
        <w:t xml:space="preserve"> en de</w:t>
      </w:r>
      <w:r w:rsidRPr="000C1781">
        <w:t xml:space="preserve"> </w:t>
      </w:r>
      <w:proofErr w:type="spellStart"/>
      <w:r w:rsidR="00CB2C66">
        <w:t>intercoccygeale</w:t>
      </w:r>
      <w:proofErr w:type="spellEnd"/>
      <w:r w:rsidR="00CB2C66">
        <w:t xml:space="preserve"> </w:t>
      </w:r>
      <w:r w:rsidRPr="000C1781">
        <w:t>gewrichten</w:t>
      </w:r>
    </w:p>
    <w:p w14:paraId="417CB1E2" w14:textId="296673E5" w:rsidR="00CB2C66" w:rsidRDefault="00E547AC" w:rsidP="00CB2C66">
      <w:pPr>
        <w:pStyle w:val="Geenafstand"/>
        <w:numPr>
          <w:ilvl w:val="0"/>
          <w:numId w:val="12"/>
        </w:numPr>
      </w:pPr>
      <w:r>
        <w:t>d</w:t>
      </w:r>
      <w:r w:rsidR="00E32748" w:rsidRPr="000C1781">
        <w:t xml:space="preserve">e discus </w:t>
      </w:r>
      <w:proofErr w:type="spellStart"/>
      <w:r w:rsidR="00E32748" w:rsidRPr="000C1781">
        <w:t>sacro-coc</w:t>
      </w:r>
      <w:r w:rsidR="00C02996">
        <w:t>c</w:t>
      </w:r>
      <w:r w:rsidR="00E32748" w:rsidRPr="000C1781">
        <w:t>ygeaal</w:t>
      </w:r>
      <w:proofErr w:type="spellEnd"/>
      <w:r w:rsidR="00E32748" w:rsidRPr="000C1781">
        <w:t xml:space="preserve"> of het eerste </w:t>
      </w:r>
      <w:proofErr w:type="spellStart"/>
      <w:r w:rsidR="00E32748" w:rsidRPr="000C1781">
        <w:t>cocxygeale</w:t>
      </w:r>
      <w:proofErr w:type="spellEnd"/>
      <w:r w:rsidR="00E32748" w:rsidRPr="000C1781">
        <w:t xml:space="preserve"> gewricht</w:t>
      </w:r>
      <w:r>
        <w:t xml:space="preserve"> (maar daar niet altijd aanwezig</w:t>
      </w:r>
      <w:r w:rsidR="00E32748" w:rsidRPr="000C1781">
        <w:t>)</w:t>
      </w:r>
    </w:p>
    <w:p w14:paraId="027D6212" w14:textId="3FD0D54D" w:rsidR="00CB2C66" w:rsidRDefault="00CB2C66" w:rsidP="00CB2C66">
      <w:pPr>
        <w:pStyle w:val="Geenafstand"/>
        <w:numPr>
          <w:ilvl w:val="0"/>
          <w:numId w:val="12"/>
        </w:numPr>
      </w:pPr>
      <w:r w:rsidRPr="000C1781">
        <w:t>het periost (van doorgaans de tip van de stuit)</w:t>
      </w:r>
    </w:p>
    <w:p w14:paraId="03C86235" w14:textId="409089F4" w:rsidR="00E52549" w:rsidRDefault="00CB2C66" w:rsidP="00E32748">
      <w:pPr>
        <w:pStyle w:val="Geenafstand"/>
        <w:numPr>
          <w:ilvl w:val="0"/>
          <w:numId w:val="12"/>
        </w:numPr>
      </w:pPr>
      <w:r>
        <w:t>neurale structuren</w:t>
      </w:r>
    </w:p>
    <w:p w14:paraId="0928182D" w14:textId="77777777" w:rsidR="00E52549" w:rsidRDefault="00E52549" w:rsidP="00E32748">
      <w:pPr>
        <w:pStyle w:val="Geenafstand"/>
      </w:pPr>
    </w:p>
    <w:p w14:paraId="2CA8ED45" w14:textId="70499A1D" w:rsidR="00A37AB1" w:rsidRDefault="00E547AC" w:rsidP="00651B6E">
      <w:pPr>
        <w:pStyle w:val="Geenafstand"/>
      </w:pPr>
      <w:r>
        <w:t xml:space="preserve">In de literatuur wordt vrijwel geen melding gemaakt van tumoren, cystes, </w:t>
      </w:r>
      <w:proofErr w:type="spellStart"/>
      <w:r>
        <w:t>bursae</w:t>
      </w:r>
      <w:proofErr w:type="spellEnd"/>
      <w:r>
        <w:t xml:space="preserve"> of andere structurele veranderingen die voor klachten kunnen zorgen (</w:t>
      </w:r>
      <w:proofErr w:type="spellStart"/>
      <w:r w:rsidRPr="00E547AC">
        <w:t>Karadimas</w:t>
      </w:r>
      <w:proofErr w:type="spellEnd"/>
      <w:r w:rsidRPr="00E547AC">
        <w:t xml:space="preserve"> 2010, Woon 2012</w:t>
      </w:r>
      <w:r>
        <w:t xml:space="preserve">. </w:t>
      </w:r>
      <w:proofErr w:type="spellStart"/>
      <w:r w:rsidRPr="00E547AC">
        <w:t>Tzerefos</w:t>
      </w:r>
      <w:proofErr w:type="spellEnd"/>
      <w:r w:rsidRPr="00E547AC">
        <w:t xml:space="preserve"> 2021</w:t>
      </w:r>
      <w:r>
        <w:t>). Ook fracturen zijn zeldzaam (Maigne 20</w:t>
      </w:r>
      <w:r w:rsidR="00651B6E">
        <w:t xml:space="preserve">20), al worden ze vaak wel zo gediagnosticeerd (en gaat het om een </w:t>
      </w:r>
      <w:proofErr w:type="spellStart"/>
      <w:r w:rsidR="00651B6E">
        <w:t>artrogene</w:t>
      </w:r>
      <w:proofErr w:type="spellEnd"/>
      <w:r w:rsidR="00651B6E">
        <w:t xml:space="preserve"> dispositie). Een anatomisch zichtbare </w:t>
      </w:r>
      <w:proofErr w:type="spellStart"/>
      <w:r w:rsidR="00651B6E">
        <w:t>opvallendheid</w:t>
      </w:r>
      <w:proofErr w:type="spellEnd"/>
      <w:r w:rsidR="00651B6E">
        <w:t xml:space="preserve"> die wel vaker gerapporteerd wordt is de exostose, </w:t>
      </w:r>
      <w:r w:rsidR="00CB2C66">
        <w:t>een kleine botwoekering op de tip van de stuit</w:t>
      </w:r>
      <w:r w:rsidR="00651B6E">
        <w:t xml:space="preserve"> die ook wel </w:t>
      </w:r>
      <w:proofErr w:type="spellStart"/>
      <w:r w:rsidR="00651B6E">
        <w:t>spicula</w:t>
      </w:r>
      <w:proofErr w:type="spellEnd"/>
      <w:r w:rsidR="00651B6E">
        <w:t xml:space="preserve"> genoemd wordt (Maigne 2000, </w:t>
      </w:r>
      <w:proofErr w:type="spellStart"/>
      <w:r w:rsidR="00651B6E">
        <w:t>Marwan</w:t>
      </w:r>
      <w:proofErr w:type="spellEnd"/>
      <w:r w:rsidR="00651B6E">
        <w:t xml:space="preserve">, Woon2013b, </w:t>
      </w:r>
      <w:proofErr w:type="spellStart"/>
      <w:r w:rsidR="00651B6E">
        <w:t>Shams</w:t>
      </w:r>
      <w:proofErr w:type="spellEnd"/>
      <w:r w:rsidR="00651B6E">
        <w:t>) en daarover verderop in dit artikel meer. De voornaamste oorzaak voor chronische coccygodynie (klachten die langer dan twee maanden aanwezig zijn (</w:t>
      </w:r>
      <w:r w:rsidR="00651B6E" w:rsidRPr="00146DAF">
        <w:t>Charrière</w:t>
      </w:r>
      <w:r w:rsidR="00651B6E">
        <w:t xml:space="preserve">2021), wordt in de literatuur toegeschreven aan </w:t>
      </w:r>
      <w:r w:rsidR="009218A4">
        <w:t xml:space="preserve">een </w:t>
      </w:r>
      <w:proofErr w:type="spellStart"/>
      <w:r w:rsidR="00E32748" w:rsidRPr="000C1781">
        <w:t>artrogene</w:t>
      </w:r>
      <w:proofErr w:type="spellEnd"/>
      <w:r w:rsidR="00E32748" w:rsidRPr="000C1781">
        <w:t xml:space="preserve"> disfunctie</w:t>
      </w:r>
      <w:r w:rsidR="00651B6E">
        <w:t xml:space="preserve"> en dan in de vorm van een </w:t>
      </w:r>
      <w:r w:rsidR="00E32748" w:rsidRPr="000C1781">
        <w:t>overmatige beweg</w:t>
      </w:r>
      <w:r w:rsidR="00651B6E">
        <w:t xml:space="preserve">elijkheid </w:t>
      </w:r>
      <w:r w:rsidR="00E32748" w:rsidRPr="000C1781">
        <w:t>(hypermobiliteit of (sub)luxatie)</w:t>
      </w:r>
      <w:r w:rsidR="009218A4">
        <w:t xml:space="preserve">. </w:t>
      </w:r>
    </w:p>
    <w:p w14:paraId="703BCDD6" w14:textId="77777777" w:rsidR="00E32748" w:rsidRDefault="00E32748" w:rsidP="003549B6">
      <w:pPr>
        <w:pStyle w:val="Geenafstand"/>
      </w:pPr>
    </w:p>
    <w:p w14:paraId="06640384" w14:textId="77777777" w:rsidR="00A16393" w:rsidRDefault="00A16393" w:rsidP="00A16393">
      <w:pPr>
        <w:pStyle w:val="Geenafstand"/>
      </w:pPr>
      <w:r>
        <w:t xml:space="preserve">In de volgende sectie ga ik dieper in op de beschikbare kennis en benadering van stuitklachten en hoe deze tot stand gekomen is. </w:t>
      </w:r>
    </w:p>
    <w:p w14:paraId="55BBD283" w14:textId="77777777" w:rsidR="00AE2B00" w:rsidRDefault="00AE2B00" w:rsidP="003549B6">
      <w:pPr>
        <w:pStyle w:val="Geenafstand"/>
      </w:pPr>
    </w:p>
    <w:p w14:paraId="4D0EAC19" w14:textId="5119D7C9" w:rsidR="000F502B" w:rsidRDefault="000F502B" w:rsidP="003549B6">
      <w:pPr>
        <w:pStyle w:val="Geenafstand"/>
      </w:pPr>
    </w:p>
    <w:p w14:paraId="6952BDCA" w14:textId="77777777" w:rsidR="00C02996" w:rsidRDefault="00C02996">
      <w:pPr>
        <w:rPr>
          <w:b/>
          <w:bCs/>
        </w:rPr>
      </w:pPr>
      <w:r>
        <w:rPr>
          <w:b/>
          <w:bCs/>
        </w:rPr>
        <w:br w:type="page"/>
      </w:r>
    </w:p>
    <w:p w14:paraId="2BD31921" w14:textId="77777777" w:rsidR="00C02996" w:rsidRDefault="00C02996" w:rsidP="00C260A3">
      <w:pPr>
        <w:pStyle w:val="Geenafstand"/>
        <w:rPr>
          <w:b/>
          <w:bCs/>
        </w:rPr>
      </w:pPr>
    </w:p>
    <w:p w14:paraId="0C06971F" w14:textId="2647CEBE" w:rsidR="00A65B31" w:rsidRPr="003A7D42" w:rsidRDefault="00C260A3" w:rsidP="00C260A3">
      <w:pPr>
        <w:pStyle w:val="Geenafstand"/>
        <w:rPr>
          <w:b/>
          <w:bCs/>
        </w:rPr>
      </w:pPr>
      <w:r w:rsidRPr="003A7D42">
        <w:rPr>
          <w:b/>
          <w:bCs/>
        </w:rPr>
        <w:t>3. D</w:t>
      </w:r>
      <w:r w:rsidR="00A65B31" w:rsidRPr="003A7D42">
        <w:rPr>
          <w:b/>
          <w:bCs/>
        </w:rPr>
        <w:t>e huidig</w:t>
      </w:r>
      <w:r w:rsidR="008F519E" w:rsidRPr="003A7D42">
        <w:rPr>
          <w:b/>
          <w:bCs/>
        </w:rPr>
        <w:t xml:space="preserve">e </w:t>
      </w:r>
      <w:r w:rsidR="00A65B31" w:rsidRPr="003A7D42">
        <w:rPr>
          <w:b/>
          <w:bCs/>
        </w:rPr>
        <w:t>opvattingen</w:t>
      </w:r>
      <w:r w:rsidR="008F519E" w:rsidRPr="003A7D42">
        <w:rPr>
          <w:b/>
          <w:bCs/>
        </w:rPr>
        <w:t xml:space="preserve"> en benadering</w:t>
      </w:r>
      <w:r w:rsidR="000A5623" w:rsidRPr="003A7D42">
        <w:rPr>
          <w:b/>
          <w:bCs/>
        </w:rPr>
        <w:t xml:space="preserve"> van stuitproblematiek</w:t>
      </w:r>
    </w:p>
    <w:p w14:paraId="4D4542B3" w14:textId="77777777" w:rsidR="008F519E" w:rsidRDefault="008F519E" w:rsidP="003549B6">
      <w:pPr>
        <w:pStyle w:val="Geenafstand"/>
      </w:pPr>
    </w:p>
    <w:p w14:paraId="367A0277" w14:textId="3276096B" w:rsidR="001D6BC0" w:rsidRDefault="005F2B9F" w:rsidP="008D4B2E">
      <w:pPr>
        <w:pStyle w:val="Geenafstand"/>
      </w:pPr>
      <w:r>
        <w:t>Stuitklachten worden zoals gezegd al eeuwen beschreven (Miles</w:t>
      </w:r>
      <w:r w:rsidR="00331B47">
        <w:t>2016</w:t>
      </w:r>
      <w:r>
        <w:t xml:space="preserve">). Aanvankelijk waren dit voornamelijk case </w:t>
      </w:r>
      <w:proofErr w:type="spellStart"/>
      <w:r>
        <w:t>reports</w:t>
      </w:r>
      <w:proofErr w:type="spellEnd"/>
      <w:r>
        <w:t xml:space="preserve"> en het delen van ervaringen over de behandelingen. De laatste ongeveer 40 jaar zijn er studies gekomen naar grotere groepen van patiënten met coccygodynie</w:t>
      </w:r>
      <w:r w:rsidR="00C22D52">
        <w:t xml:space="preserve">, al zijn deze </w:t>
      </w:r>
      <w:r>
        <w:t xml:space="preserve">onderzoeksgroepen nog steeds </w:t>
      </w:r>
      <w:r w:rsidR="008D4B2E">
        <w:t xml:space="preserve">zelden groter zijn dan </w:t>
      </w:r>
      <w:r>
        <w:t>150 mensen</w:t>
      </w:r>
      <w:r w:rsidR="00C22D52">
        <w:t>. Vanuit deze studies wordt de verklaring voor c</w:t>
      </w:r>
      <w:r w:rsidR="008D4B2E">
        <w:t xml:space="preserve">occygodynie </w:t>
      </w:r>
      <w:r w:rsidR="00C22D52">
        <w:t xml:space="preserve">gezocht in </w:t>
      </w:r>
      <w:r w:rsidR="00A154B7">
        <w:t>anatomi</w:t>
      </w:r>
      <w:r w:rsidR="008D4B2E">
        <w:t xml:space="preserve">sche en </w:t>
      </w:r>
      <w:r w:rsidR="00A154B7">
        <w:t>biomechani</w:t>
      </w:r>
      <w:r w:rsidR="008D4B2E">
        <w:t>sche kenmerken</w:t>
      </w:r>
      <w:r w:rsidR="00A154B7">
        <w:t xml:space="preserve"> en </w:t>
      </w:r>
      <w:r w:rsidR="008D4B2E">
        <w:t xml:space="preserve">chronische </w:t>
      </w:r>
      <w:r w:rsidR="00A154B7">
        <w:t>ontsteking</w:t>
      </w:r>
      <w:r w:rsidR="008D4B2E">
        <w:t>sprocessen</w:t>
      </w:r>
      <w:r w:rsidR="001D6BC0">
        <w:t>.</w:t>
      </w:r>
    </w:p>
    <w:p w14:paraId="5B0462BE" w14:textId="77777777" w:rsidR="001D6BC0" w:rsidRDefault="001D6BC0" w:rsidP="008D4B2E">
      <w:pPr>
        <w:pStyle w:val="Geenafstand"/>
      </w:pPr>
    </w:p>
    <w:p w14:paraId="0FB5BD7B" w14:textId="6FB41A17" w:rsidR="008D4B2E" w:rsidRDefault="001D6BC0" w:rsidP="008D4B2E">
      <w:pPr>
        <w:pStyle w:val="Geenafstand"/>
      </w:pPr>
      <w:r>
        <w:t>I</w:t>
      </w:r>
      <w:r w:rsidR="0046574B">
        <w:t xml:space="preserve">n de volgende paragrafen zal ik deze bevindingen nader belichten. </w:t>
      </w:r>
    </w:p>
    <w:p w14:paraId="76DB33B0" w14:textId="77777777" w:rsidR="00A65B31" w:rsidRDefault="00A65B31" w:rsidP="003549B6">
      <w:pPr>
        <w:pStyle w:val="Geenafstand"/>
      </w:pPr>
    </w:p>
    <w:p w14:paraId="50DEBFD9" w14:textId="77777777" w:rsidR="000A5623" w:rsidRDefault="000A5623" w:rsidP="003549B6">
      <w:pPr>
        <w:pStyle w:val="Geenafstand"/>
      </w:pPr>
    </w:p>
    <w:p w14:paraId="29B91271" w14:textId="1DE0288E" w:rsidR="000A5623" w:rsidRPr="003A7D42" w:rsidRDefault="003A7D42" w:rsidP="003549B6">
      <w:pPr>
        <w:pStyle w:val="Geenafstand"/>
        <w:rPr>
          <w:b/>
          <w:bCs/>
        </w:rPr>
      </w:pPr>
      <w:r>
        <w:rPr>
          <w:b/>
          <w:bCs/>
        </w:rPr>
        <w:t>3</w:t>
      </w:r>
      <w:r w:rsidR="000A5623" w:rsidRPr="003A7D42">
        <w:rPr>
          <w:b/>
          <w:bCs/>
        </w:rPr>
        <w:t>.1 Anatom</w:t>
      </w:r>
      <w:r w:rsidR="002B72C5" w:rsidRPr="003A7D42">
        <w:rPr>
          <w:b/>
          <w:bCs/>
        </w:rPr>
        <w:t>ische factoren en stuitklachten</w:t>
      </w:r>
    </w:p>
    <w:p w14:paraId="2BED81E5" w14:textId="77777777" w:rsidR="000A5623" w:rsidRDefault="000A5623" w:rsidP="003549B6">
      <w:pPr>
        <w:pStyle w:val="Geenafstand"/>
      </w:pPr>
    </w:p>
    <w:p w14:paraId="3E7710A7" w14:textId="09F24EA3" w:rsidR="00BE1087" w:rsidRDefault="003549B6" w:rsidP="000A5623">
      <w:pPr>
        <w:pStyle w:val="Geenafstand"/>
      </w:pPr>
      <w:r>
        <w:t xml:space="preserve">Ten aanzien van </w:t>
      </w:r>
      <w:r w:rsidR="00E43E80">
        <w:t xml:space="preserve">de </w:t>
      </w:r>
      <w:r>
        <w:t>anatomi</w:t>
      </w:r>
      <w:r w:rsidR="00E43E80">
        <w:t xml:space="preserve">e van de stuitregio </w:t>
      </w:r>
      <w:r>
        <w:t>is er</w:t>
      </w:r>
      <w:r w:rsidR="00AD2D8F">
        <w:t xml:space="preserve"> slechts één </w:t>
      </w:r>
      <w:r w:rsidR="00C22D52">
        <w:t>ding</w:t>
      </w:r>
      <w:r w:rsidR="00AD2D8F">
        <w:t xml:space="preserve"> met zekerheid te stellen: </w:t>
      </w:r>
      <w:r>
        <w:t>er zijn enorm veel interindividuele variaties</w:t>
      </w:r>
      <w:r w:rsidR="00E43E80">
        <w:t>. Zelfs</w:t>
      </w:r>
      <w:r w:rsidR="00AD2D8F">
        <w:t xml:space="preserve"> over eenvoudig waarneembare zaken </w:t>
      </w:r>
      <w:r w:rsidR="00C22D52">
        <w:t>zo</w:t>
      </w:r>
      <w:r w:rsidR="00AD2D8F">
        <w:t xml:space="preserve">als </w:t>
      </w:r>
      <w:r w:rsidR="00C22D52">
        <w:t xml:space="preserve">de lengte van de </w:t>
      </w:r>
      <w:proofErr w:type="spellStart"/>
      <w:r w:rsidR="00C22D52">
        <w:t>coccyx</w:t>
      </w:r>
      <w:proofErr w:type="spellEnd"/>
      <w:r w:rsidR="00C22D52">
        <w:t xml:space="preserve"> en </w:t>
      </w:r>
      <w:r w:rsidR="00AD2D8F">
        <w:t xml:space="preserve">het </w:t>
      </w:r>
      <w:r w:rsidR="00E43E80">
        <w:t>aantal segmenten waaruit een stuit bestaat</w:t>
      </w:r>
      <w:r w:rsidR="00AD2D8F">
        <w:t>, variëren</w:t>
      </w:r>
      <w:r w:rsidR="00E43E80">
        <w:t xml:space="preserve"> de onderzoeksbevindingen </w:t>
      </w:r>
      <w:r w:rsidR="00AD2D8F">
        <w:t>sterk</w:t>
      </w:r>
      <w:r w:rsidR="00E43E80">
        <w:t xml:space="preserve">. </w:t>
      </w:r>
      <w:r w:rsidR="00AD2D8F">
        <w:t xml:space="preserve">Voor de meeste </w:t>
      </w:r>
      <w:r w:rsidR="00BE1087">
        <w:t>anatomisch</w:t>
      </w:r>
      <w:r w:rsidR="00AD2D8F">
        <w:t>e parameters is er hoogstens een gemiddelde vast te stellen</w:t>
      </w:r>
      <w:r w:rsidR="00F927D1">
        <w:t>.</w:t>
      </w:r>
    </w:p>
    <w:p w14:paraId="7B0C2A46" w14:textId="77777777" w:rsidR="00BE1087" w:rsidRDefault="00BE1087" w:rsidP="000A5623">
      <w:pPr>
        <w:pStyle w:val="Geenafstand"/>
      </w:pPr>
    </w:p>
    <w:p w14:paraId="451F5307" w14:textId="77777777" w:rsidR="006F0765" w:rsidRDefault="006F0765" w:rsidP="000A5623">
      <w:pPr>
        <w:pStyle w:val="Geenafstand"/>
      </w:pPr>
    </w:p>
    <w:p w14:paraId="61AE4828" w14:textId="4E86B396" w:rsidR="00243A92" w:rsidRPr="003A7D42" w:rsidRDefault="003A7D42" w:rsidP="000A5623">
      <w:pPr>
        <w:pStyle w:val="Geenafstand"/>
        <w:rPr>
          <w:b/>
          <w:bCs/>
        </w:rPr>
      </w:pPr>
      <w:r w:rsidRPr="003A7D42">
        <w:rPr>
          <w:b/>
          <w:bCs/>
        </w:rPr>
        <w:t>3</w:t>
      </w:r>
      <w:r w:rsidR="00243A92" w:rsidRPr="003A7D42">
        <w:rPr>
          <w:b/>
          <w:bCs/>
        </w:rPr>
        <w:t xml:space="preserve">.1.1 De anatomische stand in het </w:t>
      </w:r>
      <w:proofErr w:type="spellStart"/>
      <w:r w:rsidR="00243A92" w:rsidRPr="003A7D42">
        <w:rPr>
          <w:b/>
          <w:bCs/>
        </w:rPr>
        <w:t>sagitale</w:t>
      </w:r>
      <w:proofErr w:type="spellEnd"/>
      <w:r w:rsidR="00243A92" w:rsidRPr="003A7D42">
        <w:rPr>
          <w:b/>
          <w:bCs/>
        </w:rPr>
        <w:t xml:space="preserve"> vlak</w:t>
      </w:r>
    </w:p>
    <w:p w14:paraId="1692A976" w14:textId="77777777" w:rsidR="0033791E" w:rsidRDefault="0033791E" w:rsidP="000A5623">
      <w:pPr>
        <w:pStyle w:val="Geenafstand"/>
      </w:pPr>
    </w:p>
    <w:p w14:paraId="4A316674" w14:textId="788EBA6C" w:rsidR="00243A92" w:rsidRDefault="0033791E" w:rsidP="000A5623">
      <w:pPr>
        <w:pStyle w:val="Geenafstand"/>
      </w:pPr>
      <w:r>
        <w:t xml:space="preserve">Ten aanzien van anatomisch predisponerende factoren voor stuitklachten, dan wordt er vooral gerefereerd aan de stand van de stuit in het </w:t>
      </w:r>
      <w:proofErr w:type="spellStart"/>
      <w:r>
        <w:t>sagitale</w:t>
      </w:r>
      <w:proofErr w:type="spellEnd"/>
      <w:r>
        <w:t xml:space="preserve"> vlak. </w:t>
      </w:r>
      <w:proofErr w:type="spellStart"/>
      <w:r>
        <w:t>Postacchini</w:t>
      </w:r>
      <w:proofErr w:type="spellEnd"/>
      <w:r>
        <w:t xml:space="preserve"> en</w:t>
      </w:r>
      <w:r w:rsidRPr="00EF0FB1">
        <w:t xml:space="preserve"> </w:t>
      </w:r>
      <w:proofErr w:type="spellStart"/>
      <w:r w:rsidRPr="00EF0FB1">
        <w:t>Massobrio</w:t>
      </w:r>
      <w:proofErr w:type="spellEnd"/>
      <w:r>
        <w:t xml:space="preserve"> hebben in 1983 (</w:t>
      </w:r>
      <w:r w:rsidRPr="00732E89">
        <w:t>Postacchini</w:t>
      </w:r>
      <w:r>
        <w:t xml:space="preserve">1983) de anatomie van de stuit in kaart gebracht. Dit is naar mijn weten eerste studie bij een grotere groep mensen met stuitklachten en zij hebben laterale röntgenopnamen 51 patiënten met </w:t>
      </w:r>
      <w:proofErr w:type="spellStart"/>
      <w:r w:rsidRPr="00C10EE8">
        <w:t>i</w:t>
      </w:r>
      <w:r>
        <w:t>deopatische</w:t>
      </w:r>
      <w:proofErr w:type="spellEnd"/>
      <w:r>
        <w:t xml:space="preserve"> coccygodynie, vergeleken met die van 120 mensen zonder klachten.</w:t>
      </w:r>
    </w:p>
    <w:p w14:paraId="126CA0AC" w14:textId="77777777" w:rsidR="0033791E" w:rsidRDefault="0033791E" w:rsidP="000A5623">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3675"/>
      </w:tblGrid>
      <w:tr w:rsidR="0033791E" w14:paraId="3FD764B1" w14:textId="77777777" w:rsidTr="00B17AF0">
        <w:tc>
          <w:tcPr>
            <w:tcW w:w="5534" w:type="dxa"/>
            <w:tcBorders>
              <w:right w:val="single" w:sz="4" w:space="0" w:color="0070C0"/>
            </w:tcBorders>
          </w:tcPr>
          <w:p w14:paraId="71B7A597" w14:textId="7AB08FD4" w:rsidR="0033791E" w:rsidRDefault="0033791E" w:rsidP="0033791E">
            <w:pPr>
              <w:pStyle w:val="Geenafstand"/>
            </w:pPr>
            <w:r>
              <w:t xml:space="preserve">De norm werd bepaald in een ‘type 1’, waarbij er een geleidelijk kromming van het sacrum en de stuit naar ventraal aanwezig is. Dit type 1 werd gevonden bij 68% </w:t>
            </w:r>
            <w:r w:rsidR="00B17AF0">
              <w:br/>
            </w:r>
            <w:r>
              <w:t xml:space="preserve">van de mensen zonder stuitklachten en bij 31% van de mensen met klachten. </w:t>
            </w:r>
          </w:p>
          <w:p w14:paraId="119283B9" w14:textId="77777777" w:rsidR="00B17AF0" w:rsidRDefault="0033791E" w:rsidP="0033791E">
            <w:pPr>
              <w:pStyle w:val="Geenafstand"/>
            </w:pPr>
            <w:r>
              <w:t xml:space="preserve">Type 2 en 3, waarbij er een grotere </w:t>
            </w:r>
            <w:proofErr w:type="spellStart"/>
            <w:r>
              <w:t>angulatie</w:t>
            </w:r>
            <w:proofErr w:type="spellEnd"/>
            <w:r>
              <w:t xml:space="preserve"> naar </w:t>
            </w:r>
            <w:r w:rsidR="00B17AF0">
              <w:br/>
            </w:r>
            <w:proofErr w:type="spellStart"/>
            <w:r>
              <w:t>anterior</w:t>
            </w:r>
            <w:proofErr w:type="spellEnd"/>
            <w:r>
              <w:t xml:space="preserve"> aanwezig was van sacrum of de stuit, werd </w:t>
            </w:r>
            <w:r w:rsidR="00B17AF0">
              <w:br/>
            </w:r>
            <w:r>
              <w:t xml:space="preserve">gezien bij 46% van de mensen met stuitklachten en </w:t>
            </w:r>
          </w:p>
          <w:p w14:paraId="06498ECD" w14:textId="77777777" w:rsidR="00B17AF0" w:rsidRDefault="0033791E" w:rsidP="0033791E">
            <w:pPr>
              <w:pStyle w:val="Geenafstand"/>
            </w:pPr>
            <w:r>
              <w:t xml:space="preserve">23% van de mensen zonder klachten. Tot slot werd </w:t>
            </w:r>
            <w:r w:rsidR="00B17AF0">
              <w:br/>
            </w:r>
            <w:r>
              <w:t xml:space="preserve">er een type 4 bepaald waarbij er een subluxatie van </w:t>
            </w:r>
            <w:r w:rsidR="00B17AF0">
              <w:br/>
            </w:r>
            <w:r>
              <w:t xml:space="preserve">S-Co1 of Co1-2 zichtbaar was. Dit werd geconstateerd </w:t>
            </w:r>
            <w:r w:rsidR="00B17AF0">
              <w:br/>
            </w:r>
            <w:r>
              <w:t>bij 22% van de mensen uit de coccygodynie groep en</w:t>
            </w:r>
          </w:p>
          <w:p w14:paraId="1EB088E0" w14:textId="4CC17146" w:rsidR="0033791E" w:rsidRDefault="0033791E" w:rsidP="00B17AF0">
            <w:pPr>
              <w:pStyle w:val="Geenafstand"/>
            </w:pPr>
            <w:r>
              <w:t xml:space="preserve">bij 9% van de mensen uit de klachtenvrije groep. </w:t>
            </w:r>
          </w:p>
        </w:tc>
        <w:tc>
          <w:tcPr>
            <w:tcW w:w="3675" w:type="dxa"/>
            <w:tcBorders>
              <w:top w:val="single" w:sz="4" w:space="0" w:color="0070C0"/>
              <w:left w:val="single" w:sz="4" w:space="0" w:color="0070C0"/>
              <w:bottom w:val="single" w:sz="4" w:space="0" w:color="0070C0"/>
              <w:right w:val="single" w:sz="4" w:space="0" w:color="0070C0"/>
            </w:tcBorders>
          </w:tcPr>
          <w:p w14:paraId="5987AF99" w14:textId="77777777" w:rsidR="0033791E" w:rsidRDefault="0033791E" w:rsidP="00B17AF0">
            <w:pPr>
              <w:pStyle w:val="Geenafstand"/>
              <w:jc w:val="center"/>
            </w:pPr>
            <w:r>
              <w:rPr>
                <w:noProof/>
              </w:rPr>
              <w:drawing>
                <wp:inline distT="0" distB="0" distL="0" distR="0" wp14:anchorId="663A4B66" wp14:editId="7503A276">
                  <wp:extent cx="1663062" cy="2081236"/>
                  <wp:effectExtent l="0" t="0" r="0" b="0"/>
                  <wp:docPr id="235686704" name="Afbeelding 2" descr="Afbeelding met schets, tekening, Lijnillustratie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86704" name="Afbeelding 2" descr="Afbeelding met schets, tekening, Lijnillustraties, diagram&#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165" cy="2111400"/>
                          </a:xfrm>
                          <a:prstGeom prst="rect">
                            <a:avLst/>
                          </a:prstGeom>
                          <a:noFill/>
                          <a:ln>
                            <a:noFill/>
                          </a:ln>
                        </pic:spPr>
                      </pic:pic>
                    </a:graphicData>
                  </a:graphic>
                </wp:inline>
              </w:drawing>
            </w:r>
          </w:p>
          <w:p w14:paraId="757FB889" w14:textId="672C4252" w:rsidR="0033791E" w:rsidRPr="00B17AF0" w:rsidRDefault="00783C37" w:rsidP="00B17AF0">
            <w:pPr>
              <w:pStyle w:val="Geenafstand"/>
              <w:jc w:val="center"/>
              <w:rPr>
                <w:i/>
                <w:iCs/>
                <w:sz w:val="20"/>
                <w:szCs w:val="20"/>
              </w:rPr>
            </w:pPr>
            <w:r w:rsidRPr="00B17AF0">
              <w:rPr>
                <w:i/>
                <w:iCs/>
                <w:sz w:val="20"/>
                <w:szCs w:val="20"/>
              </w:rPr>
              <w:t xml:space="preserve">Afbeelding </w:t>
            </w:r>
            <w:r w:rsidR="00D81D28">
              <w:rPr>
                <w:i/>
                <w:iCs/>
                <w:sz w:val="20"/>
                <w:szCs w:val="20"/>
              </w:rPr>
              <w:t>5</w:t>
            </w:r>
            <w:r w:rsidRPr="00B17AF0">
              <w:rPr>
                <w:i/>
                <w:iCs/>
                <w:sz w:val="20"/>
                <w:szCs w:val="20"/>
              </w:rPr>
              <w:t>:</w:t>
            </w:r>
            <w:r w:rsidR="0033791E" w:rsidRPr="00B17AF0">
              <w:rPr>
                <w:i/>
                <w:iCs/>
                <w:sz w:val="20"/>
                <w:szCs w:val="20"/>
              </w:rPr>
              <w:t xml:space="preserve"> </w:t>
            </w:r>
            <w:r w:rsidR="00B17AF0">
              <w:rPr>
                <w:i/>
                <w:iCs/>
                <w:sz w:val="20"/>
                <w:szCs w:val="20"/>
              </w:rPr>
              <w:t xml:space="preserve">De </w:t>
            </w:r>
            <w:r w:rsidRPr="00B17AF0">
              <w:rPr>
                <w:i/>
                <w:iCs/>
                <w:sz w:val="20"/>
                <w:szCs w:val="20"/>
              </w:rPr>
              <w:t>4</w:t>
            </w:r>
            <w:r w:rsidR="0033791E" w:rsidRPr="00B17AF0">
              <w:rPr>
                <w:i/>
                <w:iCs/>
                <w:sz w:val="20"/>
                <w:szCs w:val="20"/>
              </w:rPr>
              <w:t xml:space="preserve"> ‘types van Postacchini’</w:t>
            </w:r>
          </w:p>
        </w:tc>
      </w:tr>
    </w:tbl>
    <w:p w14:paraId="485F1F14" w14:textId="77777777" w:rsidR="0033791E" w:rsidRDefault="0033791E" w:rsidP="000A5623">
      <w:pPr>
        <w:pStyle w:val="Geenafstand"/>
      </w:pPr>
    </w:p>
    <w:p w14:paraId="1625DFAA" w14:textId="636D677D" w:rsidR="00B17AF0" w:rsidRDefault="00B17AF0" w:rsidP="000A5623">
      <w:pPr>
        <w:pStyle w:val="Geenafstand"/>
      </w:pPr>
      <w:r>
        <w:t>De vier ‘types van Postacchini’ worden ook in de recente literatuur gehanteerd worden om de anatomische positie van de stuit aan te duiden.</w:t>
      </w:r>
    </w:p>
    <w:p w14:paraId="4938976B" w14:textId="77777777" w:rsidR="00B17AF0" w:rsidRPr="00B17AF0" w:rsidRDefault="00B17AF0" w:rsidP="000A5623">
      <w:pPr>
        <w:pStyle w:val="Geenafstand"/>
        <w:rPr>
          <w:b/>
          <w:bCs/>
        </w:rPr>
      </w:pPr>
    </w:p>
    <w:p w14:paraId="0DA73713" w14:textId="21B353A4" w:rsidR="00600C7A" w:rsidRDefault="003A6FA4" w:rsidP="000A5623">
      <w:pPr>
        <w:pStyle w:val="Geenafstand"/>
      </w:pPr>
      <w:r>
        <w:t>Omdat</w:t>
      </w:r>
      <w:r w:rsidR="000A5623">
        <w:t xml:space="preserve"> met name de </w:t>
      </w:r>
      <w:r w:rsidR="007D18E5">
        <w:t xml:space="preserve">meest sterke voorwaarts </w:t>
      </w:r>
      <w:proofErr w:type="spellStart"/>
      <w:r w:rsidR="000A5623">
        <w:t>angulatie</w:t>
      </w:r>
      <w:proofErr w:type="spellEnd"/>
      <w:r w:rsidR="000A5623">
        <w:t xml:space="preserve"> (type 3) en de subluxatie significant vaker aanwezig waren </w:t>
      </w:r>
      <w:r w:rsidR="007D18E5">
        <w:t xml:space="preserve">dan </w:t>
      </w:r>
      <w:r w:rsidR="000A5623">
        <w:t>bij de controlegroep (resp</w:t>
      </w:r>
      <w:r w:rsidR="00C02996">
        <w:t>ectievelijk</w:t>
      </w:r>
      <w:r w:rsidR="000A5623">
        <w:t xml:space="preserve"> 3,8 en 2,4x zo vaak), </w:t>
      </w:r>
      <w:r w:rsidR="007D18E5">
        <w:t>is er</w:t>
      </w:r>
      <w:r w:rsidR="00ED2FA8">
        <w:t xml:space="preserve"> </w:t>
      </w:r>
      <w:r w:rsidR="007D18E5">
        <w:t xml:space="preserve">een link </w:t>
      </w:r>
      <w:r w:rsidR="00ED2FA8">
        <w:t xml:space="preserve">gelegd </w:t>
      </w:r>
      <w:r w:rsidR="007D18E5">
        <w:t xml:space="preserve">tussen </w:t>
      </w:r>
      <w:r w:rsidR="00ED2FA8">
        <w:t xml:space="preserve">deze </w:t>
      </w:r>
      <w:r w:rsidR="007D18E5">
        <w:t xml:space="preserve">een </w:t>
      </w:r>
      <w:r w:rsidR="000A5623">
        <w:t>anatomische variatie</w:t>
      </w:r>
      <w:r w:rsidR="00ED2FA8">
        <w:t>s</w:t>
      </w:r>
      <w:r w:rsidR="007D18E5">
        <w:t xml:space="preserve"> en de aanwezigheid van </w:t>
      </w:r>
      <w:r w:rsidR="000A5623">
        <w:t>stuitklachten.</w:t>
      </w:r>
      <w:r>
        <w:t xml:space="preserve"> </w:t>
      </w:r>
      <w:r w:rsidR="00CB5AB9">
        <w:t>A</w:t>
      </w:r>
      <w:r w:rsidR="00ED2FA8">
        <w:t xml:space="preserve">ndere onderzoekers vonden </w:t>
      </w:r>
      <w:r w:rsidR="00CB5AB9">
        <w:t xml:space="preserve">aan de hand van MRIopnames ook </w:t>
      </w:r>
      <w:r w:rsidR="00ED2FA8">
        <w:t xml:space="preserve">een </w:t>
      </w:r>
      <w:r w:rsidR="00CB5AB9">
        <w:t xml:space="preserve">meer voorwaartse </w:t>
      </w:r>
      <w:proofErr w:type="spellStart"/>
      <w:r w:rsidR="00CB5AB9">
        <w:t>angulatie</w:t>
      </w:r>
      <w:proofErr w:type="spellEnd"/>
      <w:r w:rsidR="00CB5AB9">
        <w:t xml:space="preserve"> van de stuit </w:t>
      </w:r>
      <w:r w:rsidR="00ED2FA8">
        <w:t xml:space="preserve">bij mensen met </w:t>
      </w:r>
      <w:r w:rsidR="00243A92">
        <w:t>coccygodynie</w:t>
      </w:r>
      <w:r w:rsidR="00ED2FA8">
        <w:t xml:space="preserve"> in vergelijking met mensen zonder stuitproblematiek</w:t>
      </w:r>
      <w:r w:rsidR="00243A92">
        <w:t xml:space="preserve"> en dat was met name in het </w:t>
      </w:r>
      <w:proofErr w:type="spellStart"/>
      <w:r w:rsidR="00243A92">
        <w:lastRenderedPageBreak/>
        <w:t>sacrococcygeale</w:t>
      </w:r>
      <w:proofErr w:type="spellEnd"/>
      <w:r w:rsidR="00243A92">
        <w:t xml:space="preserve"> gewricht en eerste </w:t>
      </w:r>
      <w:proofErr w:type="spellStart"/>
      <w:r w:rsidR="00243A92">
        <w:t>intercoccygeale</w:t>
      </w:r>
      <w:proofErr w:type="spellEnd"/>
      <w:r w:rsidR="00243A92">
        <w:t xml:space="preserve"> gewricht (S-Co1 en Co1-2) </w:t>
      </w:r>
      <w:r w:rsidR="00ED2FA8">
        <w:t xml:space="preserve"> (</w:t>
      </w:r>
      <w:r w:rsidR="001D6BC0">
        <w:t>Woon 2013a Shams202</w:t>
      </w:r>
      <w:r w:rsidR="00ED2FA8">
        <w:t xml:space="preserve">3). </w:t>
      </w:r>
    </w:p>
    <w:p w14:paraId="6A097543" w14:textId="77777777" w:rsidR="00AD1156" w:rsidRDefault="00AD1156" w:rsidP="000A5623">
      <w:pPr>
        <w:pStyle w:val="Geenafstand"/>
      </w:pPr>
    </w:p>
    <w:p w14:paraId="50764DEE" w14:textId="77777777" w:rsidR="006F0765" w:rsidRDefault="006F0765" w:rsidP="000A5623">
      <w:pPr>
        <w:pStyle w:val="Geenafstand"/>
      </w:pPr>
    </w:p>
    <w:p w14:paraId="448B596B" w14:textId="5A457516" w:rsidR="00243A92" w:rsidRPr="003A7D42" w:rsidRDefault="003A7D42" w:rsidP="000A5623">
      <w:pPr>
        <w:pStyle w:val="Geenafstand"/>
        <w:rPr>
          <w:b/>
          <w:bCs/>
        </w:rPr>
      </w:pPr>
      <w:r w:rsidRPr="003A7D42">
        <w:rPr>
          <w:b/>
          <w:bCs/>
        </w:rPr>
        <w:t>3</w:t>
      </w:r>
      <w:r w:rsidR="00243A92" w:rsidRPr="003A7D42">
        <w:rPr>
          <w:b/>
          <w:bCs/>
        </w:rPr>
        <w:t>.1.2 Discusdegeneratie</w:t>
      </w:r>
    </w:p>
    <w:p w14:paraId="20774194" w14:textId="77777777" w:rsidR="00243A92" w:rsidRDefault="00243A92" w:rsidP="009D6BDD">
      <w:pPr>
        <w:pStyle w:val="Geenafstand"/>
      </w:pPr>
    </w:p>
    <w:p w14:paraId="234C7EB7" w14:textId="1DFDE858" w:rsidR="0033791E" w:rsidRDefault="00243A92" w:rsidP="0033791E">
      <w:pPr>
        <w:pStyle w:val="Geenafstand"/>
      </w:pPr>
      <w:r>
        <w:t xml:space="preserve">Een andere </w:t>
      </w:r>
      <w:proofErr w:type="spellStart"/>
      <w:r>
        <w:t>antomische</w:t>
      </w:r>
      <w:proofErr w:type="spellEnd"/>
      <w:r>
        <w:t xml:space="preserve"> factor die in de literatuur gelinkt wordt aan coccygodynie, zijn</w:t>
      </w:r>
      <w:r w:rsidR="009D6BDD">
        <w:t xml:space="preserve"> degeneratieve veranderingen in de discus</w:t>
      </w:r>
      <w:r>
        <w:t>.</w:t>
      </w:r>
      <w:r w:rsidR="0033791E">
        <w:t xml:space="preserve"> De discus is vooral in het </w:t>
      </w:r>
      <w:proofErr w:type="spellStart"/>
      <w:r w:rsidR="0033791E">
        <w:t>sacrococygeale</w:t>
      </w:r>
      <w:proofErr w:type="spellEnd"/>
      <w:r w:rsidR="0033791E">
        <w:t xml:space="preserve"> en eerste </w:t>
      </w:r>
      <w:proofErr w:type="spellStart"/>
      <w:r w:rsidR="0033791E">
        <w:t>intercoccygeale</w:t>
      </w:r>
      <w:proofErr w:type="spellEnd"/>
      <w:r w:rsidR="0033791E">
        <w:t xml:space="preserve"> gewricht aanwezig. </w:t>
      </w:r>
    </w:p>
    <w:p w14:paraId="38B250E8" w14:textId="77777777" w:rsidR="00243A92" w:rsidRDefault="00243A92" w:rsidP="009D6BDD">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64"/>
      </w:tblGrid>
      <w:tr w:rsidR="0033791E" w14:paraId="26465BB2" w14:textId="77777777" w:rsidTr="00B17AF0">
        <w:tc>
          <w:tcPr>
            <w:tcW w:w="5245" w:type="dxa"/>
            <w:tcBorders>
              <w:right w:val="single" w:sz="4" w:space="0" w:color="0070C0"/>
            </w:tcBorders>
          </w:tcPr>
          <w:p w14:paraId="7FCCCBFC" w14:textId="77777777" w:rsidR="00B17AF0" w:rsidRDefault="0033791E" w:rsidP="009D6BDD">
            <w:pPr>
              <w:pStyle w:val="Geenafstand"/>
            </w:pPr>
            <w:r>
              <w:t xml:space="preserve">In 1994 wezen </w:t>
            </w:r>
            <w:r w:rsidRPr="00AB52AA">
              <w:t>Maigne et al</w:t>
            </w:r>
            <w:r>
              <w:t xml:space="preserve">. de discus aan als de oorzaak van de coccygodynie in 72% </w:t>
            </w:r>
            <w:r w:rsidR="00B17AF0">
              <w:t>bij</w:t>
            </w:r>
            <w:r>
              <w:t xml:space="preserve"> 51 onder</w:t>
            </w:r>
            <w:r w:rsidR="00B17AF0">
              <w:t>-</w:t>
            </w:r>
            <w:r w:rsidR="00B17AF0">
              <w:br/>
            </w:r>
            <w:proofErr w:type="spellStart"/>
            <w:r>
              <w:t>zochte</w:t>
            </w:r>
            <w:proofErr w:type="spellEnd"/>
            <w:r>
              <w:t xml:space="preserve"> patiënten </w:t>
            </w:r>
            <w:r w:rsidRPr="00AB52AA">
              <w:t>(Maigne1994)</w:t>
            </w:r>
            <w:r>
              <w:t xml:space="preserve">. Discusproblemen worden door deze onderzoekers vooral gezien als het gevolg van voornamelijk een </w:t>
            </w:r>
            <w:proofErr w:type="spellStart"/>
            <w:r>
              <w:t>coccygeale</w:t>
            </w:r>
            <w:proofErr w:type="spellEnd"/>
            <w:r>
              <w:t xml:space="preserve"> instabiliteit (</w:t>
            </w:r>
            <w:proofErr w:type="spellStart"/>
            <w:r>
              <w:t>websiteMaigne</w:t>
            </w:r>
            <w:proofErr w:type="spellEnd"/>
            <w:r>
              <w:t xml:space="preserve">), waarover later meer. </w:t>
            </w:r>
            <w:r w:rsidR="00B17AF0">
              <w:br/>
            </w:r>
          </w:p>
          <w:p w14:paraId="4E64BE1C" w14:textId="6D3B2BDD" w:rsidR="0033791E" w:rsidRDefault="0033791E" w:rsidP="009D6BDD">
            <w:pPr>
              <w:pStyle w:val="Geenafstand"/>
            </w:pPr>
            <w:r>
              <w:t xml:space="preserve">Deze hypothesen werden waarschijnlijk gevoed doordat het effect van een </w:t>
            </w:r>
            <w:proofErr w:type="spellStart"/>
            <w:r>
              <w:t>intradiscale</w:t>
            </w:r>
            <w:proofErr w:type="spellEnd"/>
            <w:r>
              <w:t xml:space="preserve"> corticosteroïde injectie bij coccygodynie patiënten met een op röntgenbeelden zichtbare instabiliteit, bij 50% tot een vermindering of zelfs verdwijnen van de coccygodynie leidde, terwijl dat bij mensen zonder toonbare instabiliteit maar in 27% van de patiënten het geval was</w:t>
            </w:r>
            <w:r w:rsidRPr="007D1B21">
              <w:t xml:space="preserve"> </w:t>
            </w:r>
            <w:r>
              <w:t>(Maige199</w:t>
            </w:r>
            <w:r w:rsidR="00BF5A68">
              <w:t>6</w:t>
            </w:r>
            <w:r>
              <w:t xml:space="preserve">).  </w:t>
            </w:r>
          </w:p>
        </w:tc>
        <w:tc>
          <w:tcPr>
            <w:tcW w:w="3964" w:type="dxa"/>
            <w:tcBorders>
              <w:top w:val="single" w:sz="4" w:space="0" w:color="0070C0"/>
              <w:left w:val="single" w:sz="4" w:space="0" w:color="0070C0"/>
              <w:bottom w:val="single" w:sz="4" w:space="0" w:color="0070C0"/>
              <w:right w:val="single" w:sz="4" w:space="0" w:color="0070C0"/>
            </w:tcBorders>
          </w:tcPr>
          <w:p w14:paraId="7F503913" w14:textId="77777777" w:rsidR="0033791E" w:rsidRDefault="0033791E" w:rsidP="009D6BDD">
            <w:pPr>
              <w:pStyle w:val="Geenafstand"/>
            </w:pPr>
            <w:r>
              <w:rPr>
                <w:noProof/>
              </w:rPr>
              <w:drawing>
                <wp:inline distT="0" distB="0" distL="0" distR="0" wp14:anchorId="0D3269B1" wp14:editId="07A39C41">
                  <wp:extent cx="2363461" cy="2114550"/>
                  <wp:effectExtent l="0" t="0" r="0" b="0"/>
                  <wp:docPr id="841346431" name="Afbeelding 1" descr="Afbeelding met schets, tekening, Lijnillustratie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46431" name="Afbeelding 1" descr="Afbeelding met schets, tekening, Lijnillustraties, kunst&#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11562" t="25973" r="8316"/>
                          <a:stretch/>
                        </pic:blipFill>
                        <pic:spPr bwMode="auto">
                          <a:xfrm>
                            <a:off x="0" y="0"/>
                            <a:ext cx="2380741" cy="2130010"/>
                          </a:xfrm>
                          <a:prstGeom prst="rect">
                            <a:avLst/>
                          </a:prstGeom>
                          <a:ln>
                            <a:noFill/>
                          </a:ln>
                          <a:extLst>
                            <a:ext uri="{53640926-AAD7-44D8-BBD7-CCE9431645EC}">
                              <a14:shadowObscured xmlns:a14="http://schemas.microsoft.com/office/drawing/2010/main"/>
                            </a:ext>
                          </a:extLst>
                        </pic:spPr>
                      </pic:pic>
                    </a:graphicData>
                  </a:graphic>
                </wp:inline>
              </w:drawing>
            </w:r>
          </w:p>
          <w:p w14:paraId="09DE0A86" w14:textId="1C038EE0" w:rsidR="0033791E" w:rsidRPr="00B17AF0" w:rsidRDefault="00B17AF0" w:rsidP="00B17AF0">
            <w:pPr>
              <w:pStyle w:val="Geenafstand"/>
              <w:jc w:val="center"/>
              <w:rPr>
                <w:i/>
                <w:iCs/>
              </w:rPr>
            </w:pPr>
            <w:r w:rsidRPr="00B17AF0">
              <w:rPr>
                <w:i/>
                <w:iCs/>
                <w:sz w:val="20"/>
                <w:szCs w:val="20"/>
              </w:rPr>
              <w:t xml:space="preserve">Afbeelding </w:t>
            </w:r>
            <w:r w:rsidR="00D81D28">
              <w:rPr>
                <w:i/>
                <w:iCs/>
                <w:sz w:val="20"/>
                <w:szCs w:val="20"/>
              </w:rPr>
              <w:t>6</w:t>
            </w:r>
            <w:r w:rsidRPr="00B17AF0">
              <w:rPr>
                <w:i/>
                <w:iCs/>
                <w:sz w:val="20"/>
                <w:szCs w:val="20"/>
              </w:rPr>
              <w:t xml:space="preserve">: </w:t>
            </w:r>
            <w:r w:rsidR="0033791E" w:rsidRPr="00B17AF0">
              <w:rPr>
                <w:i/>
                <w:iCs/>
                <w:sz w:val="20"/>
                <w:szCs w:val="20"/>
              </w:rPr>
              <w:t xml:space="preserve">De </w:t>
            </w:r>
            <w:proofErr w:type="spellStart"/>
            <w:r w:rsidR="0033791E" w:rsidRPr="00B17AF0">
              <w:rPr>
                <w:i/>
                <w:iCs/>
                <w:sz w:val="20"/>
                <w:szCs w:val="20"/>
              </w:rPr>
              <w:t>interarticulaire</w:t>
            </w:r>
            <w:proofErr w:type="spellEnd"/>
            <w:r w:rsidR="0033791E" w:rsidRPr="00B17AF0">
              <w:rPr>
                <w:i/>
                <w:iCs/>
                <w:sz w:val="20"/>
                <w:szCs w:val="20"/>
              </w:rPr>
              <w:t xml:space="preserve"> discus</w:t>
            </w:r>
          </w:p>
        </w:tc>
      </w:tr>
    </w:tbl>
    <w:p w14:paraId="4D7F3A3F" w14:textId="77777777" w:rsidR="00443724" w:rsidRDefault="00443724" w:rsidP="009D6BDD">
      <w:pPr>
        <w:pStyle w:val="Geenafstand"/>
      </w:pPr>
    </w:p>
    <w:p w14:paraId="766B97C8" w14:textId="4252AA53" w:rsidR="009D6BDD" w:rsidRPr="007B2E13" w:rsidRDefault="009D6BDD" w:rsidP="009D6BDD">
      <w:pPr>
        <w:pStyle w:val="Geenafstand"/>
      </w:pPr>
      <w:r>
        <w:t xml:space="preserve">In een later onderzoek bij 172 mensen met coccygodynie, toonde MRIbeelden bij 40,7% </w:t>
      </w:r>
      <w:proofErr w:type="spellStart"/>
      <w:r>
        <w:t>discale</w:t>
      </w:r>
      <w:proofErr w:type="spellEnd"/>
      <w:r>
        <w:t xml:space="preserve"> ‘</w:t>
      </w:r>
      <w:proofErr w:type="spellStart"/>
      <w:r>
        <w:t>abormaliteiten</w:t>
      </w:r>
      <w:proofErr w:type="spellEnd"/>
      <w:r>
        <w:t xml:space="preserve">’ bij de </w:t>
      </w:r>
      <w:proofErr w:type="spellStart"/>
      <w:r>
        <w:t>sacrococcygeale</w:t>
      </w:r>
      <w:proofErr w:type="spellEnd"/>
      <w:r>
        <w:t xml:space="preserve"> of de </w:t>
      </w:r>
      <w:proofErr w:type="spellStart"/>
      <w:r>
        <w:t>intercoccygeale</w:t>
      </w:r>
      <w:proofErr w:type="spellEnd"/>
      <w:r>
        <w:t xml:space="preserve"> gewrichten (Maigne2012). </w:t>
      </w:r>
      <w:r w:rsidRPr="00E969C3">
        <w:t>Nathan et al</w:t>
      </w:r>
      <w:r w:rsidR="00940A7C">
        <w:t>.</w:t>
      </w:r>
      <w:r w:rsidRPr="00E969C3">
        <w:t xml:space="preserve"> </w:t>
      </w:r>
      <w:r w:rsidR="004253AF">
        <w:t>noemd</w:t>
      </w:r>
      <w:r>
        <w:t>en</w:t>
      </w:r>
      <w:r w:rsidRPr="00E969C3">
        <w:t xml:space="preserve"> objectieve degeneratieve veranderingen </w:t>
      </w:r>
      <w:r>
        <w:t>van</w:t>
      </w:r>
      <w:r w:rsidRPr="00E969C3">
        <w:t xml:space="preserve"> </w:t>
      </w:r>
      <w:r>
        <w:t xml:space="preserve">de </w:t>
      </w:r>
      <w:proofErr w:type="spellStart"/>
      <w:r>
        <w:t>sacrococcygeale</w:t>
      </w:r>
      <w:proofErr w:type="spellEnd"/>
      <w:r>
        <w:t xml:space="preserve"> discus</w:t>
      </w:r>
      <w:r w:rsidRPr="00E969C3">
        <w:t xml:space="preserve"> bij iets meer dan 40% van de coccygodynie</w:t>
      </w:r>
      <w:r w:rsidR="004253AF">
        <w:t xml:space="preserve"> </w:t>
      </w:r>
      <w:r w:rsidR="004253AF" w:rsidRPr="00E969C3">
        <w:t>patiënten</w:t>
      </w:r>
      <w:r w:rsidR="00940A7C">
        <w:t xml:space="preserve"> </w:t>
      </w:r>
      <w:r w:rsidR="00940A7C" w:rsidRPr="00E969C3">
        <w:t>(Nathan2010)</w:t>
      </w:r>
      <w:r w:rsidR="00940A7C">
        <w:t>.</w:t>
      </w:r>
    </w:p>
    <w:p w14:paraId="036EC9CA" w14:textId="77777777" w:rsidR="00310919" w:rsidRDefault="00310919" w:rsidP="000A5623">
      <w:pPr>
        <w:pStyle w:val="Geenafstand"/>
      </w:pPr>
    </w:p>
    <w:p w14:paraId="27A55BBE" w14:textId="77777777" w:rsidR="00310919" w:rsidRDefault="00310919" w:rsidP="000A5623">
      <w:pPr>
        <w:pStyle w:val="Geenafstand"/>
      </w:pPr>
    </w:p>
    <w:p w14:paraId="4AA5551C" w14:textId="218EFDAE" w:rsidR="002B72C5" w:rsidRPr="003A7D42" w:rsidRDefault="003A7D42" w:rsidP="003A7D42">
      <w:pPr>
        <w:pStyle w:val="Geenafstand"/>
        <w:rPr>
          <w:b/>
          <w:bCs/>
        </w:rPr>
      </w:pPr>
      <w:r>
        <w:rPr>
          <w:b/>
          <w:bCs/>
        </w:rPr>
        <w:t xml:space="preserve">3.1.3 </w:t>
      </w:r>
      <w:r w:rsidR="002B72C5" w:rsidRPr="003A7D42">
        <w:rPr>
          <w:b/>
          <w:bCs/>
        </w:rPr>
        <w:t>Discussie</w:t>
      </w:r>
    </w:p>
    <w:p w14:paraId="46204D9D" w14:textId="77777777" w:rsidR="002B72C5" w:rsidRDefault="002B72C5" w:rsidP="002B72C5">
      <w:pPr>
        <w:pStyle w:val="Geenafstand"/>
      </w:pPr>
    </w:p>
    <w:p w14:paraId="40879041" w14:textId="7631CCA1" w:rsidR="00940A7C" w:rsidRDefault="00940A7C" w:rsidP="003549B6">
      <w:pPr>
        <w:pStyle w:val="Geenafstand"/>
      </w:pPr>
      <w:r>
        <w:t xml:space="preserve">Uit het onderzoek van </w:t>
      </w:r>
      <w:proofErr w:type="spellStart"/>
      <w:r>
        <w:t>Postacchini</w:t>
      </w:r>
      <w:proofErr w:type="spellEnd"/>
      <w:r>
        <w:t xml:space="preserve"> en </w:t>
      </w:r>
      <w:proofErr w:type="spellStart"/>
      <w:r w:rsidR="00DC58C1">
        <w:t>Massobrio</w:t>
      </w:r>
      <w:proofErr w:type="spellEnd"/>
      <w:r>
        <w:t xml:space="preserve"> werd het type 1 als de norm gevonden. Ongeveer een derde van de mensen zonder klachten was er sprake van een type 2, 3 of 4</w:t>
      </w:r>
      <w:r w:rsidR="00DC58C1">
        <w:t xml:space="preserve"> en andere onderzoekers constateerden dit bij 46% van de 112 klachtenvrije mensen (Woon 2013) en zelfs 76,7% van de 60 klachtenvrije mensen (Shams). Aan de andere kant werd door </w:t>
      </w:r>
      <w:proofErr w:type="spellStart"/>
      <w:r w:rsidR="00DC58C1">
        <w:t>Postacchini</w:t>
      </w:r>
      <w:proofErr w:type="spellEnd"/>
      <w:r w:rsidR="00DC58C1">
        <w:t xml:space="preserve"> en </w:t>
      </w:r>
      <w:proofErr w:type="spellStart"/>
      <w:r w:rsidR="00DC58C1">
        <w:t>Massobrio</w:t>
      </w:r>
      <w:proofErr w:type="spellEnd"/>
      <w:r w:rsidR="00DC58C1">
        <w:t xml:space="preserve"> </w:t>
      </w:r>
      <w:r>
        <w:t xml:space="preserve">bij </w:t>
      </w:r>
      <w:r w:rsidR="00BF0651">
        <w:t xml:space="preserve">31% van de </w:t>
      </w:r>
      <w:r w:rsidR="003A6FA4">
        <w:t xml:space="preserve">mensen met </w:t>
      </w:r>
      <w:r w:rsidR="00DC58C1">
        <w:t>coccygodynie</w:t>
      </w:r>
      <w:r w:rsidR="003A6FA4">
        <w:t xml:space="preserve"> </w:t>
      </w:r>
      <w:r w:rsidR="005773A8">
        <w:t xml:space="preserve">een ‘normale’ type 1 </w:t>
      </w:r>
      <w:r>
        <w:t>gevonden werd</w:t>
      </w:r>
      <w:r w:rsidR="00DC58C1">
        <w:t xml:space="preserve"> en vonden </w:t>
      </w:r>
      <w:r w:rsidR="00AD1156">
        <w:t xml:space="preserve">Woon et al </w:t>
      </w:r>
      <w:r w:rsidR="00DC58C1">
        <w:t xml:space="preserve">dit </w:t>
      </w:r>
      <w:r>
        <w:t>bij</w:t>
      </w:r>
      <w:r w:rsidR="00AD1156">
        <w:t xml:space="preserve"> 37% van de 101 onde</w:t>
      </w:r>
      <w:r w:rsidR="00DC58C1">
        <w:t>rzochte</w:t>
      </w:r>
      <w:r w:rsidR="00AD1156">
        <w:t xml:space="preserve"> coccygodynie</w:t>
      </w:r>
      <w:r>
        <w:t xml:space="preserve"> </w:t>
      </w:r>
      <w:r w:rsidR="00DC58C1">
        <w:t>patiënten</w:t>
      </w:r>
      <w:r w:rsidR="00AD1156">
        <w:t xml:space="preserve"> </w:t>
      </w:r>
      <w:r w:rsidR="00DC58C1">
        <w:t>(Woon 2013a).</w:t>
      </w:r>
      <w:r w:rsidR="00C07E6F">
        <w:t xml:space="preserve"> Ondanks dat het als een indicatie geïnterpreteerd kan worden, is er een grote groep waarbij het geen verklaring vormt of het tegenovergestelde zichtbaar is.</w:t>
      </w:r>
    </w:p>
    <w:p w14:paraId="7CCABB51" w14:textId="77777777" w:rsidR="00940A7C" w:rsidRDefault="00940A7C" w:rsidP="003549B6">
      <w:pPr>
        <w:pStyle w:val="Geenafstand"/>
      </w:pPr>
    </w:p>
    <w:p w14:paraId="07908CC6" w14:textId="5B934BCF" w:rsidR="00C07E6F" w:rsidRDefault="00C07E6F" w:rsidP="00C07E6F">
      <w:pPr>
        <w:pStyle w:val="Geenafstand"/>
      </w:pPr>
      <w:r>
        <w:t xml:space="preserve">Daarbij is het de vraag of een vergrote flexiestand van het coccygis, de oorzaak of het gevolg is van coccygodynie. Zodra er pijn is in een lichaamsregio, reageert het lichaam doorgaans met een reflexmatige lokale afweerspanning, die ook wel </w:t>
      </w:r>
      <w:proofErr w:type="spellStart"/>
      <w:r>
        <w:t>defense</w:t>
      </w:r>
      <w:proofErr w:type="spellEnd"/>
      <w:r>
        <w:t xml:space="preserve"> musculaire genoemd wordt. In het geval van coccygodynie betekent dit vrijwel altijd een verhoging van de spanning in de bekkenbodem en dat wordt bevestigd door onderzoek in de praktijksetting als ook in de literatuur </w:t>
      </w:r>
      <w:r w:rsidRPr="00CB5AB9">
        <w:t xml:space="preserve">(Nathan 2010, </w:t>
      </w:r>
      <w:r>
        <w:t xml:space="preserve">Neville 2011, </w:t>
      </w:r>
      <w:r w:rsidRPr="00CB5AB9">
        <w:t>Dampc2018, Maigne 2000)</w:t>
      </w:r>
      <w:r>
        <w:t xml:space="preserve">. Uit onderzoek van Neville et al. dat bij 49,6% van de onderzochte personen die kwamen voor bekkenklachten, er ook stuitklachten aanwezig waren en deze groep een hogere bekkenbodemspanning had dan die zonder stuitklachten (Neville2011). Een contractie van de bekkenbodemmusculatuur zorgt voor een voorwaartse beweging en dus grotere </w:t>
      </w:r>
      <w:proofErr w:type="spellStart"/>
      <w:r>
        <w:t>angulatie</w:t>
      </w:r>
      <w:proofErr w:type="spellEnd"/>
      <w:r>
        <w:t xml:space="preserve"> van de stuit (</w:t>
      </w:r>
      <w:proofErr w:type="spellStart"/>
      <w:r>
        <w:t>Grassi</w:t>
      </w:r>
      <w:proofErr w:type="spellEnd"/>
      <w:r>
        <w:t xml:space="preserve"> 2007). De voorwaartse trekkracht een verhoogde tonus van deze kan op deze manier </w:t>
      </w:r>
      <w:r>
        <w:lastRenderedPageBreak/>
        <w:t xml:space="preserve">zorgen voor een verandering van de stand van het coccygis, wat bij beeldvormend onderzoek zichtbaar is als een type 2 of 3 volgens de normering van </w:t>
      </w:r>
      <w:proofErr w:type="spellStart"/>
      <w:r>
        <w:t>Postacchini</w:t>
      </w:r>
      <w:proofErr w:type="spellEnd"/>
      <w:r>
        <w:t xml:space="preserve"> en </w:t>
      </w:r>
      <w:proofErr w:type="spellStart"/>
      <w:r>
        <w:t>Massobrio</w:t>
      </w:r>
      <w:proofErr w:type="spellEnd"/>
      <w:r>
        <w:t xml:space="preserve">. De vraag rijst of de </w:t>
      </w:r>
      <w:proofErr w:type="spellStart"/>
      <w:r>
        <w:t>angulatie</w:t>
      </w:r>
      <w:proofErr w:type="spellEnd"/>
      <w:r>
        <w:t xml:space="preserve"> van de stuit afneemt als de reflexmatige spanning in de bekkenbodemmusculatuur afneemt, door bijvoorbeeld een behandeling die zorgt voor pijnverlichting?</w:t>
      </w:r>
    </w:p>
    <w:p w14:paraId="4F754119" w14:textId="77777777" w:rsidR="00C07E6F" w:rsidRDefault="00C07E6F" w:rsidP="00C07E6F">
      <w:pPr>
        <w:pStyle w:val="Geenafstand"/>
      </w:pPr>
    </w:p>
    <w:p w14:paraId="25ECFF0F" w14:textId="3A74C825" w:rsidR="0045474B" w:rsidRDefault="00C07E6F" w:rsidP="00C07E6F">
      <w:pPr>
        <w:pStyle w:val="Geenafstand"/>
      </w:pPr>
      <w:r>
        <w:t>Ook ten aanzie</w:t>
      </w:r>
      <w:r w:rsidR="0045474B">
        <w:t>n</w:t>
      </w:r>
      <w:r>
        <w:t xml:space="preserve"> van de discusdegeneratie die </w:t>
      </w:r>
      <w:r w:rsidR="0045474B">
        <w:t>gevonden werd bij coccygodynie</w:t>
      </w:r>
      <w:r>
        <w:t xml:space="preserve"> </w:t>
      </w:r>
      <w:r w:rsidR="0045474B">
        <w:t xml:space="preserve">patiënten in </w:t>
      </w:r>
      <w:r>
        <w:t>de onderzoeken van Maigne et al. en Nathan et al.</w:t>
      </w:r>
      <w:r w:rsidR="0045474B">
        <w:t xml:space="preserve">, is dit wellicht een gevolg in plaat van oorzaak van de pijnklachten. De discus is een structuur die voornamelijk bij flexie onder druk komt en als die langdurig aanwezig is door bijvoorbeeld een verhoogde tonus in de bekkenbodemmusculatuur, dan kan dat ook na verloop van tijd optreden. </w:t>
      </w:r>
    </w:p>
    <w:p w14:paraId="005714C2" w14:textId="77777777" w:rsidR="0045474B" w:rsidRDefault="0045474B" w:rsidP="00C07E6F">
      <w:pPr>
        <w:pStyle w:val="Geenafstand"/>
      </w:pPr>
    </w:p>
    <w:p w14:paraId="304196BD" w14:textId="779C905E" w:rsidR="0045474B" w:rsidRDefault="0045474B" w:rsidP="00C07E6F">
      <w:pPr>
        <w:pStyle w:val="Geenafstand"/>
      </w:pPr>
      <w:r>
        <w:t xml:space="preserve">Daarnaast is het de vraag in hoeverre een discusdegeneratie daadwerkelijk tot klachten leidt. </w:t>
      </w:r>
      <w:r w:rsidR="00C07E6F">
        <w:t xml:space="preserve">Bij beeldvormend onderzoek van de lumbale wervelkolom </w:t>
      </w:r>
      <w:r>
        <w:t>bij</w:t>
      </w:r>
      <w:r w:rsidR="00C07E6F">
        <w:t xml:space="preserve"> 3310 mensen zonder </w:t>
      </w:r>
      <w:r>
        <w:t>lage rug</w:t>
      </w:r>
      <w:r w:rsidR="00C07E6F">
        <w:t>klachten, w</w:t>
      </w:r>
      <w:r>
        <w:t xml:space="preserve">erd </w:t>
      </w:r>
      <w:r w:rsidR="00C07E6F">
        <w:t xml:space="preserve">gevonden dat zowel degeneratie van de disc als </w:t>
      </w:r>
      <w:proofErr w:type="spellStart"/>
      <w:r w:rsidR="00C07E6F">
        <w:t>bulging</w:t>
      </w:r>
      <w:proofErr w:type="spellEnd"/>
      <w:r w:rsidR="00C07E6F">
        <w:t xml:space="preserve"> en protrusie, </w:t>
      </w:r>
      <w:r>
        <w:t xml:space="preserve">ook bij symptoomvrije mensen </w:t>
      </w:r>
      <w:r w:rsidR="00C07E6F">
        <w:t xml:space="preserve">veel voorkomende verschijnselen zijn. Zo </w:t>
      </w:r>
      <w:r>
        <w:t>werd er</w:t>
      </w:r>
      <w:r w:rsidR="00C07E6F">
        <w:t xml:space="preserve"> bij 37% van de 20jarigen en 96% van de 80jarigen</w:t>
      </w:r>
      <w:r>
        <w:t xml:space="preserve"> een degeneratie geconstateerd</w:t>
      </w:r>
      <w:r w:rsidR="00C07E6F">
        <w:t xml:space="preserve">, bij 30% van de 20jarigen en 84% van de 80jarigen </w:t>
      </w:r>
      <w:r>
        <w:t xml:space="preserve">een </w:t>
      </w:r>
      <w:proofErr w:type="spellStart"/>
      <w:r>
        <w:t>bulging</w:t>
      </w:r>
      <w:proofErr w:type="spellEnd"/>
      <w:r>
        <w:t xml:space="preserve"> van de disc </w:t>
      </w:r>
      <w:r w:rsidR="00C07E6F">
        <w:t>e</w:t>
      </w:r>
      <w:r>
        <w:t>n</w:t>
      </w:r>
      <w:r w:rsidR="00C07E6F">
        <w:t xml:space="preserve"> bij 29% van zowel de 20- als </w:t>
      </w:r>
      <w:r w:rsidR="00C07E6F" w:rsidRPr="007B2E13">
        <w:t xml:space="preserve">80jarigen </w:t>
      </w:r>
      <w:r>
        <w:t xml:space="preserve">zelfs een protrusie </w:t>
      </w:r>
      <w:r w:rsidR="00C07E6F" w:rsidRPr="007B2E13">
        <w:t>(</w:t>
      </w:r>
      <w:proofErr w:type="spellStart"/>
      <w:r w:rsidR="00C07E6F" w:rsidRPr="007B2E13">
        <w:t>Brinjikji</w:t>
      </w:r>
      <w:proofErr w:type="spellEnd"/>
      <w:r w:rsidR="00C07E6F" w:rsidRPr="007B2E13">
        <w:t xml:space="preserve"> 2015). Uiteraard is de functie van de </w:t>
      </w:r>
      <w:r>
        <w:t>lumbale d</w:t>
      </w:r>
      <w:r w:rsidR="00C07E6F" w:rsidRPr="007B2E13">
        <w:t>isc</w:t>
      </w:r>
      <w:r>
        <w:t xml:space="preserve">us </w:t>
      </w:r>
      <w:proofErr w:type="spellStart"/>
      <w:r w:rsidR="00C07E6F" w:rsidRPr="007B2E13">
        <w:t>gewichtsdragend</w:t>
      </w:r>
      <w:proofErr w:type="spellEnd"/>
      <w:r w:rsidR="00C07E6F" w:rsidRPr="007B2E13">
        <w:t xml:space="preserve"> </w:t>
      </w:r>
      <w:r>
        <w:t>en dus niet een-op-een vergelijkbaar met de discus van de stuit en zijn er</w:t>
      </w:r>
      <w:r w:rsidR="00C07E6F">
        <w:t xml:space="preserve"> morfologisch wat verschillen </w:t>
      </w:r>
      <w:r>
        <w:t>aanwezig</w:t>
      </w:r>
      <w:r w:rsidR="00C07E6F" w:rsidRPr="007B2E13">
        <w:t xml:space="preserve">, </w:t>
      </w:r>
      <w:r>
        <w:t xml:space="preserve">het </w:t>
      </w:r>
      <w:r w:rsidR="00C07E6F" w:rsidRPr="007B2E13">
        <w:t xml:space="preserve">geeft </w:t>
      </w:r>
      <w:r w:rsidR="00C07E6F">
        <w:t xml:space="preserve">wellicht wel een </w:t>
      </w:r>
      <w:r w:rsidR="00C07E6F" w:rsidRPr="007B2E13">
        <w:t>indicatie</w:t>
      </w:r>
      <w:r w:rsidR="00C07E6F">
        <w:t xml:space="preserve"> dat de aanwezigheid van discusdegeneratie niet hand in hand hoeft te gaan met klachten</w:t>
      </w:r>
      <w:r w:rsidR="00C07E6F" w:rsidRPr="007B2E13">
        <w:t>.</w:t>
      </w:r>
      <w:r>
        <w:t xml:space="preserve"> </w:t>
      </w:r>
    </w:p>
    <w:p w14:paraId="4BEE63CC" w14:textId="77777777" w:rsidR="0045474B" w:rsidRDefault="0045474B" w:rsidP="00C07E6F">
      <w:pPr>
        <w:pStyle w:val="Geenafstand"/>
      </w:pPr>
    </w:p>
    <w:p w14:paraId="4B90312D" w14:textId="6DBD488E" w:rsidR="00C07E6F" w:rsidRDefault="0045474B" w:rsidP="00C07E6F">
      <w:pPr>
        <w:pStyle w:val="Geenafstand"/>
      </w:pPr>
      <w:r>
        <w:t xml:space="preserve">Ook een </w:t>
      </w:r>
      <w:proofErr w:type="spellStart"/>
      <w:r w:rsidR="00C07E6F">
        <w:t>artrogene</w:t>
      </w:r>
      <w:proofErr w:type="spellEnd"/>
      <w:r w:rsidR="00C07E6F">
        <w:t xml:space="preserve"> disfunctie zoals instabiliteit </w:t>
      </w:r>
      <w:r>
        <w:t>die bij mensen met coccygodynie vaak gevonden wordt</w:t>
      </w:r>
      <w:r w:rsidR="00C07E6F">
        <w:t xml:space="preserve"> (waarover verderop in dit artikel meer), </w:t>
      </w:r>
      <w:r>
        <w:t xml:space="preserve">kan leiden tot </w:t>
      </w:r>
      <w:r w:rsidR="00C07E6F">
        <w:t xml:space="preserve">degeneratieve verschijnselen in de discus. Tot slot wordt er bij een grote groep van de patiënten geen discusdegeneratie gevonden en reageren meer dan de helft van de patiënten niet op een lokale </w:t>
      </w:r>
      <w:r>
        <w:t>corticosteroïde</w:t>
      </w:r>
      <w:r w:rsidR="00C07E6F">
        <w:t xml:space="preserve"> injecties. </w:t>
      </w:r>
    </w:p>
    <w:p w14:paraId="2306B28B" w14:textId="77777777" w:rsidR="00C07E6F" w:rsidRDefault="00C07E6F" w:rsidP="003549B6">
      <w:pPr>
        <w:pStyle w:val="Geenafstand"/>
      </w:pPr>
    </w:p>
    <w:p w14:paraId="6EBCDA29" w14:textId="57028116" w:rsidR="00627D3C" w:rsidRDefault="0045474B" w:rsidP="00833523">
      <w:pPr>
        <w:pStyle w:val="Geenafstand"/>
      </w:pPr>
      <w:r>
        <w:t xml:space="preserve">Tot slot ontstaan </w:t>
      </w:r>
      <w:r w:rsidR="00627D3C">
        <w:t xml:space="preserve">ook </w:t>
      </w:r>
      <w:proofErr w:type="spellStart"/>
      <w:r w:rsidR="00627D3C">
        <w:t>ideopatische</w:t>
      </w:r>
      <w:proofErr w:type="spellEnd"/>
      <w:r w:rsidR="00627D3C">
        <w:t xml:space="preserve"> </w:t>
      </w:r>
      <w:r>
        <w:t>coccygodynie-klachten vaak binnen een korte periode, terwijl de anatomie veel minder onderhevig is aan snelle veranderingen</w:t>
      </w:r>
      <w:r w:rsidR="0015364A">
        <w:t xml:space="preserve"> en ook al ver voor de aanwezigheid van klachten zo was</w:t>
      </w:r>
      <w:r>
        <w:t xml:space="preserve">. </w:t>
      </w:r>
      <w:r w:rsidR="00627D3C">
        <w:t xml:space="preserve">Daarnaast verdwijnen de klachten ook vaak snel na behandeling en is het de vraag of de structurele anatomie zelf erdoor veranderd is of is deze zelfs niet beïnvloed door de behandeling, zoals bij </w:t>
      </w:r>
      <w:r w:rsidR="00AE2D41">
        <w:t xml:space="preserve">medicinale of </w:t>
      </w:r>
      <w:r w:rsidR="00627D3C">
        <w:t>injectie</w:t>
      </w:r>
      <w:r w:rsidR="00AE2D41">
        <w:t xml:space="preserve"> interventies</w:t>
      </w:r>
      <w:r w:rsidR="00627D3C">
        <w:t xml:space="preserve">. </w:t>
      </w:r>
    </w:p>
    <w:p w14:paraId="4A49B375" w14:textId="77777777" w:rsidR="00627D3C" w:rsidRDefault="00627D3C" w:rsidP="00833523">
      <w:pPr>
        <w:pStyle w:val="Geenafstand"/>
      </w:pPr>
    </w:p>
    <w:p w14:paraId="4DD56B49" w14:textId="0BC072F2" w:rsidR="00627D3C" w:rsidRDefault="00627D3C" w:rsidP="00833523">
      <w:pPr>
        <w:pStyle w:val="Geenafstand"/>
      </w:pPr>
      <w:r>
        <w:t xml:space="preserve">Waar een afwijkende anatomische stand wel degelijk voor een verandering van de belasting van de passief stabiliserende structuren en </w:t>
      </w:r>
      <w:proofErr w:type="spellStart"/>
      <w:r>
        <w:t>nociceptieve</w:t>
      </w:r>
      <w:proofErr w:type="spellEnd"/>
      <w:r>
        <w:t xml:space="preserve"> bron van coccygodynie kan zorgen, is het de vraag in hoeverre deze invloed oorzakelijk of zelfs predisponerend is. Niet alleen is er bij een aanzienlijke groep patiënten met coccygodynie geen anatomische bijzonderheden aantoonbaar, het is ook bekend dat de </w:t>
      </w:r>
      <w:r w:rsidR="00833523">
        <w:t xml:space="preserve">interindividuele anatomische verschillen </w:t>
      </w:r>
      <w:r>
        <w:t xml:space="preserve">eerder regel dan uitzondering zijn in de stuitregio. Waar een afwijkende anatomische positie verder ook een gevolg kan zijn van stuitpijn, is er zover mij bekend nog geen </w:t>
      </w:r>
      <w:r w:rsidR="00AE2D41">
        <w:t xml:space="preserve">beeldvormend </w:t>
      </w:r>
      <w:r>
        <w:t>onderzoek gedaan naar de verandering</w:t>
      </w:r>
      <w:r w:rsidR="00AE2D41">
        <w:t xml:space="preserve">en na een succesvolle behandeling. </w:t>
      </w:r>
      <w:r>
        <w:t xml:space="preserve"> </w:t>
      </w:r>
    </w:p>
    <w:p w14:paraId="6CD5ACA8" w14:textId="77777777" w:rsidR="00D81D28" w:rsidRDefault="00D81D28" w:rsidP="00833523">
      <w:pPr>
        <w:pStyle w:val="Geenafstand"/>
      </w:pPr>
    </w:p>
    <w:p w14:paraId="02FDA069" w14:textId="77777777" w:rsidR="00D81D28" w:rsidRDefault="00D81D28" w:rsidP="00833523">
      <w:pPr>
        <w:pStyle w:val="Geenafstand"/>
      </w:pPr>
    </w:p>
    <w:p w14:paraId="54E2D457" w14:textId="15F97D69" w:rsidR="000A5623" w:rsidRPr="003A7D42" w:rsidRDefault="000A5623" w:rsidP="003A7D42">
      <w:pPr>
        <w:pStyle w:val="Geenafstand"/>
        <w:numPr>
          <w:ilvl w:val="1"/>
          <w:numId w:val="24"/>
        </w:numPr>
        <w:rPr>
          <w:b/>
          <w:bCs/>
        </w:rPr>
      </w:pPr>
      <w:r w:rsidRPr="003A7D42">
        <w:rPr>
          <w:b/>
          <w:bCs/>
        </w:rPr>
        <w:t>Biomechani</w:t>
      </w:r>
      <w:r w:rsidR="00735865" w:rsidRPr="003A7D42">
        <w:rPr>
          <w:b/>
          <w:bCs/>
        </w:rPr>
        <w:t>sche factoren en stuitklachten</w:t>
      </w:r>
    </w:p>
    <w:p w14:paraId="0360C96E" w14:textId="77777777" w:rsidR="000A5623" w:rsidRDefault="000A5623" w:rsidP="000A5623">
      <w:pPr>
        <w:pStyle w:val="Geenafstand"/>
      </w:pPr>
    </w:p>
    <w:p w14:paraId="1F601CE9" w14:textId="16A7301A" w:rsidR="00C02996" w:rsidRDefault="00C02996" w:rsidP="00C02996">
      <w:pPr>
        <w:pStyle w:val="Geenafstand"/>
      </w:pPr>
      <w:r>
        <w:t>Dr. Jean-Yves Maigne is de wellicht belangrijkste onder-</w:t>
      </w:r>
      <w:r>
        <w:br/>
        <w:t>zoeker op het gebied van coccygodynie. Deze inmiddels gepensioneerde Franse arts heeft duizenden mensen met coccygodynie behandeld en meer dan 20 studies over coccygodynie gepubliceerd en heeft daarmee veruit de meeste wetenschappelijke studies over coccygodynie op zijn naam staan. In vrijwel elke wetenschappelijke studie wordt aan zijn werk gerefereerd en zijn bevindingen zijn voor een groot deel de basis van het huidige denkmodel voor de diagnostiek en behandeling van coccygodynie.</w:t>
      </w:r>
    </w:p>
    <w:p w14:paraId="223326B1" w14:textId="77777777" w:rsidR="00C02996" w:rsidRDefault="00C02996" w:rsidP="000A5623">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5"/>
        <w:gridCol w:w="2899"/>
      </w:tblGrid>
      <w:tr w:rsidR="00B17AF0" w:rsidRPr="00C02996" w14:paraId="6AA08F1C" w14:textId="77777777" w:rsidTr="00C02996">
        <w:tc>
          <w:tcPr>
            <w:tcW w:w="6384" w:type="dxa"/>
            <w:tcBorders>
              <w:right w:val="single" w:sz="4" w:space="0" w:color="0070C0"/>
            </w:tcBorders>
          </w:tcPr>
          <w:p w14:paraId="48666283" w14:textId="6821704D" w:rsidR="005773A8" w:rsidRDefault="00AE2D41" w:rsidP="00C02996">
            <w:pPr>
              <w:pStyle w:val="Geenafstand"/>
              <w:ind w:right="318"/>
            </w:pPr>
            <w:r>
              <w:lastRenderedPageBreak/>
              <w:t>Ruim d</w:t>
            </w:r>
            <w:r w:rsidR="00773EFC">
              <w:t>ertig jaar geleden introduceerde Dr. Maigne een nieuwe onderzoekstechniek in de diagnostiek van stuitklachten (</w:t>
            </w:r>
            <w:r w:rsidR="00773EFC" w:rsidRPr="00732E89">
              <w:t>Maigne</w:t>
            </w:r>
            <w:r w:rsidR="00773EFC">
              <w:t>199</w:t>
            </w:r>
            <w:r>
              <w:t>2</w:t>
            </w:r>
            <w:r w:rsidR="00773EFC">
              <w:t xml:space="preserve">). Via </w:t>
            </w:r>
            <w:r w:rsidR="002857E1">
              <w:t>‘</w:t>
            </w:r>
            <w:proofErr w:type="spellStart"/>
            <w:r w:rsidR="005773A8">
              <w:t>d</w:t>
            </w:r>
            <w:r w:rsidR="005773A8" w:rsidRPr="005773A8">
              <w:t>ynamic</w:t>
            </w:r>
            <w:proofErr w:type="spellEnd"/>
            <w:r w:rsidR="005773A8" w:rsidRPr="005773A8">
              <w:t xml:space="preserve"> </w:t>
            </w:r>
            <w:proofErr w:type="spellStart"/>
            <w:r w:rsidR="005773A8" w:rsidRPr="005773A8">
              <w:t>radiography</w:t>
            </w:r>
            <w:proofErr w:type="spellEnd"/>
            <w:r w:rsidR="002857E1">
              <w:t>’</w:t>
            </w:r>
            <w:r w:rsidR="005773A8">
              <w:t xml:space="preserve"> </w:t>
            </w:r>
            <w:r w:rsidR="00773EFC">
              <w:t xml:space="preserve">ontstond er zo een methode </w:t>
            </w:r>
            <w:r w:rsidR="005773A8">
              <w:t>om de biomechanica van de stuit in kaart te brengen</w:t>
            </w:r>
            <w:r w:rsidR="00773EFC">
              <w:t xml:space="preserve">. </w:t>
            </w:r>
            <w:r w:rsidR="00B17AF0">
              <w:t xml:space="preserve">Bij deze techniek wordt de </w:t>
            </w:r>
            <w:r w:rsidR="0041618A">
              <w:t xml:space="preserve">positie </w:t>
            </w:r>
            <w:r w:rsidR="001F404E">
              <w:t xml:space="preserve">van de stuit </w:t>
            </w:r>
            <w:r w:rsidR="00B17AF0">
              <w:t>vastgelegd aan de hand van twee van</w:t>
            </w:r>
            <w:r w:rsidR="001F404E">
              <w:t xml:space="preserve"> lateraal genomen r</w:t>
            </w:r>
            <w:r w:rsidR="005773A8">
              <w:t>öntgenfoto</w:t>
            </w:r>
            <w:r w:rsidR="00B17AF0">
              <w:t>’s een in zit en een in staande houding.</w:t>
            </w:r>
          </w:p>
          <w:p w14:paraId="5755D2B3" w14:textId="77777777" w:rsidR="00C02996" w:rsidRDefault="00C02996" w:rsidP="00C02996">
            <w:pPr>
              <w:pStyle w:val="Geenafstand"/>
              <w:ind w:right="318"/>
            </w:pPr>
          </w:p>
          <w:p w14:paraId="60CBD1E6" w14:textId="708CC17D" w:rsidR="00C02996" w:rsidRDefault="00C02996" w:rsidP="0060693D">
            <w:pPr>
              <w:pStyle w:val="Geenafstand"/>
              <w:ind w:right="318"/>
            </w:pPr>
            <w:r>
              <w:t>Door de stand van de stuit in de meer neutrale staande houding te vergelijken met de positie in de meest pijnlijke positie in zit, wordt er een indruk verkregen van de functionele mobiliteit van de stuit. Ook kan deze vergeleken worden tussen mensen zonder en met stuitklachten.</w:t>
            </w:r>
          </w:p>
        </w:tc>
        <w:tc>
          <w:tcPr>
            <w:tcW w:w="2830" w:type="dxa"/>
            <w:tcBorders>
              <w:top w:val="single" w:sz="4" w:space="0" w:color="0070C0"/>
              <w:left w:val="single" w:sz="4" w:space="0" w:color="0070C0"/>
              <w:bottom w:val="single" w:sz="4" w:space="0" w:color="0070C0"/>
              <w:right w:val="single" w:sz="4" w:space="0" w:color="0070C0"/>
            </w:tcBorders>
          </w:tcPr>
          <w:p w14:paraId="385F8CBA" w14:textId="77777777" w:rsidR="00635FE0" w:rsidRDefault="00635FE0" w:rsidP="0082132C">
            <w:pPr>
              <w:pStyle w:val="Geenafstand"/>
              <w:jc w:val="center"/>
              <w:rPr>
                <w:i/>
                <w:iCs/>
                <w:sz w:val="8"/>
                <w:szCs w:val="8"/>
              </w:rPr>
            </w:pPr>
          </w:p>
          <w:p w14:paraId="034C4B03" w14:textId="20E66DA9" w:rsidR="0060693D" w:rsidRDefault="0060693D" w:rsidP="0082132C">
            <w:pPr>
              <w:pStyle w:val="Geenafstand"/>
              <w:jc w:val="center"/>
              <w:rPr>
                <w:i/>
                <w:iCs/>
                <w:sz w:val="8"/>
                <w:szCs w:val="8"/>
              </w:rPr>
            </w:pPr>
            <w:r>
              <w:rPr>
                <w:noProof/>
              </w:rPr>
              <w:drawing>
                <wp:inline distT="0" distB="0" distL="0" distR="0" wp14:anchorId="4309AF62" wp14:editId="659A1BEA">
                  <wp:extent cx="1704136" cy="1884709"/>
                  <wp:effectExtent l="0" t="0" r="0" b="1270"/>
                  <wp:docPr id="1006562564" name="Afbeelding 1" descr="Dr Jean-Yves Ma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Jean-Yves Maigne"/>
                          <pic:cNvPicPr>
                            <a:picLocks noChangeAspect="1" noChangeArrowheads="1"/>
                          </pic:cNvPicPr>
                        </pic:nvPicPr>
                        <pic:blipFill rotWithShape="1">
                          <a:blip r:embed="rId13">
                            <a:extLst>
                              <a:ext uri="{28A0092B-C50C-407E-A947-70E740481C1C}">
                                <a14:useLocalDpi xmlns:a14="http://schemas.microsoft.com/office/drawing/2010/main" val="0"/>
                              </a:ext>
                            </a:extLst>
                          </a:blip>
                          <a:srcRect b="17053"/>
                          <a:stretch/>
                        </pic:blipFill>
                        <pic:spPr bwMode="auto">
                          <a:xfrm>
                            <a:off x="0" y="0"/>
                            <a:ext cx="1777050" cy="1965350"/>
                          </a:xfrm>
                          <a:prstGeom prst="rect">
                            <a:avLst/>
                          </a:prstGeom>
                          <a:noFill/>
                          <a:ln>
                            <a:noFill/>
                          </a:ln>
                          <a:extLst>
                            <a:ext uri="{53640926-AAD7-44D8-BBD7-CCE9431645EC}">
                              <a14:shadowObscured xmlns:a14="http://schemas.microsoft.com/office/drawing/2010/main"/>
                            </a:ext>
                          </a:extLst>
                        </pic:spPr>
                      </pic:pic>
                    </a:graphicData>
                  </a:graphic>
                </wp:inline>
              </w:drawing>
            </w:r>
          </w:p>
          <w:p w14:paraId="4C36695D" w14:textId="77777777" w:rsidR="0060693D" w:rsidRPr="0060693D" w:rsidRDefault="0060693D" w:rsidP="0082132C">
            <w:pPr>
              <w:pStyle w:val="Geenafstand"/>
              <w:jc w:val="center"/>
              <w:rPr>
                <w:i/>
                <w:iCs/>
                <w:sz w:val="8"/>
                <w:szCs w:val="8"/>
              </w:rPr>
            </w:pPr>
          </w:p>
          <w:p w14:paraId="04F3F338" w14:textId="77777777" w:rsidR="0082132C" w:rsidRDefault="00B17AF0" w:rsidP="0082132C">
            <w:pPr>
              <w:pStyle w:val="Geenafstand"/>
              <w:jc w:val="center"/>
              <w:rPr>
                <w:i/>
                <w:iCs/>
                <w:sz w:val="20"/>
                <w:szCs w:val="20"/>
                <w:lang w:val="en-US"/>
              </w:rPr>
            </w:pPr>
            <w:proofErr w:type="spellStart"/>
            <w:r w:rsidRPr="00C02996">
              <w:rPr>
                <w:i/>
                <w:iCs/>
                <w:sz w:val="20"/>
                <w:szCs w:val="20"/>
                <w:lang w:val="en-US"/>
              </w:rPr>
              <w:t>Afb</w:t>
            </w:r>
            <w:proofErr w:type="spellEnd"/>
            <w:r w:rsidR="00C02996" w:rsidRPr="00C02996">
              <w:rPr>
                <w:i/>
                <w:iCs/>
                <w:sz w:val="20"/>
                <w:szCs w:val="20"/>
                <w:lang w:val="en-US"/>
              </w:rPr>
              <w:t>.</w:t>
            </w:r>
            <w:r w:rsidRPr="00C02996">
              <w:rPr>
                <w:i/>
                <w:iCs/>
                <w:sz w:val="20"/>
                <w:szCs w:val="20"/>
                <w:lang w:val="en-US"/>
              </w:rPr>
              <w:t xml:space="preserve"> </w:t>
            </w:r>
            <w:r w:rsidR="00D81D28" w:rsidRPr="00C02996">
              <w:rPr>
                <w:i/>
                <w:iCs/>
                <w:sz w:val="20"/>
                <w:szCs w:val="20"/>
                <w:lang w:val="en-US"/>
              </w:rPr>
              <w:t>7</w:t>
            </w:r>
            <w:r w:rsidRPr="00C02996">
              <w:rPr>
                <w:i/>
                <w:iCs/>
                <w:sz w:val="20"/>
                <w:szCs w:val="20"/>
                <w:lang w:val="en-US"/>
              </w:rPr>
              <w:t xml:space="preserve">: </w:t>
            </w:r>
            <w:r w:rsidR="0082132C" w:rsidRPr="00C02996">
              <w:rPr>
                <w:i/>
                <w:iCs/>
                <w:sz w:val="20"/>
                <w:szCs w:val="20"/>
                <w:lang w:val="en-US"/>
              </w:rPr>
              <w:t xml:space="preserve">Dr. Jean-Yves </w:t>
            </w:r>
            <w:proofErr w:type="spellStart"/>
            <w:r w:rsidR="0082132C" w:rsidRPr="00C02996">
              <w:rPr>
                <w:i/>
                <w:iCs/>
                <w:sz w:val="20"/>
                <w:szCs w:val="20"/>
                <w:lang w:val="en-US"/>
              </w:rPr>
              <w:t>Maigne</w:t>
            </w:r>
            <w:proofErr w:type="spellEnd"/>
          </w:p>
          <w:p w14:paraId="064044EB" w14:textId="7F2F30E0" w:rsidR="0060693D" w:rsidRPr="0060693D" w:rsidRDefault="0060693D" w:rsidP="0082132C">
            <w:pPr>
              <w:pStyle w:val="Geenafstand"/>
              <w:jc w:val="center"/>
              <w:rPr>
                <w:i/>
                <w:iCs/>
                <w:sz w:val="8"/>
                <w:szCs w:val="8"/>
                <w:lang w:val="en-US"/>
              </w:rPr>
            </w:pPr>
          </w:p>
        </w:tc>
      </w:tr>
    </w:tbl>
    <w:p w14:paraId="2935C037" w14:textId="77777777" w:rsidR="00B17AF0" w:rsidRPr="00C02996" w:rsidRDefault="00B17AF0" w:rsidP="003549B6">
      <w:pPr>
        <w:pStyle w:val="Geenafstand"/>
        <w:rPr>
          <w:lang w:val="en-US"/>
        </w:rPr>
      </w:pPr>
    </w:p>
    <w:p w14:paraId="0EAA6EA8" w14:textId="359925A9" w:rsidR="00251137" w:rsidRDefault="00251137" w:rsidP="009708F3">
      <w:pPr>
        <w:pStyle w:val="Geenafstand"/>
      </w:pPr>
      <w:r>
        <w:t xml:space="preserve">Hiermee ging Dr. Maigne dus een stap verder dan het onderzoek van </w:t>
      </w:r>
      <w:proofErr w:type="spellStart"/>
      <w:r>
        <w:t>Postacchini</w:t>
      </w:r>
      <w:proofErr w:type="spellEnd"/>
      <w:r>
        <w:t xml:space="preserve"> en </w:t>
      </w:r>
      <w:proofErr w:type="spellStart"/>
      <w:r>
        <w:t>Massobrio</w:t>
      </w:r>
      <w:proofErr w:type="spellEnd"/>
      <w:r>
        <w:t xml:space="preserve"> en bracht hij niet alleen de stand van de stuit in een </w:t>
      </w:r>
      <w:r w:rsidR="0041618A">
        <w:t xml:space="preserve">bepaalde </w:t>
      </w:r>
      <w:r>
        <w:t>positie in kaart, maar voegde hij er een dynamische component aan toe</w:t>
      </w:r>
      <w:r w:rsidR="0041618A">
        <w:t>. Hie</w:t>
      </w:r>
      <w:r>
        <w:t>rmee kon er een uitspraak gedaan worden over factoren als een normale, hypo</w:t>
      </w:r>
      <w:r w:rsidR="0041618A">
        <w:t>-</w:t>
      </w:r>
      <w:r>
        <w:t xml:space="preserve"> en hypermobiliteit, als ook subluxatie in functie. Dat dit laatste afwijkend is van het type 4 van Postacchini, bleek in latere studies zoals die van </w:t>
      </w:r>
      <w:proofErr w:type="spellStart"/>
      <w:r>
        <w:t>Marwan</w:t>
      </w:r>
      <w:proofErr w:type="spellEnd"/>
      <w:r>
        <w:t xml:space="preserve"> et al.</w:t>
      </w:r>
      <w:r w:rsidR="0041618A">
        <w:t>,</w:t>
      </w:r>
      <w:r>
        <w:t xml:space="preserve"> die slechts bij 0,5% van de onderzochten een type 4 constateerden en in dezelfde onderzoeksgroep bij 31,7% een luxatie in de dynamiek volgens de dynamische onderzoeksmethode ontwikkeld door Dr. Maigne</w:t>
      </w:r>
      <w:r w:rsidR="0041618A">
        <w:t xml:space="preserve"> (</w:t>
      </w:r>
      <w:proofErr w:type="spellStart"/>
      <w:r w:rsidR="0041618A">
        <w:t>Marwan</w:t>
      </w:r>
      <w:proofErr w:type="spellEnd"/>
      <w:r w:rsidR="0041618A">
        <w:t xml:space="preserve"> 2014)</w:t>
      </w:r>
      <w:r>
        <w:t xml:space="preserve">. </w:t>
      </w:r>
      <w:r w:rsidR="0041618A">
        <w:t xml:space="preserve">Daarbij rapporteerden </w:t>
      </w:r>
      <w:proofErr w:type="spellStart"/>
      <w:r w:rsidR="0041618A">
        <w:t>Postacchini</w:t>
      </w:r>
      <w:proofErr w:type="spellEnd"/>
      <w:r w:rsidR="0041618A">
        <w:t xml:space="preserve"> en </w:t>
      </w:r>
      <w:proofErr w:type="spellStart"/>
      <w:r w:rsidR="0041618A">
        <w:t>Massobrio</w:t>
      </w:r>
      <w:proofErr w:type="spellEnd"/>
      <w:r w:rsidR="0041618A">
        <w:t xml:space="preserve"> voornamelijk een </w:t>
      </w:r>
      <w:proofErr w:type="spellStart"/>
      <w:r w:rsidR="0041618A">
        <w:t>subluxatie</w:t>
      </w:r>
      <w:proofErr w:type="spellEnd"/>
      <w:r w:rsidR="0041618A">
        <w:t xml:space="preserve"> naar ventraal en werd deze door Maigne en collega’s in 80% van de gevallen naar dorsaal gezien (Maigne 2000).</w:t>
      </w:r>
    </w:p>
    <w:p w14:paraId="000F2C11" w14:textId="77777777" w:rsidR="00251137" w:rsidRDefault="00251137" w:rsidP="009708F3">
      <w:pPr>
        <w:pStyle w:val="Geenafstand"/>
      </w:pPr>
    </w:p>
    <w:p w14:paraId="51F1D0B0" w14:textId="26F877B3" w:rsidR="009708F3" w:rsidRDefault="009708F3" w:rsidP="009708F3">
      <w:pPr>
        <w:pStyle w:val="Geenafstand"/>
      </w:pPr>
      <w:r>
        <w:t xml:space="preserve">Na </w:t>
      </w:r>
      <w:r w:rsidR="0041618A">
        <w:t>de</w:t>
      </w:r>
      <w:r>
        <w:t xml:space="preserve"> bepaling van de normwaarden bij </w:t>
      </w:r>
      <w:r w:rsidR="00F74819">
        <w:t xml:space="preserve">respectievelijk 51 en </w:t>
      </w:r>
      <w:r>
        <w:t>47 mensen zonder klachten (</w:t>
      </w:r>
      <w:r w:rsidR="00F74819">
        <w:t xml:space="preserve">Maigne 1994 en </w:t>
      </w:r>
      <w:r w:rsidRPr="00732E89">
        <w:t>Maigne</w:t>
      </w:r>
      <w:r>
        <w:t>1996),</w:t>
      </w:r>
      <w:r w:rsidR="0041618A">
        <w:t xml:space="preserve"> constateerden Maigne en zijn collega’s</w:t>
      </w:r>
      <w:r>
        <w:t xml:space="preserve"> al snel een relatie tussen </w:t>
      </w:r>
      <w:r w:rsidR="0041618A">
        <w:t>coccygodynie</w:t>
      </w:r>
      <w:r>
        <w:t xml:space="preserve"> en instabiliteit. Bij de opnamen in </w:t>
      </w:r>
      <w:r w:rsidR="0041618A">
        <w:t>de</w:t>
      </w:r>
      <w:r>
        <w:t xml:space="preserve"> provocerende zittende positie werd bij mensen met </w:t>
      </w:r>
      <w:r w:rsidR="0041618A">
        <w:t>coccygodynie</w:t>
      </w:r>
      <w:r>
        <w:t xml:space="preserve"> vaker een hypermobiliteit naar flexie (een </w:t>
      </w:r>
      <w:proofErr w:type="spellStart"/>
      <w:r>
        <w:t>artrogeen</w:t>
      </w:r>
      <w:proofErr w:type="spellEnd"/>
      <w:r>
        <w:t xml:space="preserve"> vergrote angulaire mobiliteit) of luxatie of </w:t>
      </w:r>
      <w:proofErr w:type="spellStart"/>
      <w:r>
        <w:t>subluxatie</w:t>
      </w:r>
      <w:proofErr w:type="spellEnd"/>
      <w:r>
        <w:t xml:space="preserve"> (een </w:t>
      </w:r>
      <w:proofErr w:type="spellStart"/>
      <w:r>
        <w:t>artrogeen</w:t>
      </w:r>
      <w:proofErr w:type="spellEnd"/>
      <w:r>
        <w:t xml:space="preserve"> vergrote </w:t>
      </w:r>
      <w:proofErr w:type="spellStart"/>
      <w:r>
        <w:t>translatoire</w:t>
      </w:r>
      <w:proofErr w:type="spellEnd"/>
      <w:r>
        <w:t xml:space="preserve"> mobiliteit) zichtbaar (</w:t>
      </w:r>
      <w:r w:rsidR="00F74819">
        <w:t xml:space="preserve">Maigne1996, </w:t>
      </w:r>
      <w:r>
        <w:t xml:space="preserve">Maigne2006). </w:t>
      </w:r>
      <w:r w:rsidR="00172A20">
        <w:t xml:space="preserve">Aangezien de (sub)luxatie </w:t>
      </w:r>
      <w:r w:rsidR="0096743C">
        <w:t>bij 84 van de 89</w:t>
      </w:r>
      <w:r w:rsidR="00172A20">
        <w:t xml:space="preserve"> </w:t>
      </w:r>
      <w:r w:rsidR="0096743C">
        <w:t>mensen</w:t>
      </w:r>
      <w:r w:rsidR="00172A20">
        <w:t xml:space="preserve"> weer verdween in </w:t>
      </w:r>
      <w:proofErr w:type="spellStart"/>
      <w:r w:rsidR="00172A20">
        <w:t>zijlig</w:t>
      </w:r>
      <w:proofErr w:type="spellEnd"/>
      <w:r w:rsidR="00172A20">
        <w:t>, was de logische conclusie dat de (sub)luxatie van mechanische en niet structurele aard was (Maigne</w:t>
      </w:r>
      <w:r w:rsidR="00B253FE">
        <w:t>1994, Maigne</w:t>
      </w:r>
      <w:r w:rsidR="00172A20">
        <w:t xml:space="preserve">1998). Gezien de metingen plaatsvonden in een </w:t>
      </w:r>
      <w:r w:rsidR="0041618A">
        <w:t>(</w:t>
      </w:r>
      <w:r w:rsidR="00172A20">
        <w:t>zittende dan wel staande</w:t>
      </w:r>
      <w:r w:rsidR="0041618A">
        <w:t>)</w:t>
      </w:r>
      <w:r w:rsidR="00172A20">
        <w:t xml:space="preserve"> houding en er rond de stuit geen </w:t>
      </w:r>
      <w:proofErr w:type="spellStart"/>
      <w:r w:rsidR="00172A20">
        <w:t>intersegmentaal</w:t>
      </w:r>
      <w:proofErr w:type="spellEnd"/>
      <w:r w:rsidR="00172A20">
        <w:t xml:space="preserve"> stabiliserende musculatuur aanwezig is, </w:t>
      </w:r>
      <w:r w:rsidR="0041618A">
        <w:t xml:space="preserve">is het aannemelijk dat dit </w:t>
      </w:r>
      <w:r w:rsidR="00172A20">
        <w:t xml:space="preserve">duidt op de aanwezigheid van een passieve of structurele instabiliteit van de </w:t>
      </w:r>
      <w:proofErr w:type="spellStart"/>
      <w:r w:rsidR="00172A20">
        <w:t>sacrococcygeale</w:t>
      </w:r>
      <w:proofErr w:type="spellEnd"/>
      <w:r w:rsidR="00172A20">
        <w:t xml:space="preserve"> en/of </w:t>
      </w:r>
      <w:proofErr w:type="spellStart"/>
      <w:r w:rsidR="00172A20">
        <w:t>intercoccygeale</w:t>
      </w:r>
      <w:proofErr w:type="spellEnd"/>
      <w:r w:rsidR="00172A20">
        <w:t xml:space="preserve"> ligamenten. </w:t>
      </w:r>
    </w:p>
    <w:p w14:paraId="431E0D14" w14:textId="77777777" w:rsidR="009708F3" w:rsidRDefault="009708F3" w:rsidP="009708F3">
      <w:pPr>
        <w:pStyle w:val="Geenafstand"/>
      </w:pPr>
    </w:p>
    <w:p w14:paraId="5E9C725D" w14:textId="69F19088" w:rsidR="009708F3" w:rsidRDefault="009708F3" w:rsidP="009708F3">
      <w:pPr>
        <w:pStyle w:val="Geenafstand"/>
      </w:pPr>
      <w:r>
        <w:t xml:space="preserve">Aan de hand van deze dynamische onderzoekstechniek zijn er door Dr. Maigne en collega’s vier </w:t>
      </w:r>
      <w:r w:rsidR="005B5037">
        <w:t>mobiliteits</w:t>
      </w:r>
      <w:r>
        <w:t xml:space="preserve">categorieën beschreven (Maigne 1994, Maigne 1996, </w:t>
      </w:r>
      <w:r w:rsidR="0096743C">
        <w:t xml:space="preserve">Maigne1998, </w:t>
      </w:r>
      <w:r>
        <w:t>Maigne 2000</w:t>
      </w:r>
      <w:r w:rsidR="00D84DD9">
        <w:t xml:space="preserve">, </w:t>
      </w:r>
      <w:proofErr w:type="spellStart"/>
      <w:r w:rsidR="00D84DD9">
        <w:t>websiteMaigne</w:t>
      </w:r>
      <w:proofErr w:type="spellEnd"/>
      <w:r>
        <w:t xml:space="preserve">): </w:t>
      </w:r>
    </w:p>
    <w:p w14:paraId="32DC55B8" w14:textId="5548AA1F" w:rsidR="009708F3" w:rsidRDefault="009708F3" w:rsidP="009708F3">
      <w:pPr>
        <w:pStyle w:val="Geenafstand"/>
        <w:numPr>
          <w:ilvl w:val="0"/>
          <w:numId w:val="8"/>
        </w:numPr>
      </w:pPr>
      <w:r>
        <w:t>Normaal (5-25 graden flexie en 5-</w:t>
      </w:r>
      <w:r w:rsidR="008446B0">
        <w:t>20</w:t>
      </w:r>
      <w:r>
        <w:t xml:space="preserve"> graden extensie)</w:t>
      </w:r>
    </w:p>
    <w:p w14:paraId="49D137F4" w14:textId="77777777" w:rsidR="009708F3" w:rsidRDefault="009708F3" w:rsidP="009708F3">
      <w:pPr>
        <w:pStyle w:val="Geenafstand"/>
        <w:numPr>
          <w:ilvl w:val="0"/>
          <w:numId w:val="8"/>
        </w:numPr>
      </w:pPr>
      <w:r>
        <w:t>hypermobiel (meer dan 25 graden flexie in zit)</w:t>
      </w:r>
    </w:p>
    <w:p w14:paraId="7A5C69BF" w14:textId="134CF132" w:rsidR="009708F3" w:rsidRDefault="009708F3" w:rsidP="009708F3">
      <w:pPr>
        <w:pStyle w:val="Geenafstand"/>
        <w:numPr>
          <w:ilvl w:val="0"/>
          <w:numId w:val="8"/>
        </w:numPr>
      </w:pPr>
      <w:r>
        <w:t>luxatie</w:t>
      </w:r>
      <w:r w:rsidR="005B5037">
        <w:t xml:space="preserve"> (translatie van meer dan 25%)</w:t>
      </w:r>
    </w:p>
    <w:p w14:paraId="4651C9FC" w14:textId="77777777" w:rsidR="009708F3" w:rsidRDefault="009708F3" w:rsidP="009708F3">
      <w:pPr>
        <w:pStyle w:val="Geenafstand"/>
        <w:numPr>
          <w:ilvl w:val="0"/>
          <w:numId w:val="8"/>
        </w:numPr>
      </w:pPr>
      <w:r>
        <w:t>‘</w:t>
      </w:r>
      <w:proofErr w:type="spellStart"/>
      <w:r>
        <w:t>rigid</w:t>
      </w:r>
      <w:proofErr w:type="spellEnd"/>
      <w:r>
        <w:t>’ of hypomobiel (minder dan 5 graden flexie of extensie)</w:t>
      </w:r>
    </w:p>
    <w:p w14:paraId="5AB98D07" w14:textId="77777777" w:rsidR="009708F3" w:rsidRDefault="009708F3" w:rsidP="009708F3">
      <w:pPr>
        <w:pStyle w:val="Geenafstand"/>
      </w:pPr>
    </w:p>
    <w:p w14:paraId="784CA20D" w14:textId="115E273F" w:rsidR="009708F3" w:rsidRDefault="009708F3" w:rsidP="009708F3">
      <w:pPr>
        <w:pStyle w:val="Geenafstand"/>
      </w:pPr>
      <w:r>
        <w:t xml:space="preserve">Van deze vier mobiliteitscategorieën werden alleen </w:t>
      </w:r>
      <w:r w:rsidR="005B5037">
        <w:t xml:space="preserve">een </w:t>
      </w:r>
      <w:r>
        <w:t xml:space="preserve">luxatie van meer dan 25% </w:t>
      </w:r>
      <w:r w:rsidR="00D84DD9">
        <w:t xml:space="preserve">en een angulaire mobiliteit van meer dan 35 graden flexie </w:t>
      </w:r>
      <w:r>
        <w:t>(Maigne 2012)</w:t>
      </w:r>
      <w:r w:rsidR="00D84DD9">
        <w:t xml:space="preserve"> en 20 graden extensie (</w:t>
      </w:r>
      <w:proofErr w:type="spellStart"/>
      <w:r w:rsidR="00D84DD9">
        <w:t>MaigneWebsite</w:t>
      </w:r>
      <w:proofErr w:type="spellEnd"/>
      <w:r w:rsidR="00D84DD9">
        <w:t>) als pathologisch bestempeld</w:t>
      </w:r>
      <w:r w:rsidR="00172A20">
        <w:t>. D</w:t>
      </w:r>
      <w:r>
        <w:t>r</w:t>
      </w:r>
      <w:r w:rsidR="00172A20">
        <w:t>.</w:t>
      </w:r>
      <w:r>
        <w:t xml:space="preserve"> Maigne e</w:t>
      </w:r>
      <w:r w:rsidR="00172A20">
        <w:t>n</w:t>
      </w:r>
      <w:r>
        <w:t xml:space="preserve"> </w:t>
      </w:r>
      <w:r w:rsidR="00172A20">
        <w:t xml:space="preserve">collega’s hebben </w:t>
      </w:r>
      <w:r w:rsidR="005B5037">
        <w:t>de</w:t>
      </w:r>
      <w:r w:rsidR="00172A20">
        <w:t xml:space="preserve">ze </w:t>
      </w:r>
      <w:r>
        <w:t xml:space="preserve">zelfs als een operatie-indicatie </w:t>
      </w:r>
      <w:r w:rsidR="00172A20">
        <w:t>beschreven</w:t>
      </w:r>
      <w:r>
        <w:t xml:space="preserve"> (Maigne 2000a). Hypomobiliteit werd in Dr. </w:t>
      </w:r>
      <w:proofErr w:type="spellStart"/>
      <w:r>
        <w:t>Maignes</w:t>
      </w:r>
      <w:proofErr w:type="spellEnd"/>
      <w:r>
        <w:t xml:space="preserve"> publicaties</w:t>
      </w:r>
      <w:r w:rsidR="005B5037">
        <w:t xml:space="preserve"> uitsluitend </w:t>
      </w:r>
      <w:r>
        <w:t>gelinkt aan bursitis (Maigne 2000, Maigne 2012) en een symptomatische exostose (Maigne2015 websitecoccyx.org)</w:t>
      </w:r>
      <w:r w:rsidR="005B5037">
        <w:t xml:space="preserve"> maar geen relatie gelegd met de grote groep patiënten met coccygodynie.</w:t>
      </w:r>
    </w:p>
    <w:p w14:paraId="3A791B34" w14:textId="77777777" w:rsidR="002E56BD" w:rsidRDefault="002E56BD" w:rsidP="009708F3">
      <w:pPr>
        <w:pStyle w:val="Geenafstand"/>
      </w:pPr>
    </w:p>
    <w:p w14:paraId="53BA11AA" w14:textId="77777777" w:rsidR="002E56BD" w:rsidRPr="002E56BD" w:rsidRDefault="002E56BD" w:rsidP="002E56BD">
      <w:pPr>
        <w:pStyle w:val="Geenafstand"/>
      </w:pPr>
      <w:r w:rsidRPr="002E56BD">
        <w:lastRenderedPageBreak/>
        <w:t>Op zijn website schrijft Dr. Maigne dat hij door de jaren heen aan de hand van röntgenopnamen bij 700 mensen met coccygodynie, bij 20-25% een subluxatie en bij 20-25% een hypermobiliteit constateerde (</w:t>
      </w:r>
      <w:proofErr w:type="spellStart"/>
      <w:r w:rsidRPr="002E56BD">
        <w:t>Maignewebsite</w:t>
      </w:r>
      <w:proofErr w:type="spellEnd"/>
      <w:r w:rsidRPr="002E56BD">
        <w:t xml:space="preserve">). De luxatie vond daarbij even vaak plaats ter hoogte van S-C01 als Co1-2 (Maigne 1998). </w:t>
      </w:r>
    </w:p>
    <w:p w14:paraId="24448E50" w14:textId="77777777" w:rsidR="002E56BD" w:rsidRPr="002E56BD" w:rsidRDefault="002E56BD" w:rsidP="002E56BD">
      <w:pPr>
        <w:pStyle w:val="Geenafstand"/>
      </w:pPr>
      <w:r w:rsidRPr="002E56BD">
        <w:t> </w:t>
      </w:r>
    </w:p>
    <w:p w14:paraId="75144796" w14:textId="7946C456" w:rsidR="002E56BD" w:rsidRPr="002E56BD" w:rsidRDefault="002E56BD" w:rsidP="002E56BD">
      <w:pPr>
        <w:pStyle w:val="Geenafstand"/>
      </w:pPr>
      <w:r w:rsidRPr="002E56BD">
        <w:t xml:space="preserve">Ook in andere onderzoeken werd dit dynamisch beeldvormend onderzoek gebruikt ter bepaling van een subluxatie in de stuitgewrichten. Dr. Woon deed samen met onder meer Dr. Maigne een onderzoek met MRIopnamen en constateerden bij 13% van de 101 mensen met stuitpijn een subluxatie en slechts 3,5% van de 112 mensen zonder klachten (Woon2013a). Ook Shams et.al vergeleken mensen met en zonder coccygodynie met deze dynamische opnamen aan de hand van MRIbeelden en vonden bij 43% van de 60 mensen met coccygodynie een subluxatie en bij 10% van de 60 mensen zonder klachten (Shams2023). </w:t>
      </w:r>
      <w:proofErr w:type="spellStart"/>
      <w:r w:rsidRPr="002E56BD">
        <w:t>Sencan</w:t>
      </w:r>
      <w:proofErr w:type="spellEnd"/>
      <w:r w:rsidRPr="002E56BD">
        <w:t xml:space="preserve"> et.al</w:t>
      </w:r>
      <w:r w:rsidRPr="002E56BD">
        <w:rPr>
          <w:u w:val="single"/>
        </w:rPr>
        <w:t xml:space="preserve"> </w:t>
      </w:r>
      <w:r w:rsidRPr="002E56BD">
        <w:t xml:space="preserve">daarentegen, vonden bij 37 patiënten met coccygodynie in geen enkel geval een hypermobiliteit of (sub)luxatie terwijl ze het door Dr. Maigne opgezette protocol volgden (Sencan2018). </w:t>
      </w:r>
    </w:p>
    <w:p w14:paraId="260B2BFF" w14:textId="77777777" w:rsidR="002E56BD" w:rsidRDefault="002E56BD" w:rsidP="002E56BD">
      <w:pPr>
        <w:pStyle w:val="Geenafstand"/>
      </w:pPr>
      <w:r w:rsidRPr="002E56BD">
        <w:t> </w:t>
      </w: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gridCol w:w="3108"/>
      </w:tblGrid>
      <w:tr w:rsidR="0033791E" w14:paraId="01B31C93" w14:textId="77777777" w:rsidTr="00635FE0">
        <w:tc>
          <w:tcPr>
            <w:tcW w:w="6101" w:type="dxa"/>
            <w:tcBorders>
              <w:right w:val="single" w:sz="4" w:space="0" w:color="0070C0"/>
            </w:tcBorders>
          </w:tcPr>
          <w:p w14:paraId="3D8B4C74" w14:textId="782A71E2" w:rsidR="0033791E" w:rsidRDefault="0033791E" w:rsidP="00635FE0">
            <w:pPr>
              <w:pStyle w:val="Geenafstand"/>
              <w:ind w:right="180"/>
            </w:pPr>
            <w:r w:rsidRPr="002E56BD">
              <w:t xml:space="preserve">Dr. Maigne en collega’s concludeerden dat bij 69,2% van de </w:t>
            </w:r>
            <w:r w:rsidR="0060693D">
              <w:t>patiënten</w:t>
            </w:r>
            <w:r w:rsidRPr="002E56BD">
              <w:t xml:space="preserve"> met </w:t>
            </w:r>
            <w:r w:rsidR="0060693D">
              <w:t>coccygodynie</w:t>
            </w:r>
            <w:r w:rsidRPr="002E56BD">
              <w:t xml:space="preserve"> (n= 208) de oorzaak gevonden kan worden in hypermobiliteit (27,4%), luxatie (27,4%) of exostose (14,4%) (die ze ‘</w:t>
            </w:r>
            <w:proofErr w:type="spellStart"/>
            <w:r w:rsidRPr="002E56BD">
              <w:t>spicule</w:t>
            </w:r>
            <w:proofErr w:type="spellEnd"/>
            <w:r w:rsidRPr="002E56BD">
              <w:t>’ noemen) en het discussie deel van het artikel benadrukken ze dat ze weinig reden zien om daaraan te twijfelen (Maigne2000).</w:t>
            </w:r>
          </w:p>
          <w:p w14:paraId="0E4B443C" w14:textId="77777777" w:rsidR="0033791E" w:rsidRPr="002E56BD" w:rsidRDefault="0033791E" w:rsidP="0033791E">
            <w:pPr>
              <w:pStyle w:val="Geenafstand"/>
            </w:pPr>
          </w:p>
          <w:p w14:paraId="4CE88275" w14:textId="46B7D118" w:rsidR="0033791E" w:rsidRPr="0033791E" w:rsidRDefault="0033791E" w:rsidP="002E56BD">
            <w:pPr>
              <w:pStyle w:val="Geenafstand"/>
              <w:rPr>
                <w:lang w:val="en-US"/>
              </w:rPr>
            </w:pPr>
            <w:r w:rsidRPr="002E56BD">
              <w:rPr>
                <w:lang w:val="en-US"/>
              </w:rPr>
              <w:t xml:space="preserve">Dr. </w:t>
            </w:r>
            <w:proofErr w:type="spellStart"/>
            <w:r w:rsidRPr="002E56BD">
              <w:rPr>
                <w:lang w:val="en-US"/>
              </w:rPr>
              <w:t>Maigne</w:t>
            </w:r>
            <w:proofErr w:type="spellEnd"/>
            <w:r w:rsidRPr="002E56BD">
              <w:rPr>
                <w:lang w:val="en-US"/>
              </w:rPr>
              <w:t xml:space="preserve"> </w:t>
            </w:r>
            <w:proofErr w:type="spellStart"/>
            <w:r w:rsidRPr="002E56BD">
              <w:rPr>
                <w:lang w:val="en-US"/>
              </w:rPr>
              <w:t>schreef</w:t>
            </w:r>
            <w:proofErr w:type="spellEnd"/>
            <w:r w:rsidRPr="002E56BD">
              <w:rPr>
                <w:lang w:val="en-US"/>
              </w:rPr>
              <w:t xml:space="preserve"> in 2015 </w:t>
            </w:r>
            <w:proofErr w:type="spellStart"/>
            <w:r w:rsidRPr="002E56BD">
              <w:rPr>
                <w:lang w:val="en-US"/>
              </w:rPr>
              <w:t>dat</w:t>
            </w:r>
            <w:proofErr w:type="spellEnd"/>
            <w:r w:rsidRPr="002E56BD">
              <w:rPr>
                <w:lang w:val="en-US"/>
              </w:rPr>
              <w:t xml:space="preserve"> ‘true causative </w:t>
            </w:r>
            <w:proofErr w:type="spellStart"/>
            <w:r w:rsidRPr="002E56BD">
              <w:rPr>
                <w:lang w:val="en-US"/>
              </w:rPr>
              <w:t>leasions</w:t>
            </w:r>
            <w:proofErr w:type="spellEnd"/>
            <w:r w:rsidRPr="002E56BD">
              <w:rPr>
                <w:lang w:val="en-US"/>
              </w:rPr>
              <w:t xml:space="preserve"> can be observed on dynamics films’ (website coccyx.org), </w:t>
            </w:r>
            <w:proofErr w:type="spellStart"/>
            <w:r w:rsidRPr="002E56BD">
              <w:rPr>
                <w:lang w:val="en-US"/>
              </w:rPr>
              <w:t>daarmee</w:t>
            </w:r>
            <w:proofErr w:type="spellEnd"/>
            <w:r w:rsidRPr="002E56BD">
              <w:rPr>
                <w:lang w:val="en-US"/>
              </w:rPr>
              <w:t xml:space="preserve"> </w:t>
            </w:r>
            <w:proofErr w:type="spellStart"/>
            <w:r w:rsidRPr="002E56BD">
              <w:rPr>
                <w:lang w:val="en-US"/>
              </w:rPr>
              <w:t>duidend</w:t>
            </w:r>
            <w:proofErr w:type="spellEnd"/>
            <w:r w:rsidRPr="002E56BD">
              <w:rPr>
                <w:lang w:val="en-US"/>
              </w:rPr>
              <w:t xml:space="preserve"> op </w:t>
            </w:r>
            <w:proofErr w:type="spellStart"/>
            <w:r w:rsidRPr="002E56BD">
              <w:rPr>
                <w:lang w:val="en-US"/>
              </w:rPr>
              <w:t>hypermobiliteit</w:t>
            </w:r>
            <w:proofErr w:type="spellEnd"/>
            <w:r w:rsidRPr="002E56BD">
              <w:rPr>
                <w:lang w:val="en-US"/>
              </w:rPr>
              <w:t>, (sub)</w:t>
            </w:r>
            <w:proofErr w:type="spellStart"/>
            <w:r w:rsidRPr="002E56BD">
              <w:rPr>
                <w:lang w:val="en-US"/>
              </w:rPr>
              <w:t>luxatie</w:t>
            </w:r>
            <w:proofErr w:type="spellEnd"/>
            <w:r w:rsidRPr="002E56BD">
              <w:rPr>
                <w:lang w:val="en-US"/>
              </w:rPr>
              <w:t xml:space="preserve"> of </w:t>
            </w:r>
            <w:proofErr w:type="spellStart"/>
            <w:r w:rsidRPr="002E56BD">
              <w:rPr>
                <w:lang w:val="en-US"/>
              </w:rPr>
              <w:t>exostosen</w:t>
            </w:r>
            <w:proofErr w:type="spellEnd"/>
            <w:r w:rsidRPr="002E56BD">
              <w:rPr>
                <w:lang w:val="en-US"/>
              </w:rPr>
              <w:t xml:space="preserve">. In 2006 </w:t>
            </w:r>
            <w:proofErr w:type="spellStart"/>
            <w:r w:rsidRPr="002E56BD">
              <w:rPr>
                <w:lang w:val="en-US"/>
              </w:rPr>
              <w:t>schreven</w:t>
            </w:r>
            <w:proofErr w:type="spellEnd"/>
            <w:r w:rsidRPr="002E56BD">
              <w:rPr>
                <w:lang w:val="en-US"/>
              </w:rPr>
              <w:t xml:space="preserve"> </w:t>
            </w:r>
            <w:proofErr w:type="spellStart"/>
            <w:r w:rsidRPr="002E56BD">
              <w:rPr>
                <w:lang w:val="en-US"/>
              </w:rPr>
              <w:t>Maigne</w:t>
            </w:r>
            <w:proofErr w:type="spellEnd"/>
            <w:r w:rsidRPr="002E56BD">
              <w:rPr>
                <w:lang w:val="en-US"/>
              </w:rPr>
              <w:t xml:space="preserve"> en </w:t>
            </w:r>
            <w:proofErr w:type="spellStart"/>
            <w:r w:rsidRPr="002E56BD">
              <w:rPr>
                <w:lang w:val="en-US"/>
              </w:rPr>
              <w:t>zijn</w:t>
            </w:r>
            <w:proofErr w:type="spellEnd"/>
            <w:r w:rsidRPr="002E56BD">
              <w:rPr>
                <w:lang w:val="en-US"/>
              </w:rPr>
              <w:t xml:space="preserve"> </w:t>
            </w:r>
            <w:proofErr w:type="spellStart"/>
            <w:r w:rsidRPr="002E56BD">
              <w:rPr>
                <w:lang w:val="en-US"/>
              </w:rPr>
              <w:t>collega’s</w:t>
            </w:r>
            <w:proofErr w:type="spellEnd"/>
            <w:r w:rsidRPr="002E56BD">
              <w:rPr>
                <w:lang w:val="en-US"/>
              </w:rPr>
              <w:t xml:space="preserve"> over </w:t>
            </w:r>
            <w:proofErr w:type="spellStart"/>
            <w:r w:rsidRPr="002E56BD">
              <w:rPr>
                <w:lang w:val="en-US"/>
              </w:rPr>
              <w:t>dezelfde</w:t>
            </w:r>
            <w:proofErr w:type="spellEnd"/>
            <w:r w:rsidRPr="002E56BD">
              <w:rPr>
                <w:lang w:val="en-US"/>
              </w:rPr>
              <w:t xml:space="preserve"> </w:t>
            </w:r>
            <w:proofErr w:type="spellStart"/>
            <w:r w:rsidRPr="002E56BD">
              <w:rPr>
                <w:lang w:val="en-US"/>
              </w:rPr>
              <w:t>drie</w:t>
            </w:r>
            <w:proofErr w:type="spellEnd"/>
            <w:r w:rsidRPr="002E56BD">
              <w:rPr>
                <w:lang w:val="en-US"/>
              </w:rPr>
              <w:t xml:space="preserve"> </w:t>
            </w:r>
            <w:proofErr w:type="spellStart"/>
            <w:r w:rsidRPr="002E56BD">
              <w:rPr>
                <w:lang w:val="en-US"/>
              </w:rPr>
              <w:t>factoren</w:t>
            </w:r>
            <w:proofErr w:type="spellEnd"/>
            <w:r w:rsidRPr="002E56BD">
              <w:rPr>
                <w:lang w:val="en-US"/>
              </w:rPr>
              <w:t xml:space="preserve"> </w:t>
            </w:r>
            <w:proofErr w:type="spellStart"/>
            <w:r w:rsidRPr="002E56BD">
              <w:rPr>
                <w:lang w:val="en-US"/>
              </w:rPr>
              <w:t>dat</w:t>
            </w:r>
            <w:proofErr w:type="spellEnd"/>
            <w:r w:rsidRPr="002E56BD">
              <w:rPr>
                <w:lang w:val="en-US"/>
              </w:rPr>
              <w:t xml:space="preserve"> ‘the causative role of these lesions in coccydynia was confirmed, in earlier studies, using intra-discal anesthetic blocks or injection of anesthetic around the spicule’ (</w:t>
            </w:r>
            <w:proofErr w:type="spellStart"/>
            <w:r w:rsidRPr="002E56BD">
              <w:rPr>
                <w:lang w:val="en-US"/>
              </w:rPr>
              <w:t>Maigne</w:t>
            </w:r>
            <w:proofErr w:type="spellEnd"/>
            <w:r w:rsidRPr="002E56BD">
              <w:rPr>
                <w:lang w:val="en-US"/>
              </w:rPr>
              <w:t xml:space="preserve"> 2006).</w:t>
            </w:r>
          </w:p>
        </w:tc>
        <w:tc>
          <w:tcPr>
            <w:tcW w:w="3108" w:type="dxa"/>
            <w:tcBorders>
              <w:top w:val="single" w:sz="4" w:space="0" w:color="0070C0"/>
              <w:left w:val="single" w:sz="4" w:space="0" w:color="0070C0"/>
              <w:bottom w:val="single" w:sz="4" w:space="0" w:color="0070C0"/>
              <w:right w:val="single" w:sz="4" w:space="0" w:color="0070C0"/>
            </w:tcBorders>
          </w:tcPr>
          <w:p w14:paraId="03E5D9C1" w14:textId="77777777" w:rsidR="0033791E" w:rsidRDefault="0033791E" w:rsidP="002E56BD">
            <w:pPr>
              <w:pStyle w:val="Geenafstand"/>
            </w:pPr>
            <w:r>
              <w:rPr>
                <w:noProof/>
              </w:rPr>
              <w:drawing>
                <wp:inline distT="0" distB="0" distL="0" distR="0" wp14:anchorId="65229961" wp14:editId="4C585D64">
                  <wp:extent cx="1663065" cy="2177823"/>
                  <wp:effectExtent l="0" t="0" r="0" b="0"/>
                  <wp:docPr id="182861894" name="Afbeelding 1" descr="Afbeelding met schets, Kinderkunst,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1894" name="Afbeelding 1" descr="Afbeelding met schets, Kinderkunst, tekening, clipart&#10;&#10;Door AI gegenereerde inhoud is mogelijk onjui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47"/>
                          <a:stretch/>
                        </pic:blipFill>
                        <pic:spPr bwMode="auto">
                          <a:xfrm>
                            <a:off x="0" y="0"/>
                            <a:ext cx="1679933" cy="2199912"/>
                          </a:xfrm>
                          <a:prstGeom prst="rect">
                            <a:avLst/>
                          </a:prstGeom>
                          <a:noFill/>
                          <a:ln>
                            <a:noFill/>
                          </a:ln>
                          <a:extLst>
                            <a:ext uri="{53640926-AAD7-44D8-BBD7-CCE9431645EC}">
                              <a14:shadowObscured xmlns:a14="http://schemas.microsoft.com/office/drawing/2010/main"/>
                            </a:ext>
                          </a:extLst>
                        </pic:spPr>
                      </pic:pic>
                    </a:graphicData>
                  </a:graphic>
                </wp:inline>
              </w:drawing>
            </w:r>
          </w:p>
          <w:p w14:paraId="0EE1A63D" w14:textId="1D843A86" w:rsidR="00635FE0" w:rsidRPr="00635FE0" w:rsidRDefault="00635FE0" w:rsidP="00635FE0">
            <w:pPr>
              <w:pStyle w:val="Geenafstand"/>
              <w:jc w:val="center"/>
              <w:rPr>
                <w:i/>
                <w:iCs/>
              </w:rPr>
            </w:pPr>
            <w:r w:rsidRPr="00635FE0">
              <w:rPr>
                <w:i/>
                <w:iCs/>
                <w:sz w:val="20"/>
                <w:szCs w:val="20"/>
              </w:rPr>
              <w:t xml:space="preserve">Afbeelding </w:t>
            </w:r>
            <w:r w:rsidR="00D81D28">
              <w:rPr>
                <w:i/>
                <w:iCs/>
                <w:sz w:val="20"/>
                <w:szCs w:val="20"/>
              </w:rPr>
              <w:t>8</w:t>
            </w:r>
            <w:r w:rsidRPr="00635FE0">
              <w:rPr>
                <w:i/>
                <w:iCs/>
                <w:sz w:val="20"/>
                <w:szCs w:val="20"/>
              </w:rPr>
              <w:t xml:space="preserve">: de drie </w:t>
            </w:r>
            <w:proofErr w:type="spellStart"/>
            <w:r w:rsidRPr="00635FE0">
              <w:rPr>
                <w:i/>
                <w:iCs/>
                <w:sz w:val="20"/>
                <w:szCs w:val="20"/>
              </w:rPr>
              <w:t>leasies</w:t>
            </w:r>
            <w:proofErr w:type="spellEnd"/>
          </w:p>
        </w:tc>
      </w:tr>
    </w:tbl>
    <w:p w14:paraId="2B51A01F" w14:textId="77777777" w:rsidR="0033791E" w:rsidRPr="002E56BD" w:rsidRDefault="0033791E" w:rsidP="002E56BD">
      <w:pPr>
        <w:pStyle w:val="Geenafstand"/>
      </w:pPr>
    </w:p>
    <w:p w14:paraId="6A49C1EB" w14:textId="3C5C8A86" w:rsidR="002E56BD" w:rsidRPr="002E56BD" w:rsidRDefault="002E56BD" w:rsidP="002E56BD">
      <w:pPr>
        <w:pStyle w:val="Geenafstand"/>
      </w:pPr>
      <w:r w:rsidRPr="002E56BD">
        <w:t xml:space="preserve">Hierbij refereerde </w:t>
      </w:r>
      <w:r w:rsidR="0033791E">
        <w:t>ze</w:t>
      </w:r>
      <w:r w:rsidRPr="002E56BD">
        <w:t xml:space="preserve"> aan </w:t>
      </w:r>
      <w:r w:rsidR="0033791E">
        <w:t>de</w:t>
      </w:r>
      <w:r w:rsidRPr="002E56BD">
        <w:t xml:space="preserve"> publicaties in 199</w:t>
      </w:r>
      <w:r w:rsidR="00BF5A68">
        <w:t>6</w:t>
      </w:r>
      <w:r w:rsidRPr="002E56BD">
        <w:t xml:space="preserve"> en 2000. Daar vonden ze bij </w:t>
      </w:r>
      <w:r w:rsidR="00BF5A68">
        <w:t>47</w:t>
      </w:r>
      <w:r w:rsidRPr="002E56BD">
        <w:t xml:space="preserve"> mensen met coccygodynie dat de patiënten met een (sub)luxatie of hypermobiliteit op de dynamische röntgenopnamen, na twee maanden in 50% van de gevallen een verbetering ervoeren na een </w:t>
      </w:r>
      <w:proofErr w:type="spellStart"/>
      <w:r w:rsidRPr="002E56BD">
        <w:t>interdiscale</w:t>
      </w:r>
      <w:proofErr w:type="spellEnd"/>
      <w:r w:rsidRPr="002E56BD">
        <w:t xml:space="preserve"> injectie met </w:t>
      </w:r>
      <w:proofErr w:type="spellStart"/>
      <w:r w:rsidRPr="002E56BD">
        <w:t>corticosterioden</w:t>
      </w:r>
      <w:proofErr w:type="spellEnd"/>
      <w:r w:rsidRPr="002E56BD">
        <w:t xml:space="preserve"> en de patiënten waar deze instabiliteitsklachten niet gevonden werden, dit bij slechts 27% optrad. (Maigne199</w:t>
      </w:r>
      <w:r w:rsidR="00BF5A68">
        <w:t>6</w:t>
      </w:r>
      <w:r w:rsidRPr="002E56BD">
        <w:t xml:space="preserve">). Zes jaar later werd een directe verlichting gevonden door injectie ook gevonden bij een anterieure luxatie en een exostose op de tip van de </w:t>
      </w:r>
      <w:proofErr w:type="spellStart"/>
      <w:r w:rsidRPr="002E56BD">
        <w:t>coccyx</w:t>
      </w:r>
      <w:proofErr w:type="spellEnd"/>
      <w:r w:rsidRPr="002E56BD">
        <w:t xml:space="preserve"> (Maige2000).</w:t>
      </w:r>
    </w:p>
    <w:p w14:paraId="2AA1407F" w14:textId="77777777" w:rsidR="002E56BD" w:rsidRPr="002E56BD" w:rsidRDefault="002E56BD" w:rsidP="002E56BD">
      <w:pPr>
        <w:pStyle w:val="Geenafstand"/>
      </w:pPr>
      <w:r w:rsidRPr="002E56BD">
        <w:t> </w:t>
      </w:r>
    </w:p>
    <w:p w14:paraId="0733FFBD" w14:textId="77777777" w:rsidR="002E56BD" w:rsidRPr="002E56BD" w:rsidRDefault="002E56BD" w:rsidP="002E56BD">
      <w:pPr>
        <w:pStyle w:val="Geenafstand"/>
      </w:pPr>
      <w:r w:rsidRPr="002E56BD">
        <w:t>De conclusies van het baanbrekende werk door Dr. Maigne zijn overgenomen door vele onderzoekers en gelden als de leidende opvattingen over coccygodynie.</w:t>
      </w:r>
    </w:p>
    <w:p w14:paraId="70E6A097" w14:textId="77777777" w:rsidR="002E56BD" w:rsidRPr="002E56BD" w:rsidRDefault="002E56BD" w:rsidP="002E56BD">
      <w:pPr>
        <w:pStyle w:val="Geenafstand"/>
      </w:pPr>
    </w:p>
    <w:p w14:paraId="58DF6FBA" w14:textId="77777777" w:rsidR="002B72C5" w:rsidRPr="002B72C5" w:rsidRDefault="002B72C5" w:rsidP="00EB7D54">
      <w:pPr>
        <w:pStyle w:val="Geenafstand"/>
      </w:pPr>
    </w:p>
    <w:p w14:paraId="01CAD765" w14:textId="7CF8F670" w:rsidR="00FF29CA" w:rsidRPr="003A7D42" w:rsidRDefault="003A7D42" w:rsidP="00FF29CA">
      <w:pPr>
        <w:pStyle w:val="Geenafstand"/>
        <w:rPr>
          <w:b/>
          <w:bCs/>
        </w:rPr>
      </w:pPr>
      <w:r w:rsidRPr="003A7D42">
        <w:rPr>
          <w:b/>
          <w:bCs/>
        </w:rPr>
        <w:t>3</w:t>
      </w:r>
      <w:r w:rsidR="00FF29CA" w:rsidRPr="003A7D42">
        <w:rPr>
          <w:b/>
          <w:bCs/>
        </w:rPr>
        <w:t xml:space="preserve">.2.1 Discussie </w:t>
      </w:r>
    </w:p>
    <w:p w14:paraId="5DB5E6FA" w14:textId="77777777" w:rsidR="00FF29CA" w:rsidRPr="00FF29CA" w:rsidRDefault="00FF29CA" w:rsidP="00FF29CA">
      <w:pPr>
        <w:pStyle w:val="Geenafstand"/>
      </w:pPr>
      <w:r w:rsidRPr="00FF29CA">
        <w:t> </w:t>
      </w:r>
    </w:p>
    <w:p w14:paraId="266AE1E3" w14:textId="77777777" w:rsidR="00FF29CA" w:rsidRPr="00FF29CA" w:rsidRDefault="00FF29CA" w:rsidP="00FF29CA">
      <w:pPr>
        <w:pStyle w:val="Geenafstand"/>
      </w:pPr>
      <w:r w:rsidRPr="00FF29CA">
        <w:t xml:space="preserve">Ondanks dat ik geen enkele twijfel heb aan de juistheid van de onderzoeksbevindingen van Dr. Maigne en collega’s, vraag ik me persoonlijk wel af of de getrokken conclusies kloppend zijn en er met zekerheid gesteld kan worden dat er sprake is van een oorzaak en gevolg. De belangrijkste redenen daarvoor zullen beschreven worden bij het verklaringsmodel dat ik in de volgende sectie ga bespreken. Er zijn echter ook andere indicaties. </w:t>
      </w:r>
    </w:p>
    <w:p w14:paraId="6D687C82" w14:textId="77777777" w:rsidR="00FF29CA" w:rsidRPr="00FF29CA" w:rsidRDefault="00FF29CA" w:rsidP="00FF29CA">
      <w:pPr>
        <w:pStyle w:val="Geenafstand"/>
      </w:pPr>
    </w:p>
    <w:p w14:paraId="5C7D6629" w14:textId="77777777" w:rsidR="00FF29CA" w:rsidRPr="00FF29CA" w:rsidRDefault="00FF29CA" w:rsidP="00FF29CA">
      <w:pPr>
        <w:pStyle w:val="Geenafstand"/>
      </w:pPr>
      <w:r w:rsidRPr="00FF29CA">
        <w:t xml:space="preserve">Net zoals bij de anatomische varianten die gelinkt worden aan coccygodynie, geldt ook hier dat er bij een aanzienlijke groep patiënten met coccygodynie, geen instabiliteit of exostose gevonden wordt. </w:t>
      </w:r>
    </w:p>
    <w:p w14:paraId="51C51221" w14:textId="77777777" w:rsidR="00FF29CA" w:rsidRPr="00FF29CA" w:rsidRDefault="00FF29CA" w:rsidP="00FF29CA">
      <w:pPr>
        <w:pStyle w:val="Geenafstand"/>
      </w:pPr>
      <w:r w:rsidRPr="00FF29CA">
        <w:lastRenderedPageBreak/>
        <w:t> </w:t>
      </w:r>
    </w:p>
    <w:p w14:paraId="105550A9" w14:textId="5D63E138" w:rsidR="00FF29CA" w:rsidRPr="00FF29CA" w:rsidRDefault="00FF29CA" w:rsidP="00FF29CA">
      <w:pPr>
        <w:pStyle w:val="Geenafstand"/>
      </w:pPr>
      <w:r w:rsidRPr="00FF29CA">
        <w:t xml:space="preserve">In een presentatie van Dr. Maigne uit 1998 bleek dat er bij 52% van de 320 onderzochte patiënten geen sprake was van instabiliteit door (sub)luxatie of hypermobiliteit (Maigne1998). Dit was in lijn met een van zijn eerdere studies waar </w:t>
      </w:r>
      <w:r w:rsidR="00587D0A">
        <w:t xml:space="preserve">er in 51,6% van de </w:t>
      </w:r>
      <w:r w:rsidRPr="00FF29CA">
        <w:t xml:space="preserve">91 onderzochte coccygodynie patiënten </w:t>
      </w:r>
      <w:r w:rsidR="00587D0A">
        <w:t xml:space="preserve">niet het geval was </w:t>
      </w:r>
      <w:r w:rsidRPr="00FF29CA">
        <w:t xml:space="preserve">(Maigne 1996). Aangezien Dr. Maigne in zijn onderzoeken ongeveer in 15% van de mensen met coccygodynie een </w:t>
      </w:r>
      <w:proofErr w:type="spellStart"/>
      <w:r w:rsidRPr="00FF29CA">
        <w:t>exostose</w:t>
      </w:r>
      <w:proofErr w:type="spellEnd"/>
      <w:r w:rsidRPr="00FF29CA">
        <w:t xml:space="preserve"> aantrof (Maigne2000, </w:t>
      </w:r>
      <w:proofErr w:type="spellStart"/>
      <w:r w:rsidRPr="00FF29CA">
        <w:t>websiteMaigne</w:t>
      </w:r>
      <w:proofErr w:type="spellEnd"/>
      <w:r w:rsidRPr="00FF29CA">
        <w:t>), kunnen de klachten dus nog steeds bij een derde van de onderzochte mensen niet verklaard worden door een van deze drie factoren. Wat ook erkent wordt door Maigne en collega’s (Maigne2000). Op zijn website schrijft Dr. Maigne dat van de 700 mensen die hij sinds 1992 met de röntgenopnames in zit en stand had onderzocht, bij 40% van de mensen geen luxatie, hypermobiliteit of exostose vindbaar was (</w:t>
      </w:r>
      <w:proofErr w:type="spellStart"/>
      <w:r w:rsidRPr="00FF29CA">
        <w:t>WebsiteMaigne</w:t>
      </w:r>
      <w:proofErr w:type="spellEnd"/>
      <w:r w:rsidRPr="00FF29CA">
        <w:t xml:space="preserve">). </w:t>
      </w:r>
    </w:p>
    <w:p w14:paraId="3404209D" w14:textId="77777777" w:rsidR="00FF29CA" w:rsidRPr="00FF29CA" w:rsidRDefault="00FF29CA" w:rsidP="00FF29CA">
      <w:pPr>
        <w:pStyle w:val="Geenafstand"/>
      </w:pPr>
      <w:r w:rsidRPr="00FF29CA">
        <w:t> </w:t>
      </w:r>
    </w:p>
    <w:p w14:paraId="79C37129" w14:textId="438899CB" w:rsidR="00BE6F64" w:rsidRDefault="00FF29CA" w:rsidP="00FF29CA">
      <w:pPr>
        <w:pStyle w:val="Geenafstand"/>
      </w:pPr>
      <w:r w:rsidRPr="00FF29CA">
        <w:t xml:space="preserve">Aan de andere kant is het interessant om te bekijken bij hoeveel mensen zonder symptomen er een instabiliteit dan wel een exostose aanwezig is. In de bevindingen van Dr. Maigne et al. van dynamische röntgenonderzoek bij </w:t>
      </w:r>
      <w:r w:rsidR="00BF5A68">
        <w:t xml:space="preserve">51 mensen in 1994 en </w:t>
      </w:r>
      <w:r w:rsidRPr="00FF29CA">
        <w:t xml:space="preserve">47 </w:t>
      </w:r>
      <w:r w:rsidR="00BF5A68">
        <w:t xml:space="preserve">mensen in 1996 </w:t>
      </w:r>
      <w:r w:rsidRPr="00FF29CA">
        <w:t xml:space="preserve">zonder </w:t>
      </w:r>
      <w:r w:rsidR="00BF5A68">
        <w:t>coccygodynie</w:t>
      </w:r>
      <w:r w:rsidRPr="00FF29CA">
        <w:t>, werden er geen gevallen van luxaties aangetroffen</w:t>
      </w:r>
      <w:r w:rsidR="00D84DD9">
        <w:t xml:space="preserve"> van meer dan 20% en werden de bewegingsuitslagen van deze mensen als de norm voor normaal bepaald dus vanzelfsprekend ook geen hypermobiliteit</w:t>
      </w:r>
      <w:r w:rsidRPr="00FF29CA">
        <w:t xml:space="preserve"> (</w:t>
      </w:r>
      <w:r w:rsidR="00BF5A68">
        <w:t xml:space="preserve">Maigne 1994, </w:t>
      </w:r>
      <w:r w:rsidRPr="00FF29CA">
        <w:t>Maigne 1996). Buiten d</w:t>
      </w:r>
      <w:r w:rsidR="00BF5A68">
        <w:t>eze twee</w:t>
      </w:r>
      <w:r w:rsidRPr="00FF29CA">
        <w:t xml:space="preserve"> onderzoek</w:t>
      </w:r>
      <w:r w:rsidR="00BF5A68">
        <w:t>en met</w:t>
      </w:r>
      <w:r w:rsidRPr="00FF29CA">
        <w:t xml:space="preserve"> een relatief kleine populatie, heeft Dr. Maigne naar mijn weten geen onderzoek gepubliceerd over mensen zonder coccygodynie. </w:t>
      </w:r>
    </w:p>
    <w:p w14:paraId="1D0FEAC1" w14:textId="44A7F088" w:rsidR="00FF29CA" w:rsidRPr="00FF29CA" w:rsidRDefault="00FF29CA" w:rsidP="00FF29CA">
      <w:pPr>
        <w:pStyle w:val="Geenafstand"/>
      </w:pPr>
      <w:r w:rsidRPr="00FF29CA">
        <w:t> </w:t>
      </w:r>
    </w:p>
    <w:p w14:paraId="06ADA052" w14:textId="77777777" w:rsidR="00FF29CA" w:rsidRPr="00FF29CA" w:rsidRDefault="00FF29CA" w:rsidP="00FF29CA">
      <w:pPr>
        <w:pStyle w:val="Geenafstand"/>
      </w:pPr>
      <w:r w:rsidRPr="00FF29CA">
        <w:t>Aan de hand van hetzelfde dynamisch beeldvormend onderzoek, bleek uit de onderzoeken van Woon et. al en Shams et al. dat er bij resp. 3,5% en 10% van de mensen zonder coccygodynie, ook een subluxatie zichtbaar was, al was dat resp. 3,7 en 4,3 maal minder vaak dan bij mensen met klachten (Woon 2013a, Shams 2023).</w:t>
      </w:r>
    </w:p>
    <w:p w14:paraId="4DEC11BA" w14:textId="77777777" w:rsidR="00FF29CA" w:rsidRPr="00FF29CA" w:rsidRDefault="00FF29CA" w:rsidP="00FF29CA">
      <w:pPr>
        <w:pStyle w:val="Geenafstand"/>
      </w:pPr>
      <w:r w:rsidRPr="00FF29CA">
        <w:t> </w:t>
      </w:r>
    </w:p>
    <w:p w14:paraId="7470DF4A" w14:textId="63EB7AEE" w:rsidR="00FF29CA" w:rsidRPr="00FF29CA" w:rsidRDefault="00FF29CA" w:rsidP="00FF29CA">
      <w:pPr>
        <w:pStyle w:val="Geenafstand"/>
      </w:pPr>
      <w:r w:rsidRPr="00FF29CA">
        <w:t xml:space="preserve">In het onderzoek van </w:t>
      </w:r>
      <w:proofErr w:type="spellStart"/>
      <w:r w:rsidRPr="00FF29CA">
        <w:t>Sencan</w:t>
      </w:r>
      <w:proofErr w:type="spellEnd"/>
      <w:r w:rsidRPr="00FF29CA">
        <w:t xml:space="preserve"> et.al , die ook het protocol van de dynamische röntgenopnamen volgens Dr. Maigne volgden, werd er daarentegen bij geen van de 37 patiënten met coccygodynie een hypermobiliteit of (sub)luxatie gevonden (Sencan2018). In lijn met de bevindingen van Dr. Maigne zou er bij 40-50% van de onderzochten een instabiliteit zichtbaar moeten zijn geweest. </w:t>
      </w:r>
    </w:p>
    <w:p w14:paraId="2933081B" w14:textId="77777777" w:rsidR="00FF29CA" w:rsidRPr="00FF29CA" w:rsidRDefault="00FF29CA" w:rsidP="00FF29CA">
      <w:pPr>
        <w:pStyle w:val="Geenafstand"/>
      </w:pPr>
    </w:p>
    <w:p w14:paraId="25CAAEC7" w14:textId="77777777" w:rsidR="00FF29CA" w:rsidRPr="00FF29CA" w:rsidRDefault="00FF29CA" w:rsidP="00FF29CA">
      <w:pPr>
        <w:pStyle w:val="Geenafstand"/>
      </w:pPr>
      <w:r w:rsidRPr="00FF29CA">
        <w:t xml:space="preserve">Deze bevindingen van andere onderzoekers wijken dus af van de bevindingen in de onderzoeken van Dr. Maigne. </w:t>
      </w:r>
    </w:p>
    <w:p w14:paraId="6B9FE042" w14:textId="77777777" w:rsidR="00FF29CA" w:rsidRPr="00FF29CA" w:rsidRDefault="00FF29CA" w:rsidP="00FF29CA">
      <w:pPr>
        <w:pStyle w:val="Geenafstand"/>
      </w:pPr>
    </w:p>
    <w:p w14:paraId="6F6B2741" w14:textId="77777777" w:rsidR="00FF29CA" w:rsidRPr="00FF29CA" w:rsidRDefault="00FF29CA" w:rsidP="00FF29CA">
      <w:pPr>
        <w:pStyle w:val="Geenafstand"/>
      </w:pPr>
      <w:proofErr w:type="spellStart"/>
      <w:r w:rsidRPr="00FF29CA">
        <w:t>Marwan</w:t>
      </w:r>
      <w:proofErr w:type="spellEnd"/>
      <w:r w:rsidRPr="00FF29CA">
        <w:t xml:space="preserve"> et al. hebben aan de hand van CT opnamen in </w:t>
      </w:r>
      <w:proofErr w:type="spellStart"/>
      <w:r w:rsidRPr="00FF29CA">
        <w:t>ruglig</w:t>
      </w:r>
      <w:proofErr w:type="spellEnd"/>
      <w:r w:rsidRPr="00FF29CA">
        <w:t xml:space="preserve"> bij 202 symptoomvrije mensen, ook een uitspraak gedaan over een subluxatie van de stuitgewrichten. Zij constateerden bij maar liefst bij 31,7% van de gevallen een ‘</w:t>
      </w:r>
      <w:proofErr w:type="spellStart"/>
      <w:r w:rsidRPr="00FF29CA">
        <w:t>abnormal</w:t>
      </w:r>
      <w:proofErr w:type="spellEnd"/>
      <w:r w:rsidRPr="00FF29CA">
        <w:t xml:space="preserve"> </w:t>
      </w:r>
      <w:proofErr w:type="spellStart"/>
      <w:r w:rsidRPr="00FF29CA">
        <w:t>translation</w:t>
      </w:r>
      <w:proofErr w:type="spellEnd"/>
      <w:r w:rsidRPr="00FF29CA">
        <w:t xml:space="preserve"> </w:t>
      </w:r>
      <w:proofErr w:type="spellStart"/>
      <w:r w:rsidRPr="00FF29CA">
        <w:t>between</w:t>
      </w:r>
      <w:proofErr w:type="spellEnd"/>
      <w:r w:rsidRPr="00FF29CA">
        <w:t xml:space="preserve"> </w:t>
      </w:r>
      <w:proofErr w:type="spellStart"/>
      <w:r w:rsidRPr="00FF29CA">
        <w:t>two</w:t>
      </w:r>
      <w:proofErr w:type="spellEnd"/>
      <w:r w:rsidRPr="00FF29CA">
        <w:t xml:space="preserve"> </w:t>
      </w:r>
      <w:proofErr w:type="spellStart"/>
      <w:r w:rsidRPr="00FF29CA">
        <w:t>adjacent</w:t>
      </w:r>
      <w:proofErr w:type="spellEnd"/>
      <w:r w:rsidRPr="00FF29CA">
        <w:t xml:space="preserve"> </w:t>
      </w:r>
      <w:proofErr w:type="spellStart"/>
      <w:r w:rsidRPr="00FF29CA">
        <w:t>vertebrae</w:t>
      </w:r>
      <w:proofErr w:type="spellEnd"/>
      <w:r w:rsidRPr="00FF29CA">
        <w:t xml:space="preserve"> at </w:t>
      </w:r>
      <w:proofErr w:type="spellStart"/>
      <w:r w:rsidRPr="00FF29CA">
        <w:t>the</w:t>
      </w:r>
      <w:proofErr w:type="spellEnd"/>
      <w:r w:rsidRPr="00FF29CA">
        <w:t xml:space="preserve"> </w:t>
      </w:r>
      <w:proofErr w:type="spellStart"/>
      <w:r w:rsidRPr="00FF29CA">
        <w:t>intervertebral</w:t>
      </w:r>
      <w:proofErr w:type="spellEnd"/>
      <w:r w:rsidRPr="00FF29CA">
        <w:t xml:space="preserve"> disc’. Ze classificeerden deze lokale </w:t>
      </w:r>
      <w:proofErr w:type="spellStart"/>
      <w:r w:rsidRPr="00FF29CA">
        <w:t>standafwijking</w:t>
      </w:r>
      <w:proofErr w:type="spellEnd"/>
      <w:r w:rsidRPr="00FF29CA">
        <w:t xml:space="preserve"> dan ook als ‘common’. (Marwan2014). </w:t>
      </w:r>
    </w:p>
    <w:p w14:paraId="7CCDDC60" w14:textId="77777777" w:rsidR="00FF29CA" w:rsidRPr="00FF29CA" w:rsidRDefault="00FF29CA" w:rsidP="00FF29CA">
      <w:pPr>
        <w:pStyle w:val="Geenafstand"/>
      </w:pPr>
    </w:p>
    <w:p w14:paraId="008C4125" w14:textId="77777777" w:rsidR="00FF29CA" w:rsidRPr="00FF29CA" w:rsidRDefault="00FF29CA" w:rsidP="00FF29CA">
      <w:pPr>
        <w:pStyle w:val="Geenafstand"/>
      </w:pPr>
      <w:r w:rsidRPr="00FF29CA">
        <w:t xml:space="preserve">Er zijn ook onderzoeken die een (sub)luxatie constateerden bij statisch beeldvormend onderzoek, waarbij doorgaans gerefereerd wordt aan het type 4 van Postacchini en het een anterieure luxatiepositie betreft. In tegenstelling tot de onderzoeken van Dr. Maigne werden deze bevindingen niet gedaan in zittende positie, corrigeerden ze zich niet in lig (waar Dr. Maigne dat in 95% van de gevallen in (zij)lig wel zag gebeuren) en was de luxatie richting dus naar </w:t>
      </w:r>
      <w:proofErr w:type="spellStart"/>
      <w:r w:rsidRPr="00FF29CA">
        <w:t>anterior</w:t>
      </w:r>
      <w:proofErr w:type="spellEnd"/>
      <w:r w:rsidRPr="00FF29CA">
        <w:t xml:space="preserve">, wat in maar bij 20% van Dr. </w:t>
      </w:r>
      <w:proofErr w:type="spellStart"/>
      <w:r w:rsidRPr="00FF29CA">
        <w:t>Maigne’s</w:t>
      </w:r>
      <w:proofErr w:type="spellEnd"/>
      <w:r w:rsidRPr="00FF29CA">
        <w:t xml:space="preserve"> bevindingen het geval was (Maigne2000) en wellicht te verklaren is door een andere onderzoekstechniek. </w:t>
      </w:r>
    </w:p>
    <w:p w14:paraId="1FABDC12" w14:textId="77777777" w:rsidR="00FF29CA" w:rsidRPr="00FF29CA" w:rsidRDefault="00FF29CA" w:rsidP="00FF29CA">
      <w:pPr>
        <w:pStyle w:val="Geenafstand"/>
      </w:pPr>
      <w:r w:rsidRPr="00FF29CA">
        <w:t> </w:t>
      </w:r>
    </w:p>
    <w:p w14:paraId="1F2657CA" w14:textId="58465223" w:rsidR="00FF29CA" w:rsidRPr="00FF29CA" w:rsidRDefault="00FF29CA" w:rsidP="00FF29CA">
      <w:pPr>
        <w:pStyle w:val="Geenafstand"/>
      </w:pPr>
      <w:r w:rsidRPr="00FF29CA">
        <w:t>D</w:t>
      </w:r>
      <w:r w:rsidR="006B5873">
        <w:t>a</w:t>
      </w:r>
      <w:r w:rsidRPr="00FF29CA">
        <w:t xml:space="preserve">ar dit type 4 van Postacchini afwijkt van de instabiliteit geconstateerd door de bevindingen in de onderzoeksmethode van Dr. Maigne, werd vooral ook duidelijk in het onderzoek van </w:t>
      </w:r>
      <w:proofErr w:type="spellStart"/>
      <w:r w:rsidRPr="00FF29CA">
        <w:t>Marwan</w:t>
      </w:r>
      <w:proofErr w:type="spellEnd"/>
      <w:r w:rsidRPr="00FF29CA">
        <w:t xml:space="preserve"> et al., die bij 31,7% een luxatie zag bij de dynamische röntgenopnamen volgens Maigne en bij dezelfde populatie slechts in 0,5% van de mensen een type 4 (Marwan2014). Aangezien de door Maigne </w:t>
      </w:r>
      <w:r w:rsidRPr="00FF29CA">
        <w:lastRenderedPageBreak/>
        <w:t xml:space="preserve">ontwikkelde techniek in de belastende zitpositie uitgevoerd werden, is mijn hypothese dat het percentage geconstateerde luxaties bij statische opnamen in lig, veel hoger zou zijn bij de dynamische opnamen in zit. </w:t>
      </w:r>
    </w:p>
    <w:p w14:paraId="1D0296AC" w14:textId="77777777" w:rsidR="00FF29CA" w:rsidRPr="00FF29CA" w:rsidRDefault="00FF29CA" w:rsidP="00FF29CA">
      <w:pPr>
        <w:pStyle w:val="Geenafstand"/>
      </w:pPr>
    </w:p>
    <w:p w14:paraId="075AFBBF" w14:textId="77777777" w:rsidR="00FF29CA" w:rsidRPr="00FF29CA" w:rsidRDefault="00FF29CA" w:rsidP="00FF29CA">
      <w:pPr>
        <w:pStyle w:val="Geenafstand"/>
      </w:pPr>
      <w:r w:rsidRPr="00FF29CA">
        <w:t>Desalniettemin werd het type 4 in verschillende onderzoeken gevonden bij 9% van de 51 mensen zonder klachten (en 22% van de mensen met klachten) (Postacchini 1983), bij 4 van de 60 personen met coccygodynie en zelfs 6 van de 60 mensen zonder klachten (Shams 2023) en 11,4% van 500 mensen zonder klachten (</w:t>
      </w:r>
      <w:proofErr w:type="spellStart"/>
      <w:r w:rsidRPr="00FF29CA">
        <w:t>Przybylski</w:t>
      </w:r>
      <w:proofErr w:type="spellEnd"/>
      <w:r w:rsidRPr="00FF29CA">
        <w:t xml:space="preserve"> 2013). Percentages van rond de 10% dus bij symptoomvrije mensen. Uit de onderzoeken van Dr. Woon met opnamen in </w:t>
      </w:r>
      <w:proofErr w:type="spellStart"/>
      <w:r w:rsidRPr="00FF29CA">
        <w:t>ruglig</w:t>
      </w:r>
      <w:proofErr w:type="spellEnd"/>
      <w:r w:rsidRPr="00FF29CA">
        <w:t xml:space="preserve"> via MRI (Woon2013a) en </w:t>
      </w:r>
      <w:proofErr w:type="spellStart"/>
      <w:r w:rsidRPr="00FF29CA">
        <w:t>CTscan</w:t>
      </w:r>
      <w:proofErr w:type="spellEnd"/>
      <w:r w:rsidRPr="00FF29CA">
        <w:t xml:space="preserve"> (Woon2013b) kwamen beduidend lagere percentages van een type 4 constatering bij mensen zonder klachten naar voren, namelijk van resp. 3,5% (n=112) en 1% (n=112). Ook hier dus hele sterke variaties en de vraag of er iets te zegen valt over een norm. </w:t>
      </w:r>
    </w:p>
    <w:p w14:paraId="48789382" w14:textId="77777777" w:rsidR="00FF29CA" w:rsidRPr="00FF29CA" w:rsidRDefault="00FF29CA" w:rsidP="00FF29CA">
      <w:pPr>
        <w:pStyle w:val="Geenafstand"/>
      </w:pPr>
    </w:p>
    <w:p w14:paraId="32ED6EAE" w14:textId="0C6EE070" w:rsidR="00FF29CA" w:rsidRPr="00FF29CA" w:rsidRDefault="00FF29CA" w:rsidP="00FF29CA">
      <w:pPr>
        <w:pStyle w:val="Geenafstand"/>
      </w:pPr>
      <w:proofErr w:type="spellStart"/>
      <w:r w:rsidRPr="00FF29CA">
        <w:t>Marwan</w:t>
      </w:r>
      <w:proofErr w:type="spellEnd"/>
      <w:r w:rsidRPr="00FF29CA">
        <w:t xml:space="preserve"> et al. constateerden verder dat bij de 64 mensen waar een subluxatie geconstateerd werd, er bij slechts vier </w:t>
      </w:r>
      <w:r w:rsidR="006B5873" w:rsidRPr="00FF29CA">
        <w:t>patiënten</w:t>
      </w:r>
      <w:r w:rsidRPr="00FF29CA">
        <w:t xml:space="preserve"> dat in meer dan één segment het geval was. Naast de constatering dat subluxatie geen abnormaal fenomeen is onder de klachtenvrije populatie, stellen ze dus ook dat er daarbij slechts één lokale knik gangbaar is. Wat een wellicht dus niet pathologisch is zoals Dr. Maigne dat omschreef en ook type 3 en 4 van Postacchini niet abnormaal maakt. </w:t>
      </w:r>
    </w:p>
    <w:p w14:paraId="3087358D" w14:textId="77777777" w:rsidR="00FF29CA" w:rsidRDefault="00FF29CA" w:rsidP="00FF29CA">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1837"/>
      </w:tblGrid>
      <w:tr w:rsidR="0033791E" w14:paraId="48F9D656" w14:textId="77777777" w:rsidTr="00635FE0">
        <w:tc>
          <w:tcPr>
            <w:tcW w:w="7372" w:type="dxa"/>
            <w:tcBorders>
              <w:right w:val="single" w:sz="4" w:space="0" w:color="0070C0"/>
            </w:tcBorders>
          </w:tcPr>
          <w:p w14:paraId="54C78D4A" w14:textId="2DE15161" w:rsidR="0033791E" w:rsidRPr="00FF29CA" w:rsidRDefault="0033791E" w:rsidP="0033791E">
            <w:pPr>
              <w:pStyle w:val="Geenafstand"/>
            </w:pPr>
            <w:r w:rsidRPr="00FF29CA">
              <w:t xml:space="preserve">Dat in het onderzoek van Dr. Maigne et al. bleek dat 50% van de patiënten waarbij een instabiliteit geconstateerd werd, geen klachtenvermindering ervoer van een </w:t>
            </w:r>
            <w:proofErr w:type="spellStart"/>
            <w:r w:rsidRPr="00FF29CA">
              <w:t>interdiscale</w:t>
            </w:r>
            <w:proofErr w:type="spellEnd"/>
            <w:r w:rsidRPr="00FF29CA">
              <w:t xml:space="preserve"> injectie met </w:t>
            </w:r>
            <w:r w:rsidR="006F0765" w:rsidRPr="00FF29CA">
              <w:t>corticosteroïden</w:t>
            </w:r>
            <w:r w:rsidRPr="00FF29CA">
              <w:t xml:space="preserve"> (Maigne199</w:t>
            </w:r>
            <w:r w:rsidR="00BF5A68">
              <w:t>6</w:t>
            </w:r>
            <w:r w:rsidRPr="00FF29CA">
              <w:t xml:space="preserve">), is het zeer de vraag of de symptomen daadwerkelijk afkomstig zijn van de instabiliteit. </w:t>
            </w:r>
          </w:p>
          <w:p w14:paraId="18CB3E2A" w14:textId="77777777" w:rsidR="0033791E" w:rsidRDefault="0033791E" w:rsidP="0033791E">
            <w:pPr>
              <w:pStyle w:val="Geenafstand"/>
            </w:pPr>
          </w:p>
          <w:p w14:paraId="023822C5" w14:textId="6729F0F7" w:rsidR="0033791E" w:rsidRDefault="0033791E" w:rsidP="00FF29CA">
            <w:pPr>
              <w:pStyle w:val="Geenafstand"/>
            </w:pPr>
            <w:r w:rsidRPr="00FF29CA">
              <w:t>In onderzoeken met een klachtenvrije controlegroep, werden vaker exostosen gevonden bij patiënten met coccygodynie dan bij mensen zonder klachten (Woon2013a, Shams2023) aan de andere kant worden exostosen veelvuldig aangetroffen bij mensen zonder coccygodynie. Zo vonden onderzoekers dit bij mensen 10% (Shams 2023), 14,3% (Guneri2021), 19% (Woon 2013a), 23% (Woon2013b) en zelfs bij 54% van de gemiddelde bevolking (Marwan2014).</w:t>
            </w:r>
          </w:p>
        </w:tc>
        <w:tc>
          <w:tcPr>
            <w:tcW w:w="1837" w:type="dxa"/>
            <w:tcBorders>
              <w:top w:val="single" w:sz="4" w:space="0" w:color="0070C0"/>
              <w:left w:val="single" w:sz="4" w:space="0" w:color="0070C0"/>
              <w:bottom w:val="single" w:sz="4" w:space="0" w:color="0070C0"/>
              <w:right w:val="single" w:sz="4" w:space="0" w:color="0070C0"/>
            </w:tcBorders>
          </w:tcPr>
          <w:p w14:paraId="32E85871" w14:textId="77777777" w:rsidR="0033791E" w:rsidRDefault="0033791E" w:rsidP="00635FE0">
            <w:pPr>
              <w:pStyle w:val="Geenafstand"/>
              <w:jc w:val="center"/>
            </w:pPr>
            <w:r>
              <w:rPr>
                <w:noProof/>
              </w:rPr>
              <w:drawing>
                <wp:inline distT="0" distB="0" distL="0" distR="0" wp14:anchorId="10978A9E" wp14:editId="717FBBE6">
                  <wp:extent cx="825492" cy="1689100"/>
                  <wp:effectExtent l="0" t="0" r="0" b="6350"/>
                  <wp:docPr id="1190430378" name="Afbeelding 2" descr="Afbeelding met schets, tekening, Lijnillustratie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30378" name="Afbeelding 2" descr="Afbeelding met schets, tekening, Lijnillustraties, Kinderkunst&#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775" cy="1730603"/>
                          </a:xfrm>
                          <a:prstGeom prst="rect">
                            <a:avLst/>
                          </a:prstGeom>
                          <a:noFill/>
                          <a:ln>
                            <a:noFill/>
                          </a:ln>
                        </pic:spPr>
                      </pic:pic>
                    </a:graphicData>
                  </a:graphic>
                </wp:inline>
              </w:drawing>
            </w:r>
          </w:p>
          <w:p w14:paraId="3E9A8555" w14:textId="7802CB58" w:rsidR="00635FE0" w:rsidRPr="00635FE0" w:rsidRDefault="00635FE0" w:rsidP="00635FE0">
            <w:pPr>
              <w:pStyle w:val="Geenafstand"/>
              <w:jc w:val="center"/>
              <w:rPr>
                <w:i/>
                <w:iCs/>
              </w:rPr>
            </w:pPr>
            <w:r w:rsidRPr="00635FE0">
              <w:rPr>
                <w:i/>
                <w:iCs/>
                <w:sz w:val="20"/>
                <w:szCs w:val="20"/>
              </w:rPr>
              <w:t>Af</w:t>
            </w:r>
            <w:r w:rsidR="00D81D28">
              <w:rPr>
                <w:i/>
                <w:iCs/>
                <w:sz w:val="20"/>
                <w:szCs w:val="20"/>
              </w:rPr>
              <w:t>b. 9</w:t>
            </w:r>
            <w:r w:rsidRPr="00635FE0">
              <w:rPr>
                <w:i/>
                <w:iCs/>
                <w:sz w:val="20"/>
                <w:szCs w:val="20"/>
              </w:rPr>
              <w:t xml:space="preserve">: </w:t>
            </w:r>
            <w:r>
              <w:rPr>
                <w:i/>
                <w:iCs/>
                <w:sz w:val="20"/>
                <w:szCs w:val="20"/>
              </w:rPr>
              <w:t>De e</w:t>
            </w:r>
            <w:r w:rsidRPr="00635FE0">
              <w:rPr>
                <w:i/>
                <w:iCs/>
                <w:sz w:val="20"/>
                <w:szCs w:val="20"/>
              </w:rPr>
              <w:t>xostose</w:t>
            </w:r>
          </w:p>
        </w:tc>
      </w:tr>
    </w:tbl>
    <w:p w14:paraId="19E1FEC8" w14:textId="77777777" w:rsidR="0033791E" w:rsidRPr="00FF29CA" w:rsidRDefault="0033791E" w:rsidP="00FF29CA">
      <w:pPr>
        <w:pStyle w:val="Geenafstand"/>
      </w:pPr>
    </w:p>
    <w:p w14:paraId="0A688398" w14:textId="77777777" w:rsidR="00FF29CA" w:rsidRPr="00FF29CA" w:rsidRDefault="00FF29CA" w:rsidP="00FF29CA">
      <w:pPr>
        <w:pStyle w:val="Geenafstand"/>
      </w:pPr>
      <w:r w:rsidRPr="00FF29CA">
        <w:t>Ik twijfel er uiteraard niet aan dat een instabiliteit en/of de aanwezigheid van exostosen voor stuitklachten kunnen zorgen. Uit de literatuur blijkt echter dat deze, in wellicht kleinere doch significante mate, ook voor komen bij mensen zonder klachten. Ook zijn ze bij een aanzienlijke groep mensen met coccygodynie niet aanwezig. Desondanks worden instabiliteit en exostosen in de literatuur vaak aangehaald als de belangrijkste veroorzakers van coccygodynie en lijkt deze visie ook de keuze voor de behandelaanpak te bepalen. Jensen et al. schreven in 2021 dat hun bevindingen en behandelkeuze tot stand kwamen ‘</w:t>
      </w:r>
      <w:r w:rsidRPr="00FF29CA">
        <w:rPr>
          <w:i/>
          <w:iCs/>
        </w:rPr>
        <w:t xml:space="preserve">in line </w:t>
      </w:r>
      <w:proofErr w:type="spellStart"/>
      <w:r w:rsidRPr="00FF29CA">
        <w:rPr>
          <w:i/>
          <w:iCs/>
        </w:rPr>
        <w:t>with</w:t>
      </w:r>
      <w:proofErr w:type="spellEnd"/>
      <w:r w:rsidRPr="00FF29CA">
        <w:rPr>
          <w:i/>
          <w:iCs/>
        </w:rPr>
        <w:t xml:space="preserve"> </w:t>
      </w:r>
      <w:proofErr w:type="spellStart"/>
      <w:r w:rsidRPr="00FF29CA">
        <w:rPr>
          <w:i/>
          <w:iCs/>
        </w:rPr>
        <w:t>the</w:t>
      </w:r>
      <w:proofErr w:type="spellEnd"/>
      <w:r w:rsidRPr="00FF29CA">
        <w:rPr>
          <w:i/>
          <w:iCs/>
        </w:rPr>
        <w:t xml:space="preserve"> rationale </w:t>
      </w:r>
      <w:proofErr w:type="spellStart"/>
      <w:r w:rsidRPr="00FF29CA">
        <w:rPr>
          <w:i/>
          <w:iCs/>
        </w:rPr>
        <w:t>brought</w:t>
      </w:r>
      <w:proofErr w:type="spellEnd"/>
      <w:r w:rsidRPr="00FF29CA">
        <w:rPr>
          <w:i/>
          <w:iCs/>
        </w:rPr>
        <w:t xml:space="preserve"> </w:t>
      </w:r>
      <w:proofErr w:type="spellStart"/>
      <w:r w:rsidRPr="00FF29CA">
        <w:rPr>
          <w:i/>
          <w:iCs/>
        </w:rPr>
        <w:t>forth</w:t>
      </w:r>
      <w:proofErr w:type="spellEnd"/>
      <w:r w:rsidRPr="00FF29CA">
        <w:rPr>
          <w:i/>
          <w:iCs/>
        </w:rPr>
        <w:t xml:space="preserve"> </w:t>
      </w:r>
      <w:proofErr w:type="spellStart"/>
      <w:r w:rsidRPr="00FF29CA">
        <w:rPr>
          <w:i/>
          <w:iCs/>
        </w:rPr>
        <w:t>by</w:t>
      </w:r>
      <w:proofErr w:type="spellEnd"/>
      <w:r w:rsidRPr="00FF29CA">
        <w:rPr>
          <w:i/>
          <w:iCs/>
        </w:rPr>
        <w:t xml:space="preserve"> Maigne et al 2000’</w:t>
      </w:r>
      <w:r w:rsidRPr="00FF29CA">
        <w:t xml:space="preserve">(Jensen2021). En dat betekent in de meeste gevallen pijnstillende en/of ontstekingsremmende medicatie, al dan niet via een injectie, oftewel resectie via een operatie en dus behandelingen die vooral gericht zijn op het bestrijden van de symptomen of het wegnemen van de </w:t>
      </w:r>
      <w:proofErr w:type="spellStart"/>
      <w:r w:rsidRPr="00FF29CA">
        <w:t>nociceptieve</w:t>
      </w:r>
      <w:proofErr w:type="spellEnd"/>
      <w:r w:rsidRPr="00FF29CA">
        <w:t xml:space="preserve"> bron. </w:t>
      </w:r>
    </w:p>
    <w:p w14:paraId="668D1B0F" w14:textId="77777777" w:rsidR="00FF29CA" w:rsidRPr="00FF29CA" w:rsidRDefault="00FF29CA" w:rsidP="00FF29CA">
      <w:pPr>
        <w:pStyle w:val="Geenafstand"/>
      </w:pPr>
      <w:r w:rsidRPr="00FF29CA">
        <w:t> </w:t>
      </w:r>
    </w:p>
    <w:p w14:paraId="4E53FB2B" w14:textId="4260E974" w:rsidR="00FF29CA" w:rsidRPr="00FF29CA" w:rsidRDefault="00FF29CA" w:rsidP="00FF29CA">
      <w:pPr>
        <w:pStyle w:val="Geenafstand"/>
      </w:pPr>
      <w:r w:rsidRPr="00FF29CA">
        <w:t xml:space="preserve">Dat dit het gangbare verklaringsmodel is om de oorzaak als ook de behandeling van stuitklachten te bepalen, wordt mede in de hand gewerkt </w:t>
      </w:r>
      <w:r w:rsidR="008607B0">
        <w:t>door</w:t>
      </w:r>
      <w:r w:rsidRPr="00FF29CA">
        <w:t xml:space="preserve">dat een alternatief model lijkt te ontbreken, zowel in de literatuur als onder de behandelend artsen. Verderop in het artikel </w:t>
      </w:r>
      <w:r w:rsidR="008607B0">
        <w:t>ga</w:t>
      </w:r>
      <w:r w:rsidRPr="00FF29CA">
        <w:t xml:space="preserve"> ik </w:t>
      </w:r>
      <w:r w:rsidR="008607B0">
        <w:t>in op ee</w:t>
      </w:r>
      <w:r w:rsidRPr="00FF29CA">
        <w:t xml:space="preserve">n </w:t>
      </w:r>
      <w:r w:rsidR="008607B0">
        <w:t xml:space="preserve">verklaringsmodel dat </w:t>
      </w:r>
      <w:r w:rsidRPr="00FF29CA">
        <w:t xml:space="preserve">verbreding en verdieping </w:t>
      </w:r>
      <w:r w:rsidR="008607B0">
        <w:t xml:space="preserve">geeft </w:t>
      </w:r>
      <w:r w:rsidRPr="00FF29CA">
        <w:t xml:space="preserve">van dit huidig gehanteerde model en </w:t>
      </w:r>
      <w:r w:rsidR="008607B0">
        <w:t>waarin ook de</w:t>
      </w:r>
      <w:r w:rsidRPr="00FF29CA">
        <w:t xml:space="preserve"> bovenstaande bevindingen passen.</w:t>
      </w:r>
    </w:p>
    <w:p w14:paraId="449701A6" w14:textId="77777777" w:rsidR="00735865" w:rsidRDefault="00735865" w:rsidP="003549B6">
      <w:pPr>
        <w:pStyle w:val="Geenafstand"/>
      </w:pPr>
    </w:p>
    <w:p w14:paraId="79DEBA18" w14:textId="77777777" w:rsidR="00FF29CA" w:rsidRDefault="00FF29CA" w:rsidP="003549B6">
      <w:pPr>
        <w:pStyle w:val="Geenafstand"/>
      </w:pPr>
    </w:p>
    <w:p w14:paraId="6D20A919" w14:textId="77777777" w:rsidR="0060693D" w:rsidRDefault="0060693D">
      <w:pPr>
        <w:rPr>
          <w:b/>
          <w:bCs/>
        </w:rPr>
      </w:pPr>
      <w:r>
        <w:rPr>
          <w:b/>
          <w:bCs/>
        </w:rPr>
        <w:br w:type="page"/>
      </w:r>
    </w:p>
    <w:p w14:paraId="4DF6C171" w14:textId="77777777" w:rsidR="0060693D" w:rsidRDefault="0060693D" w:rsidP="007B2E13">
      <w:pPr>
        <w:pStyle w:val="Geenafstand"/>
        <w:rPr>
          <w:b/>
          <w:bCs/>
        </w:rPr>
      </w:pPr>
    </w:p>
    <w:p w14:paraId="1D99126B" w14:textId="19041DC5" w:rsidR="007B2E13" w:rsidRPr="003A7D42" w:rsidRDefault="003A7D42" w:rsidP="007B2E13">
      <w:pPr>
        <w:pStyle w:val="Geenafstand"/>
        <w:rPr>
          <w:b/>
          <w:bCs/>
        </w:rPr>
      </w:pPr>
      <w:r w:rsidRPr="003A7D42">
        <w:rPr>
          <w:b/>
          <w:bCs/>
        </w:rPr>
        <w:t>3</w:t>
      </w:r>
      <w:r w:rsidR="007B2E13" w:rsidRPr="003A7D42">
        <w:rPr>
          <w:b/>
          <w:bCs/>
        </w:rPr>
        <w:t>.3 Ontsteking</w:t>
      </w:r>
      <w:r w:rsidR="00735865" w:rsidRPr="003A7D42">
        <w:rPr>
          <w:b/>
          <w:bCs/>
        </w:rPr>
        <w:t xml:space="preserve"> en stuitklachten</w:t>
      </w:r>
    </w:p>
    <w:p w14:paraId="14645DBA" w14:textId="77777777" w:rsidR="007B2E13" w:rsidRDefault="007B2E13" w:rsidP="007B2E13">
      <w:pPr>
        <w:pStyle w:val="Geenafstand"/>
      </w:pPr>
    </w:p>
    <w:p w14:paraId="61757553" w14:textId="03E1FF83" w:rsidR="00FA5612" w:rsidRDefault="00735865" w:rsidP="00FA5612">
      <w:pPr>
        <w:pStyle w:val="Geenafstand"/>
      </w:pPr>
      <w:r>
        <w:t xml:space="preserve">Chronische ontstekingsprocessen </w:t>
      </w:r>
      <w:r w:rsidR="00CF28AF">
        <w:t>worden ook als</w:t>
      </w:r>
      <w:r>
        <w:t xml:space="preserve"> onderliggende factor gelinkt aan </w:t>
      </w:r>
      <w:r w:rsidR="00CF28AF">
        <w:t>coccygodynie</w:t>
      </w:r>
      <w:r>
        <w:t>.</w:t>
      </w:r>
      <w:r w:rsidRPr="00735865">
        <w:t xml:space="preserve"> </w:t>
      </w:r>
      <w:r w:rsidR="00FA5612">
        <w:t xml:space="preserve">Dr. </w:t>
      </w:r>
      <w:r w:rsidR="00892BCE" w:rsidRPr="00892BCE">
        <w:t>Maigne s</w:t>
      </w:r>
      <w:r w:rsidR="009B48EA">
        <w:t>chreef</w:t>
      </w:r>
      <w:r w:rsidR="00892BCE" w:rsidRPr="00892BCE">
        <w:t xml:space="preserve"> dat als patiënten positief reag</w:t>
      </w:r>
      <w:r w:rsidR="00E42072">
        <w:t>er</w:t>
      </w:r>
      <w:r w:rsidR="00892BCE" w:rsidRPr="00892BCE">
        <w:t xml:space="preserve">en op een </w:t>
      </w:r>
      <w:proofErr w:type="spellStart"/>
      <w:r w:rsidR="00892BCE" w:rsidRPr="00892BCE">
        <w:t>interdiscale</w:t>
      </w:r>
      <w:proofErr w:type="spellEnd"/>
      <w:r w:rsidR="00892BCE" w:rsidRPr="00892BCE">
        <w:t xml:space="preserve"> </w:t>
      </w:r>
      <w:r w:rsidR="000E5F75">
        <w:t xml:space="preserve">corticosteroïde </w:t>
      </w:r>
      <w:r w:rsidR="00892BCE" w:rsidRPr="00892BCE">
        <w:t xml:space="preserve">injectie, de </w:t>
      </w:r>
      <w:r w:rsidR="00892BCE">
        <w:t>ontsteking ‘</w:t>
      </w:r>
      <w:proofErr w:type="spellStart"/>
      <w:r w:rsidR="00892BCE" w:rsidRPr="00892BCE">
        <w:t>the</w:t>
      </w:r>
      <w:proofErr w:type="spellEnd"/>
      <w:r w:rsidR="00892BCE" w:rsidRPr="00892BCE">
        <w:t xml:space="preserve"> </w:t>
      </w:r>
      <w:proofErr w:type="spellStart"/>
      <w:r w:rsidR="00892BCE" w:rsidRPr="00892BCE">
        <w:t>causative</w:t>
      </w:r>
      <w:proofErr w:type="spellEnd"/>
      <w:r w:rsidR="00892BCE" w:rsidRPr="00892BCE">
        <w:t xml:space="preserve"> </w:t>
      </w:r>
      <w:proofErr w:type="spellStart"/>
      <w:r w:rsidR="00892BCE" w:rsidRPr="00892BCE">
        <w:t>lesion</w:t>
      </w:r>
      <w:proofErr w:type="spellEnd"/>
      <w:r w:rsidR="00892BCE">
        <w:t xml:space="preserve">’ </w:t>
      </w:r>
      <w:r w:rsidR="00FA5612">
        <w:t>i</w:t>
      </w:r>
      <w:r w:rsidR="00892BCE">
        <w:t>s</w:t>
      </w:r>
      <w:r w:rsidR="00FA5612">
        <w:t xml:space="preserve"> </w:t>
      </w:r>
      <w:r w:rsidR="00FA5612" w:rsidRPr="00892BCE">
        <w:t>(website co</w:t>
      </w:r>
      <w:r w:rsidR="00E42072">
        <w:t>cc</w:t>
      </w:r>
      <w:r w:rsidR="000E5F75">
        <w:t>y</w:t>
      </w:r>
      <w:r w:rsidR="00E42072">
        <w:t>x</w:t>
      </w:r>
      <w:r w:rsidR="00FA5612" w:rsidRPr="00892BCE">
        <w:t>.org)</w:t>
      </w:r>
      <w:r w:rsidR="00892BCE">
        <w:t xml:space="preserve">. </w:t>
      </w:r>
      <w:r w:rsidR="00CF28AF">
        <w:t>Ook hier</w:t>
      </w:r>
      <w:r w:rsidR="00FA5612">
        <w:t xml:space="preserve"> rijst bij mij de vraag of de ontsteking de oorzaak van het probleem is, of wellicht een gevolg.</w:t>
      </w:r>
    </w:p>
    <w:p w14:paraId="7D910046" w14:textId="77777777" w:rsidR="00FA5612" w:rsidRDefault="00FA5612" w:rsidP="00FA5612">
      <w:pPr>
        <w:pStyle w:val="Geenafstand"/>
      </w:pPr>
    </w:p>
    <w:p w14:paraId="4E16B325" w14:textId="480D5550" w:rsidR="00FA5612" w:rsidRDefault="0002273D" w:rsidP="00FA5612">
      <w:pPr>
        <w:pStyle w:val="Geenafstand"/>
      </w:pPr>
      <w:r>
        <w:t>Bij elke overbelasting</w:t>
      </w:r>
      <w:r w:rsidR="00ED0CD8">
        <w:t>, start het lichaam</w:t>
      </w:r>
      <w:r>
        <w:t xml:space="preserve"> een </w:t>
      </w:r>
      <w:r w:rsidR="00FA5612">
        <w:t>her</w:t>
      </w:r>
      <w:r>
        <w:t>s</w:t>
      </w:r>
      <w:r w:rsidR="00FA5612">
        <w:t>telproces</w:t>
      </w:r>
      <w:r w:rsidR="00ED0CD8">
        <w:t>.</w:t>
      </w:r>
      <w:r>
        <w:t xml:space="preserve"> De ontstekingsfase is</w:t>
      </w:r>
      <w:r w:rsidR="00FA5612">
        <w:t xml:space="preserve"> de tweede van de vier fases van het fysiologische herstelproces</w:t>
      </w:r>
      <w:r>
        <w:t xml:space="preserve"> en deze gaat gepaard met een vaak felle en brandende pijn, zoals ook bij mensen met coccygodynie vaak het geval is</w:t>
      </w:r>
      <w:r w:rsidR="00FA5612">
        <w:t>. Bij een normaal fysiologisch herstel, zou de onstekingsfase en de bijbehorende symptomen na een aantal dagen en maximaal weken verdwenen moeten zijn. Als het ontstekingsproces actief blijft</w:t>
      </w:r>
      <w:r w:rsidR="00ED0CD8">
        <w:t>,</w:t>
      </w:r>
      <w:r w:rsidR="00FA5612">
        <w:t xml:space="preserve"> dan is er sprake van een vertraagd of verstoord herstel. </w:t>
      </w:r>
      <w:r w:rsidR="00ED0CD8">
        <w:t>Hiervoor kan een aanwijsbare oorzaak z</w:t>
      </w:r>
      <w:r w:rsidR="00FA5612">
        <w:t xml:space="preserve">ijn, zoals een </w:t>
      </w:r>
      <w:proofErr w:type="spellStart"/>
      <w:r w:rsidR="00FA5612">
        <w:t>dysbalans</w:t>
      </w:r>
      <w:proofErr w:type="spellEnd"/>
      <w:r w:rsidR="00FA5612">
        <w:t xml:space="preserve"> tussen belasting en belastbaarheid (denk aan het door blijven sporten met een blessure), of een onbekende oorzaak</w:t>
      </w:r>
      <w:r w:rsidR="00ED0CD8">
        <w:t xml:space="preserve"> aan ten grondslag liggen</w:t>
      </w:r>
      <w:r w:rsidR="00FA5612">
        <w:t>.</w:t>
      </w:r>
    </w:p>
    <w:p w14:paraId="57E3750A" w14:textId="77777777" w:rsidR="00FA5612" w:rsidRDefault="00FA5612" w:rsidP="00FA5612">
      <w:pPr>
        <w:pStyle w:val="Geenafstand"/>
      </w:pPr>
    </w:p>
    <w:p w14:paraId="219867F9" w14:textId="6B8A59CC" w:rsidR="00635FE0" w:rsidRDefault="00BE0AA7" w:rsidP="00FA5612">
      <w:pPr>
        <w:pStyle w:val="Geenafstand"/>
      </w:pPr>
      <w:r>
        <w:t>I</w:t>
      </w:r>
      <w:r w:rsidR="000E5F75">
        <w:t xml:space="preserve">n de medische wereld </w:t>
      </w:r>
      <w:r w:rsidR="006F0765">
        <w:t xml:space="preserve">wordt zo ver ik het begrepen heb </w:t>
      </w:r>
      <w:r>
        <w:t>de verklaring voor een</w:t>
      </w:r>
      <w:r w:rsidR="00635FE0">
        <w:t xml:space="preserve"> aanhoudend ontstekingsproces </w:t>
      </w:r>
      <w:r>
        <w:t>gezocht in</w:t>
      </w:r>
      <w:r w:rsidR="00635FE0">
        <w:t xml:space="preserve"> de eerder genoemde regionale </w:t>
      </w:r>
      <w:r w:rsidR="00635FE0" w:rsidRPr="006C0F73">
        <w:t xml:space="preserve">reflectoire spier afweerspanning </w:t>
      </w:r>
      <w:r w:rsidR="00635FE0">
        <w:t>bij acute pijn</w:t>
      </w:r>
      <w:r>
        <w:t>. Dit zorgt voor pijn en houdt de pijn door de irritatie in stand</w:t>
      </w:r>
      <w:r w:rsidR="000E5F75">
        <w:t xml:space="preserve"> en </w:t>
      </w:r>
      <w:r>
        <w:t>samen met</w:t>
      </w:r>
      <w:r w:rsidR="000E5F75">
        <w:t xml:space="preserve"> een verminderde beweging</w:t>
      </w:r>
      <w:r>
        <w:t xml:space="preserve">, zorgt het voor een aanhoudende activatie van het </w:t>
      </w:r>
      <w:r w:rsidR="000E5F75">
        <w:t>ontsteking</w:t>
      </w:r>
      <w:r>
        <w:t>sproces</w:t>
      </w:r>
      <w:r w:rsidR="000E5F75">
        <w:t>. Ontstekingsremmers verminderen niet alleen de ontsteking op cellulair niveau, ze doorbreken ook dit proces omdat het de pijn en verhoogde spierspanning verlaag</w:t>
      </w:r>
      <w:r w:rsidR="006F0765">
        <w:t>t</w:t>
      </w:r>
      <w:r w:rsidR="000E5F75">
        <w:t>.</w:t>
      </w:r>
      <w:r>
        <w:t xml:space="preserve"> </w:t>
      </w:r>
    </w:p>
    <w:p w14:paraId="397B040A" w14:textId="77777777" w:rsidR="00635FE0" w:rsidRDefault="00635FE0" w:rsidP="00FA5612">
      <w:pPr>
        <w:pStyle w:val="Geenafstand"/>
      </w:pPr>
    </w:p>
    <w:tbl>
      <w:tblPr>
        <w:tblStyle w:val="Tabelraster"/>
        <w:tblW w:w="921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5"/>
        <w:gridCol w:w="4394"/>
      </w:tblGrid>
      <w:tr w:rsidR="0033791E" w14:paraId="12698518" w14:textId="77777777" w:rsidTr="00D83705">
        <w:tc>
          <w:tcPr>
            <w:tcW w:w="4825" w:type="dxa"/>
            <w:tcBorders>
              <w:right w:val="single" w:sz="4" w:space="0" w:color="0070C0"/>
            </w:tcBorders>
          </w:tcPr>
          <w:p w14:paraId="515F7C3B" w14:textId="4E89FDE9" w:rsidR="0033791E" w:rsidRDefault="000E5F75" w:rsidP="00FA5612">
            <w:pPr>
              <w:pStyle w:val="Geenafstand"/>
            </w:pPr>
            <w:r>
              <w:t>In het geval van de stuit leidt pijn tot</w:t>
            </w:r>
            <w:r w:rsidR="0033791E">
              <w:t xml:space="preserve"> een</w:t>
            </w:r>
            <w:r>
              <w:t xml:space="preserve"> hogere</w:t>
            </w:r>
            <w:r w:rsidR="0033791E">
              <w:t xml:space="preserve"> tonus is in de bekkenbodem- en bilmusculatuur (zoals de </w:t>
            </w:r>
            <w:proofErr w:type="spellStart"/>
            <w:r w:rsidR="0033791E">
              <w:t>gluteaal</w:t>
            </w:r>
            <w:proofErr w:type="spellEnd"/>
            <w:r w:rsidR="0033791E">
              <w:t xml:space="preserve"> musculatuur en m. </w:t>
            </w:r>
            <w:proofErr w:type="spellStart"/>
            <w:r w:rsidR="0033791E">
              <w:t>piriformus</w:t>
            </w:r>
            <w:proofErr w:type="spellEnd"/>
            <w:r w:rsidR="0033791E">
              <w:t>)</w:t>
            </w:r>
            <w:r>
              <w:t xml:space="preserve"> </w:t>
            </w:r>
            <w:r>
              <w:br/>
              <w:t>en</w:t>
            </w:r>
            <w:r w:rsidR="0033791E">
              <w:t xml:space="preserve"> zorgt dat via de directe en indirecte </w:t>
            </w:r>
            <w:proofErr w:type="spellStart"/>
            <w:r w:rsidR="0033791E">
              <w:t>verbin</w:t>
            </w:r>
            <w:r w:rsidR="00D83705">
              <w:t>-</w:t>
            </w:r>
            <w:r w:rsidR="0033791E">
              <w:t>dingen</w:t>
            </w:r>
            <w:proofErr w:type="spellEnd"/>
            <w:r w:rsidR="0033791E">
              <w:t xml:space="preserve"> met het </w:t>
            </w:r>
            <w:proofErr w:type="spellStart"/>
            <w:r w:rsidR="0033791E">
              <w:t>coccygis</w:t>
            </w:r>
            <w:proofErr w:type="spellEnd"/>
            <w:r w:rsidR="0033791E">
              <w:t xml:space="preserve"> </w:t>
            </w:r>
            <w:r w:rsidR="0033791E" w:rsidRPr="006C0F73">
              <w:t>voor</w:t>
            </w:r>
            <w:r w:rsidR="0033791E">
              <w:t xml:space="preserve"> een</w:t>
            </w:r>
            <w:r w:rsidR="0033791E" w:rsidRPr="006C0F73">
              <w:t xml:space="preserve"> verhoogde trekbelasting aan de </w:t>
            </w:r>
            <w:r w:rsidR="0033791E">
              <w:t xml:space="preserve">al </w:t>
            </w:r>
            <w:r w:rsidR="0033791E" w:rsidRPr="006C0F73">
              <w:t xml:space="preserve">pijnlijke </w:t>
            </w:r>
            <w:r w:rsidR="0033791E">
              <w:t xml:space="preserve">en geïrriteerde </w:t>
            </w:r>
            <w:r w:rsidR="0033791E" w:rsidRPr="006C0F73">
              <w:t>structuren</w:t>
            </w:r>
            <w:r w:rsidR="0033791E">
              <w:t xml:space="preserve">. Ook kan </w:t>
            </w:r>
            <w:r>
              <w:t>di</w:t>
            </w:r>
            <w:r w:rsidR="0033791E">
              <w:t xml:space="preserve">t een </w:t>
            </w:r>
            <w:r w:rsidR="0033791E" w:rsidRPr="006C0F73">
              <w:t>bewegingsdysfunctie</w:t>
            </w:r>
            <w:r w:rsidR="0033791E">
              <w:t xml:space="preserve"> </w:t>
            </w:r>
            <w:r>
              <w:br/>
              <w:t xml:space="preserve">veroorzaken of </w:t>
            </w:r>
            <w:r w:rsidR="0033791E">
              <w:t xml:space="preserve">in stand houden en op die manier een </w:t>
            </w:r>
            <w:r w:rsidR="0033791E" w:rsidRPr="006C0F73">
              <w:t>regionale overbelasting</w:t>
            </w:r>
            <w:r w:rsidR="0033791E">
              <w:t xml:space="preserve"> voeden</w:t>
            </w:r>
            <w:r w:rsidR="0033791E" w:rsidRPr="006C0F73">
              <w:t xml:space="preserve">. </w:t>
            </w:r>
          </w:p>
        </w:tc>
        <w:tc>
          <w:tcPr>
            <w:tcW w:w="4394" w:type="dxa"/>
            <w:tcBorders>
              <w:top w:val="single" w:sz="4" w:space="0" w:color="0070C0"/>
              <w:left w:val="single" w:sz="4" w:space="0" w:color="0070C0"/>
              <w:bottom w:val="single" w:sz="4" w:space="0" w:color="0070C0"/>
              <w:right w:val="single" w:sz="4" w:space="0" w:color="0070C0"/>
            </w:tcBorders>
          </w:tcPr>
          <w:p w14:paraId="267EA8B3" w14:textId="7FE92C98" w:rsidR="00D83705" w:rsidRPr="00D83705" w:rsidRDefault="00D83705" w:rsidP="00FA5612">
            <w:pPr>
              <w:pStyle w:val="Geenafstand"/>
              <w:rPr>
                <w:noProof/>
                <w:sz w:val="10"/>
                <w:szCs w:val="10"/>
              </w:rPr>
            </w:pPr>
          </w:p>
          <w:p w14:paraId="2C083112" w14:textId="04DC428E" w:rsidR="00D83705" w:rsidRDefault="00D83705" w:rsidP="00D83705">
            <w:pPr>
              <w:pStyle w:val="Geenafstand"/>
              <w:ind w:left="-112" w:right="-122"/>
              <w:jc w:val="center"/>
            </w:pPr>
            <w:r>
              <w:rPr>
                <w:noProof/>
              </w:rPr>
              <w:drawing>
                <wp:inline distT="0" distB="0" distL="0" distR="0" wp14:anchorId="10F1F1FE" wp14:editId="16E2CB33">
                  <wp:extent cx="2686050" cy="1104810"/>
                  <wp:effectExtent l="0" t="0" r="0" b="635"/>
                  <wp:docPr id="1616943950" name="Afbeelding 1"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43950" name="Afbeelding 1" descr="Afbeelding met tekst, schermopname, Lettertype, visitekaartje&#10;&#10;Door AI gegenereerde inhoud is mogelijk onjuist."/>
                          <pic:cNvPicPr/>
                        </pic:nvPicPr>
                        <pic:blipFill rotWithShape="1">
                          <a:blip r:embed="rId16"/>
                          <a:srcRect l="2205" t="40173" r="43673" b="22987"/>
                          <a:stretch/>
                        </pic:blipFill>
                        <pic:spPr bwMode="auto">
                          <a:xfrm>
                            <a:off x="0" y="0"/>
                            <a:ext cx="2725631" cy="1121090"/>
                          </a:xfrm>
                          <a:prstGeom prst="rect">
                            <a:avLst/>
                          </a:prstGeom>
                          <a:ln>
                            <a:noFill/>
                          </a:ln>
                          <a:extLst>
                            <a:ext uri="{53640926-AAD7-44D8-BBD7-CCE9431645EC}">
                              <a14:shadowObscured xmlns:a14="http://schemas.microsoft.com/office/drawing/2010/main"/>
                            </a:ext>
                          </a:extLst>
                        </pic:spPr>
                      </pic:pic>
                    </a:graphicData>
                  </a:graphic>
                </wp:inline>
              </w:drawing>
            </w:r>
          </w:p>
          <w:p w14:paraId="6752AC99" w14:textId="77777777" w:rsidR="00D83705" w:rsidRPr="00D83705" w:rsidRDefault="00D83705" w:rsidP="00635FE0">
            <w:pPr>
              <w:pStyle w:val="Geenafstand"/>
              <w:jc w:val="center"/>
              <w:rPr>
                <w:i/>
                <w:iCs/>
                <w:sz w:val="12"/>
                <w:szCs w:val="12"/>
              </w:rPr>
            </w:pPr>
          </w:p>
          <w:p w14:paraId="572DC849" w14:textId="4363D0EB" w:rsidR="00635FE0" w:rsidRPr="00635FE0" w:rsidRDefault="00635FE0" w:rsidP="00635FE0">
            <w:pPr>
              <w:pStyle w:val="Geenafstand"/>
              <w:jc w:val="center"/>
              <w:rPr>
                <w:i/>
                <w:iCs/>
                <w:sz w:val="20"/>
                <w:szCs w:val="20"/>
              </w:rPr>
            </w:pPr>
            <w:r w:rsidRPr="00635FE0">
              <w:rPr>
                <w:i/>
                <w:iCs/>
                <w:sz w:val="20"/>
                <w:szCs w:val="20"/>
              </w:rPr>
              <w:t xml:space="preserve">Afbeelding </w:t>
            </w:r>
            <w:r w:rsidR="00D81D28">
              <w:rPr>
                <w:i/>
                <w:iCs/>
                <w:sz w:val="20"/>
                <w:szCs w:val="20"/>
              </w:rPr>
              <w:t>10</w:t>
            </w:r>
            <w:r w:rsidRPr="00635FE0">
              <w:rPr>
                <w:i/>
                <w:iCs/>
                <w:sz w:val="20"/>
                <w:szCs w:val="20"/>
              </w:rPr>
              <w:t>: De vicieuze pijncirkel</w:t>
            </w:r>
          </w:p>
        </w:tc>
      </w:tr>
    </w:tbl>
    <w:p w14:paraId="036B76FB" w14:textId="77777777" w:rsidR="00D81D28" w:rsidRDefault="00D81D28" w:rsidP="00FA5612">
      <w:pPr>
        <w:pStyle w:val="Geenafstand"/>
      </w:pPr>
    </w:p>
    <w:p w14:paraId="41DF6B8C" w14:textId="1EF32486" w:rsidR="000E5F75" w:rsidRDefault="000E5F75" w:rsidP="00FA5612">
      <w:pPr>
        <w:pStyle w:val="Geenafstand"/>
      </w:pPr>
      <w:r>
        <w:t xml:space="preserve">De </w:t>
      </w:r>
      <w:r w:rsidR="00BE0AA7">
        <w:t>‘</w:t>
      </w:r>
      <w:r>
        <w:t>loop</w:t>
      </w:r>
      <w:r w:rsidR="00BE0AA7">
        <w:t>’ die ontstaat</w:t>
      </w:r>
      <w:r>
        <w:t xml:space="preserve"> van </w:t>
      </w:r>
      <w:r w:rsidR="00BE0AA7">
        <w:t xml:space="preserve">een </w:t>
      </w:r>
      <w:r>
        <w:t>aanhoudende ontsteking</w:t>
      </w:r>
      <w:r w:rsidR="00BE0AA7">
        <w:t xml:space="preserve"> wordt ook verklaard door het optreden van een </w:t>
      </w:r>
      <w:r w:rsidR="00231CA2">
        <w:t>centrale sensibilisatie</w:t>
      </w:r>
      <w:r w:rsidR="00BE0AA7">
        <w:t xml:space="preserve">, een belangrijk mechanisme bij ook </w:t>
      </w:r>
      <w:r w:rsidR="00F73348">
        <w:t xml:space="preserve">andere vormen van </w:t>
      </w:r>
      <w:r w:rsidR="00BE0AA7">
        <w:t>chronische pijn. D</w:t>
      </w:r>
      <w:r w:rsidR="00231CA2">
        <w:t>e</w:t>
      </w:r>
      <w:r w:rsidR="00BE0AA7">
        <w:t>ze toename van de</w:t>
      </w:r>
      <w:r w:rsidR="00231CA2">
        <w:t xml:space="preserve"> gevoeligheid voor pijnprikkels</w:t>
      </w:r>
      <w:r w:rsidR="001D0E1C" w:rsidRPr="001D0E1C">
        <w:t xml:space="preserve"> </w:t>
      </w:r>
      <w:r w:rsidR="00F73348">
        <w:t xml:space="preserve">door een veranderde verwerking </w:t>
      </w:r>
      <w:r w:rsidR="001D0E1C">
        <w:t>in het centrale zenuwstelsel</w:t>
      </w:r>
      <w:r w:rsidR="00D83705">
        <w:t>, zorgt voor</w:t>
      </w:r>
      <w:r w:rsidR="00231CA2">
        <w:t xml:space="preserve"> </w:t>
      </w:r>
      <w:r w:rsidR="00D83705">
        <w:t xml:space="preserve">een toename van </w:t>
      </w:r>
      <w:r w:rsidR="00231CA2">
        <w:t xml:space="preserve">de ervaren pijn </w:t>
      </w:r>
      <w:r w:rsidR="00D83705">
        <w:t xml:space="preserve">waardoor de </w:t>
      </w:r>
      <w:r w:rsidR="001D0E1C">
        <w:t xml:space="preserve">relatie van de </w:t>
      </w:r>
      <w:r w:rsidR="00D83705">
        <w:t xml:space="preserve">ervaren klachten niet </w:t>
      </w:r>
      <w:r w:rsidR="001D0E1C">
        <w:t xml:space="preserve">alleen samenhangt met de </w:t>
      </w:r>
      <w:r w:rsidR="00D83705">
        <w:t xml:space="preserve">lokale </w:t>
      </w:r>
      <w:r w:rsidR="001D0E1C">
        <w:t xml:space="preserve">problemen en </w:t>
      </w:r>
      <w:r w:rsidR="00D83705">
        <w:t>veranderingen</w:t>
      </w:r>
      <w:r w:rsidR="00231CA2">
        <w:t xml:space="preserve"> </w:t>
      </w:r>
      <w:r w:rsidR="001D0E1C">
        <w:t>en zelfs als deze afnemen de pijnervaring niet perse in lijn daarmee mee veranderen.</w:t>
      </w:r>
      <w:r w:rsidR="00F73348">
        <w:t xml:space="preserve"> Ten aanzien van centrale sensibilisatie en coccygodynie heb ik één artikel kunnen vinden </w:t>
      </w:r>
      <w:r w:rsidR="000D5997">
        <w:t>en dat was een</w:t>
      </w:r>
      <w:r w:rsidR="00F73348">
        <w:t xml:space="preserve"> case </w:t>
      </w:r>
      <w:proofErr w:type="spellStart"/>
      <w:r w:rsidR="00F73348">
        <w:t>study</w:t>
      </w:r>
      <w:proofErr w:type="spellEnd"/>
      <w:r w:rsidR="0060693D">
        <w:t xml:space="preserve"> </w:t>
      </w:r>
      <w:r w:rsidR="000D5997">
        <w:t>(Malik2014)</w:t>
      </w:r>
      <w:r w:rsidR="00F73348">
        <w:t xml:space="preserve">. </w:t>
      </w:r>
      <w:r w:rsidR="0060693D">
        <w:t xml:space="preserve">Hierin werd deze via de </w:t>
      </w:r>
      <w:r w:rsidR="0060693D">
        <w:t xml:space="preserve">medicinale weg </w:t>
      </w:r>
      <w:r w:rsidR="0060693D">
        <w:t>behandeld, net zoals dat in de medische wereld vaak gebeurt met geconstateerde ontstekingsprocessen, zowel bij coccygodynie als bij andere klachten- en ziektebeelden.</w:t>
      </w:r>
    </w:p>
    <w:p w14:paraId="70E60F50" w14:textId="77777777" w:rsidR="000E5F75" w:rsidRDefault="000E5F75" w:rsidP="00FA5612">
      <w:pPr>
        <w:pStyle w:val="Geenafstand"/>
      </w:pPr>
    </w:p>
    <w:p w14:paraId="61E56232" w14:textId="77777777" w:rsidR="004755B3" w:rsidRDefault="004755B3" w:rsidP="00FA5612">
      <w:pPr>
        <w:pStyle w:val="Geenafstand"/>
      </w:pPr>
    </w:p>
    <w:p w14:paraId="7890EC49" w14:textId="4DE840E2" w:rsidR="00FE1ADF" w:rsidRPr="003A7D42" w:rsidRDefault="003A7D42" w:rsidP="00FA5612">
      <w:pPr>
        <w:pStyle w:val="Geenafstand"/>
        <w:rPr>
          <w:b/>
          <w:bCs/>
        </w:rPr>
      </w:pPr>
      <w:r>
        <w:rPr>
          <w:b/>
          <w:bCs/>
        </w:rPr>
        <w:t>3</w:t>
      </w:r>
      <w:r w:rsidR="00FE1ADF" w:rsidRPr="003A7D42">
        <w:rPr>
          <w:b/>
          <w:bCs/>
        </w:rPr>
        <w:t>.3.1 Discussie</w:t>
      </w:r>
    </w:p>
    <w:p w14:paraId="4E0C9CE4" w14:textId="77777777" w:rsidR="00FA5612" w:rsidRDefault="00FA5612" w:rsidP="00FA5612">
      <w:pPr>
        <w:pStyle w:val="Geenafstand"/>
      </w:pPr>
    </w:p>
    <w:p w14:paraId="62CD8269" w14:textId="441564F9" w:rsidR="006D5C38" w:rsidRDefault="003914E4" w:rsidP="00E31BC6">
      <w:pPr>
        <w:pStyle w:val="Geenafstand"/>
      </w:pPr>
      <w:r>
        <w:t>Iedereen die in de zorg werkt heeft de intentie te willen helpen. De hulp die geboden kan worden is afhankelijk van de kennis en kunde</w:t>
      </w:r>
      <w:r w:rsidR="00A91A34">
        <w:t xml:space="preserve"> van de zorgverlener</w:t>
      </w:r>
      <w:r>
        <w:t xml:space="preserve">. </w:t>
      </w:r>
      <w:r w:rsidR="0002273D">
        <w:t>Waar de fysiotherapeut</w:t>
      </w:r>
      <w:r>
        <w:t>, manueel therapeut, osteopaat en chiropractor meer gericht zijn op het herstellen van de balans in</w:t>
      </w:r>
      <w:r w:rsidR="0002273D">
        <w:t xml:space="preserve"> houdings- en bewegings</w:t>
      </w:r>
      <w:r>
        <w:t xml:space="preserve">apparaat en </w:t>
      </w:r>
      <w:r w:rsidR="00A91A34">
        <w:t>het beweeg</w:t>
      </w:r>
      <w:r w:rsidR="0002273D">
        <w:t>gedrag</w:t>
      </w:r>
      <w:r>
        <w:t>, is de arts meer opgeleid in</w:t>
      </w:r>
      <w:r w:rsidR="0002273D">
        <w:t xml:space="preserve"> </w:t>
      </w:r>
      <w:r>
        <w:t xml:space="preserve">het beïnvloeden van </w:t>
      </w:r>
      <w:r w:rsidR="0002273D">
        <w:t xml:space="preserve">de </w:t>
      </w:r>
      <w:r w:rsidR="0002273D">
        <w:lastRenderedPageBreak/>
        <w:t>st</w:t>
      </w:r>
      <w:r>
        <w:t>r</w:t>
      </w:r>
      <w:r w:rsidR="0002273D">
        <w:t>uctu</w:t>
      </w:r>
      <w:r>
        <w:t xml:space="preserve">rele integriteit en degeneratieve veranderingen en het sturen van fysiologische processen. Bij pijnklachten en ontsteking, wordt er door </w:t>
      </w:r>
      <w:r w:rsidR="0002273D">
        <w:t>medici</w:t>
      </w:r>
      <w:r>
        <w:t xml:space="preserve"> daarom logischerwijs</w:t>
      </w:r>
      <w:r w:rsidR="0002273D">
        <w:t xml:space="preserve"> vaak gekozen voor medicatie</w:t>
      </w:r>
      <w:r w:rsidR="00E31BC6">
        <w:t xml:space="preserve">, </w:t>
      </w:r>
      <w:r w:rsidR="00A91A34">
        <w:t xml:space="preserve">waarbij </w:t>
      </w:r>
      <w:r w:rsidR="0090089B">
        <w:t xml:space="preserve">het voor kan komen dat de focus voor behandeling vooral op het </w:t>
      </w:r>
      <w:r>
        <w:t xml:space="preserve">symptoom in plaats van </w:t>
      </w:r>
      <w:r w:rsidR="0090089B">
        <w:t xml:space="preserve">op </w:t>
      </w:r>
      <w:r>
        <w:t>een onderliggende oorzaak</w:t>
      </w:r>
      <w:r w:rsidR="0090089B">
        <w:t xml:space="preserve"> komt te liggen</w:t>
      </w:r>
      <w:r>
        <w:t xml:space="preserve">. </w:t>
      </w:r>
    </w:p>
    <w:p w14:paraId="01185968" w14:textId="77777777" w:rsidR="006D5C38" w:rsidRDefault="006D5C38" w:rsidP="00E31BC6">
      <w:pPr>
        <w:pStyle w:val="Geenafstand"/>
      </w:pPr>
    </w:p>
    <w:p w14:paraId="3B2CF4ED" w14:textId="766BCD74" w:rsidR="0090089B" w:rsidRDefault="0090089B" w:rsidP="0090089B">
      <w:pPr>
        <w:pStyle w:val="Geenafstand"/>
      </w:pPr>
      <w:r>
        <w:t>Zo besteden therapeuten vaak meer tijd aan het uitvragen van en adviseren over de mechanische onderliggende factoren voor een aanhoudende ontstekingsfase, zoals een belastend houdings- en bewegingsgedrag. In het geval van de stuit ligt een aanhoudende overbelasting doorgaans in te veel zitten. Ondanks dat er pijnklachten zijn, geven mensen tegenwoordig vaak meer prioriteit aan hun werkzaamheden en entertainment dan hun gezondheid. Ook worden ongewenste sensaties vaak onderdrukt met externe ‘hulp’</w:t>
      </w:r>
      <w:r w:rsidR="006F0765">
        <w:t>-</w:t>
      </w:r>
      <w:r>
        <w:t xml:space="preserve">bronnen zoals koffie bij vermoeidheid, alcohol of een sigaret bij onrust en pijnstillers bij pijn. Niet alleen werkt dit op termijn averechts, het zorgt er ook voor dat zowel de belastbaarheidsgrenzen van het lichaam en fasen van herstel niet goed waargenomen worden en er niet adequaat aan bijgedragen kan worden. Zo kan de goedbedoelde medicatie die voorgeschreven wordt door de arts, het herstel zelfs belemmeren als de gewonnen ruimte niet wordt gebruikt voor ontlasten en herstel maar juist aanhoudende belasting. </w:t>
      </w:r>
    </w:p>
    <w:p w14:paraId="234430C5" w14:textId="77777777" w:rsidR="0090089B" w:rsidRDefault="0090089B" w:rsidP="0090089B">
      <w:pPr>
        <w:pStyle w:val="Geenafstand"/>
      </w:pPr>
    </w:p>
    <w:p w14:paraId="21E49BB8" w14:textId="0AFF1240" w:rsidR="00C44250" w:rsidRDefault="0090089B" w:rsidP="00E31BC6">
      <w:pPr>
        <w:pStyle w:val="Geenafstand"/>
      </w:pPr>
      <w:r>
        <w:t xml:space="preserve">Ook </w:t>
      </w:r>
      <w:r w:rsidR="00856109">
        <w:t>werken therapeute</w:t>
      </w:r>
      <w:r w:rsidR="006F0765">
        <w:t>n</w:t>
      </w:r>
      <w:r w:rsidR="00856109">
        <w:t xml:space="preserve"> vaak breder met de stand en mobiliteit van de stuit en worden deze niet alleen diagnostisch maar ook als direct behandelbare grootheden gezien. </w:t>
      </w:r>
      <w:r w:rsidR="00C44250">
        <w:t xml:space="preserve">Naast dat ook dit de spanning in de regio vermindert en bijdraagt aan het doorbreken van het aanhoudende ontstekingsproces, </w:t>
      </w:r>
      <w:r w:rsidR="00856109">
        <w:t xml:space="preserve">wordt </w:t>
      </w:r>
      <w:r w:rsidR="00C44250">
        <w:t xml:space="preserve">hiermee </w:t>
      </w:r>
      <w:r w:rsidR="00A91A34">
        <w:t xml:space="preserve">in </w:t>
      </w:r>
      <w:r w:rsidR="00856109">
        <w:t xml:space="preserve">het reguliere behandelaanpak, die doorgaans louter plaatsvindt bij artsen, </w:t>
      </w:r>
      <w:r w:rsidR="00A91A34">
        <w:t xml:space="preserve">wellicht </w:t>
      </w:r>
      <w:r w:rsidR="00E31BC6">
        <w:t xml:space="preserve">een belangrijke factor over het hoofd gezien. </w:t>
      </w:r>
    </w:p>
    <w:p w14:paraId="7E86545E" w14:textId="77777777" w:rsidR="00C44250" w:rsidRDefault="00C44250" w:rsidP="00E31BC6">
      <w:pPr>
        <w:pStyle w:val="Geenafstand"/>
      </w:pPr>
    </w:p>
    <w:p w14:paraId="194A2B33" w14:textId="50483982" w:rsidR="00D906EE" w:rsidRDefault="00A91A34" w:rsidP="00E31BC6">
      <w:pPr>
        <w:pStyle w:val="Geenafstand"/>
      </w:pPr>
      <w:r>
        <w:t>De</w:t>
      </w:r>
      <w:r w:rsidR="00E31BC6">
        <w:t xml:space="preserve"> </w:t>
      </w:r>
      <w:r w:rsidR="000D5997">
        <w:t>lage effectiviteit</w:t>
      </w:r>
      <w:r w:rsidR="00E31BC6">
        <w:t xml:space="preserve"> door de behandeling van ontstekingsremmende medicatie </w:t>
      </w:r>
      <w:r>
        <w:t xml:space="preserve">geven hier </w:t>
      </w:r>
      <w:r w:rsidR="00E31BC6">
        <w:t xml:space="preserve">wellicht een indicatie van. </w:t>
      </w:r>
      <w:r>
        <w:t>In</w:t>
      </w:r>
      <w:r w:rsidR="00E31BC6">
        <w:t xml:space="preserve"> het </w:t>
      </w:r>
      <w:r>
        <w:t xml:space="preserve">eerder aangehaalde </w:t>
      </w:r>
      <w:r w:rsidR="00E31BC6">
        <w:t xml:space="preserve">onderzoek van </w:t>
      </w:r>
      <w:r>
        <w:t>Dr. Maigne e</w:t>
      </w:r>
      <w:r w:rsidR="00E31BC6">
        <w:t xml:space="preserve">n collega’s gaf een </w:t>
      </w:r>
      <w:proofErr w:type="spellStart"/>
      <w:r w:rsidR="0062223C" w:rsidRPr="0062223C">
        <w:t>intradiscale</w:t>
      </w:r>
      <w:proofErr w:type="spellEnd"/>
      <w:r w:rsidR="0062223C" w:rsidRPr="0062223C">
        <w:t xml:space="preserve"> </w:t>
      </w:r>
      <w:r w:rsidRPr="0062223C">
        <w:t>corticosteroïde</w:t>
      </w:r>
      <w:r w:rsidR="0062223C" w:rsidRPr="0062223C">
        <w:t xml:space="preserve"> injectie bij minder dan de helft van de patiënten </w:t>
      </w:r>
      <w:r w:rsidR="0062223C">
        <w:t xml:space="preserve">het te verwachten verlichtende </w:t>
      </w:r>
      <w:r w:rsidR="0062223C" w:rsidRPr="0062223C">
        <w:t>effect</w:t>
      </w:r>
      <w:r w:rsidR="00E31BC6">
        <w:t xml:space="preserve"> (Maigne199</w:t>
      </w:r>
      <w:r w:rsidR="00BF5A68">
        <w:t>6</w:t>
      </w:r>
      <w:r w:rsidR="00E31BC6">
        <w:t>)</w:t>
      </w:r>
      <w:r w:rsidR="00856109">
        <w:t>, terwijl het verdwijnen van de klachten na lokale infiltratie met ontstekingsremmers als de gouden standaard gezien wordt bij ontsteking</w:t>
      </w:r>
      <w:r w:rsidR="000D5997">
        <w:t>.</w:t>
      </w:r>
      <w:r w:rsidR="00856109">
        <w:t xml:space="preserve"> </w:t>
      </w:r>
      <w:r w:rsidR="0062223C">
        <w:t xml:space="preserve">Dr. Maigne </w:t>
      </w:r>
      <w:r w:rsidR="00856109">
        <w:t xml:space="preserve">in 2015 liet optekenen </w:t>
      </w:r>
      <w:r w:rsidR="00E31BC6">
        <w:t xml:space="preserve">dat een positief effect van deze injectie indiceert dat de </w:t>
      </w:r>
      <w:r w:rsidR="0062223C" w:rsidRPr="0062223C">
        <w:t>ontsteking d</w:t>
      </w:r>
      <w:r>
        <w:t>e</w:t>
      </w:r>
      <w:r w:rsidR="0062223C" w:rsidRPr="0062223C">
        <w:t xml:space="preserve"> ‘</w:t>
      </w:r>
      <w:proofErr w:type="spellStart"/>
      <w:r w:rsidR="0062223C" w:rsidRPr="0062223C">
        <w:t>the</w:t>
      </w:r>
      <w:proofErr w:type="spellEnd"/>
      <w:r w:rsidR="0062223C" w:rsidRPr="0062223C">
        <w:t xml:space="preserve"> </w:t>
      </w:r>
      <w:proofErr w:type="spellStart"/>
      <w:r w:rsidR="0062223C" w:rsidRPr="0062223C">
        <w:t>causative</w:t>
      </w:r>
      <w:proofErr w:type="spellEnd"/>
      <w:r w:rsidR="0062223C" w:rsidRPr="0062223C">
        <w:t xml:space="preserve"> </w:t>
      </w:r>
      <w:proofErr w:type="spellStart"/>
      <w:r w:rsidR="0062223C" w:rsidRPr="0062223C">
        <w:t>lesion</w:t>
      </w:r>
      <w:proofErr w:type="spellEnd"/>
      <w:r w:rsidR="0062223C" w:rsidRPr="0062223C">
        <w:t>’ is</w:t>
      </w:r>
      <w:r w:rsidR="00856109">
        <w:t xml:space="preserve"> (website coccyx.org). Als deze bij zo’n grote groep geen verlichting geeft, dan </w:t>
      </w:r>
      <w:r w:rsidR="00E31BC6">
        <w:t>is er wellicht meer aan de hand</w:t>
      </w:r>
      <w:r w:rsidR="000D5997">
        <w:t xml:space="preserve"> dan alleen een ontstekingsproces</w:t>
      </w:r>
      <w:r w:rsidR="0062223C" w:rsidRPr="0062223C">
        <w:t xml:space="preserve">. </w:t>
      </w:r>
    </w:p>
    <w:p w14:paraId="2C0DC9E9" w14:textId="77777777" w:rsidR="00D906EE" w:rsidRDefault="00D906EE" w:rsidP="00E31BC6">
      <w:pPr>
        <w:pStyle w:val="Geenafstand"/>
      </w:pPr>
    </w:p>
    <w:p w14:paraId="6BC516ED" w14:textId="5625D38E" w:rsidR="00FF3440" w:rsidRDefault="00FF3440"/>
    <w:p w14:paraId="466F2608" w14:textId="77777777" w:rsidR="0060693D" w:rsidRDefault="0060693D">
      <w:pPr>
        <w:rPr>
          <w:b/>
          <w:bCs/>
        </w:rPr>
      </w:pPr>
      <w:r>
        <w:rPr>
          <w:b/>
          <w:bCs/>
        </w:rPr>
        <w:br w:type="page"/>
      </w:r>
    </w:p>
    <w:p w14:paraId="3BA67FD3" w14:textId="77777777" w:rsidR="0060693D" w:rsidRDefault="0060693D" w:rsidP="003549B6">
      <w:pPr>
        <w:pStyle w:val="Geenafstand"/>
        <w:rPr>
          <w:b/>
          <w:bCs/>
        </w:rPr>
      </w:pPr>
    </w:p>
    <w:p w14:paraId="67313FD5" w14:textId="3112DC9F" w:rsidR="00115B49" w:rsidRPr="003A7D42" w:rsidRDefault="00FA55EB" w:rsidP="003549B6">
      <w:pPr>
        <w:pStyle w:val="Geenafstand"/>
        <w:rPr>
          <w:b/>
          <w:bCs/>
        </w:rPr>
      </w:pPr>
      <w:r w:rsidRPr="003A7D42">
        <w:rPr>
          <w:b/>
          <w:bCs/>
        </w:rPr>
        <w:t>4</w:t>
      </w:r>
      <w:r w:rsidR="003A7D42">
        <w:rPr>
          <w:b/>
          <w:bCs/>
        </w:rPr>
        <w:t>.</w:t>
      </w:r>
      <w:r w:rsidRPr="003A7D42">
        <w:rPr>
          <w:b/>
          <w:bCs/>
        </w:rPr>
        <w:t xml:space="preserve"> </w:t>
      </w:r>
      <w:r w:rsidR="00355760" w:rsidRPr="003A7D42">
        <w:rPr>
          <w:b/>
          <w:bCs/>
        </w:rPr>
        <w:t>De stuitklacht als medisch probleem</w:t>
      </w:r>
    </w:p>
    <w:p w14:paraId="182E5A31" w14:textId="77777777" w:rsidR="003914E4" w:rsidRDefault="003914E4" w:rsidP="003549B6">
      <w:pPr>
        <w:pStyle w:val="Geenafstand"/>
      </w:pPr>
    </w:p>
    <w:p w14:paraId="376955D1" w14:textId="01680FB1" w:rsidR="003469F3" w:rsidRDefault="00F16990" w:rsidP="00F16990">
      <w:pPr>
        <w:pStyle w:val="Geenafstand"/>
      </w:pPr>
      <w:r>
        <w:t>Het opvattingsmodel dat de oorzaak van stuitklachten ligt in</w:t>
      </w:r>
      <w:r w:rsidR="000E685C">
        <w:t xml:space="preserve"> anatomische kenmerken,</w:t>
      </w:r>
      <w:r>
        <w:t xml:space="preserve"> instabiliteitsproblematiek, de aanwezigheid van een exostose of ee</w:t>
      </w:r>
      <w:r w:rsidR="0060693D">
        <w:t>n niet nader te verklaren</w:t>
      </w:r>
      <w:r>
        <w:t xml:space="preserve"> </w:t>
      </w:r>
      <w:r w:rsidR="000E685C">
        <w:t xml:space="preserve">chronische </w:t>
      </w:r>
      <w:r>
        <w:t xml:space="preserve">ontsteking, is wat de </w:t>
      </w:r>
      <w:r w:rsidR="00EB337C">
        <w:t>benadering van stuitklachten de laatste twee tot drie decennia bepaald heeft</w:t>
      </w:r>
      <w:r>
        <w:t>. Oo</w:t>
      </w:r>
      <w:r w:rsidR="00EB337C">
        <w:t>k de meeste</w:t>
      </w:r>
      <w:r w:rsidR="00FE1ADF">
        <w:t xml:space="preserve"> onderzoeksbevindingen</w:t>
      </w:r>
      <w:r w:rsidR="00B148BB">
        <w:t>, vaak gedaan vanuit dezelfde medische wereld,</w:t>
      </w:r>
      <w:r w:rsidR="00FE1ADF">
        <w:t xml:space="preserve"> </w:t>
      </w:r>
      <w:r w:rsidR="00EB337C">
        <w:t xml:space="preserve">zijn </w:t>
      </w:r>
      <w:r w:rsidR="00FE1ADF">
        <w:t>vooral</w:t>
      </w:r>
      <w:r w:rsidR="000E685C">
        <w:t xml:space="preserve"> </w:t>
      </w:r>
      <w:r w:rsidR="00EB337C">
        <w:t>gericht</w:t>
      </w:r>
      <w:r>
        <w:t xml:space="preserve"> </w:t>
      </w:r>
      <w:r w:rsidR="000E685C">
        <w:t xml:space="preserve">op deze factoren </w:t>
      </w:r>
      <w:r>
        <w:t xml:space="preserve">en het </w:t>
      </w:r>
      <w:r w:rsidR="000E685C">
        <w:t>speelt een bepalende rol in wat de reguliere behandel</w:t>
      </w:r>
      <w:r>
        <w:t xml:space="preserve">aanpak voor coccygodynie </w:t>
      </w:r>
      <w:r w:rsidR="000E685C">
        <w:t>is tegenwoordig</w:t>
      </w:r>
      <w:r w:rsidR="00EB337C">
        <w:t>. Aangezien een instabiliteit, exostose en ontsteking zelf niet behandelbaar zijn voor therapeuten</w:t>
      </w:r>
      <w:r w:rsidR="006B23D9">
        <w:t xml:space="preserve"> zoals de fysiotherapeut, osteopaat en chiropractor</w:t>
      </w:r>
      <w:r w:rsidR="000E685C">
        <w:t>,</w:t>
      </w:r>
      <w:r w:rsidR="00EB337C">
        <w:t xml:space="preserve"> is de </w:t>
      </w:r>
      <w:r w:rsidR="003469F3">
        <w:t xml:space="preserve">medische benadering zeer logisch en juist de </w:t>
      </w:r>
      <w:r w:rsidR="00EB337C">
        <w:t xml:space="preserve">arts bij uitstek </w:t>
      </w:r>
      <w:r w:rsidR="003469F3">
        <w:t xml:space="preserve">de behandelaar die </w:t>
      </w:r>
      <w:r w:rsidR="00EB337C">
        <w:t xml:space="preserve">de symptomen </w:t>
      </w:r>
      <w:r w:rsidR="000E685C">
        <w:t xml:space="preserve">veroorzaakt door deze factoren </w:t>
      </w:r>
      <w:r w:rsidR="003469F3">
        <w:t xml:space="preserve">kan beïnvloeden. </w:t>
      </w:r>
      <w:r w:rsidR="003469F3">
        <w:t xml:space="preserve">Ook het advies van Maigne et al. dat een instabiliteit een criterium voor operatieve resectie zou moeten zijn (Maigne2000a), is daar een begrijpelijk voortvloeisel van. </w:t>
      </w:r>
    </w:p>
    <w:p w14:paraId="35B3F36A" w14:textId="77777777" w:rsidR="003469F3" w:rsidRDefault="003469F3" w:rsidP="00F16990">
      <w:pPr>
        <w:pStyle w:val="Geenafstand"/>
      </w:pPr>
    </w:p>
    <w:p w14:paraId="6A3DD95B" w14:textId="4CA63485" w:rsidR="003469F3" w:rsidRDefault="003469F3" w:rsidP="003469F3">
      <w:pPr>
        <w:pStyle w:val="Geenafstand"/>
      </w:pPr>
      <w:r>
        <w:t xml:space="preserve">Voor coccygodynie worden via de medische weg doorgaans twee behandelingen toegepast; de medicinale benadering via orale medicatie en doorgaans een lokale corticosteroïde injectie, of een operatieve interventie en die bestaat uit het deels of volledig verwijderen van de </w:t>
      </w:r>
      <w:proofErr w:type="spellStart"/>
      <w:r>
        <w:t>coccyx</w:t>
      </w:r>
      <w:proofErr w:type="spellEnd"/>
      <w:r>
        <w:t xml:space="preserve">; de </w:t>
      </w:r>
      <w:proofErr w:type="spellStart"/>
      <w:r>
        <w:t>coccygectomie</w:t>
      </w:r>
      <w:proofErr w:type="spellEnd"/>
      <w:r>
        <w:t xml:space="preserve">. Deze laatste interventie wordt als laatste redmiddel gezien en er lijkt algemene consensus dat deze behandeling pas wordt uitgevoerd als alle andere behandelopties niet tot het gewenste resultaat geleid hebben. </w:t>
      </w:r>
    </w:p>
    <w:p w14:paraId="6FB3EFA9" w14:textId="77777777" w:rsidR="003469F3" w:rsidRDefault="003469F3" w:rsidP="003469F3">
      <w:pPr>
        <w:pStyle w:val="Geenafstand"/>
      </w:pPr>
    </w:p>
    <w:p w14:paraId="4EE1955C" w14:textId="77777777" w:rsidR="0060693D" w:rsidRDefault="0060693D" w:rsidP="003469F3">
      <w:pPr>
        <w:pStyle w:val="Geenafstand"/>
      </w:pPr>
    </w:p>
    <w:p w14:paraId="398EEEAC" w14:textId="04B93CBD" w:rsidR="003469F3" w:rsidRPr="003469F3" w:rsidRDefault="003469F3" w:rsidP="003469F3">
      <w:pPr>
        <w:pStyle w:val="Geenafstand"/>
        <w:rPr>
          <w:b/>
          <w:bCs/>
        </w:rPr>
      </w:pPr>
      <w:r>
        <w:rPr>
          <w:b/>
          <w:bCs/>
        </w:rPr>
        <w:t>4.1 De effectiviteit van de medische interventie middels injectie</w:t>
      </w:r>
    </w:p>
    <w:p w14:paraId="04C147E3" w14:textId="77777777" w:rsidR="003469F3" w:rsidRDefault="003469F3" w:rsidP="0060693D">
      <w:pPr>
        <w:pStyle w:val="Geenafstand"/>
      </w:pPr>
    </w:p>
    <w:p w14:paraId="557ED9D9" w14:textId="77777777" w:rsidR="0069668F" w:rsidRDefault="003469F3" w:rsidP="0060693D">
      <w:pPr>
        <w:pStyle w:val="Geenafstand"/>
      </w:pPr>
      <w:r w:rsidRPr="00BE2DD0">
        <w:t>Dr. Maigne schreef na duizenden patiën</w:t>
      </w:r>
      <w:r>
        <w:t>ten gezien te hebben</w:t>
      </w:r>
      <w:r w:rsidRPr="00BE2DD0">
        <w:t xml:space="preserve">: ‘For me, </w:t>
      </w:r>
      <w:proofErr w:type="spellStart"/>
      <w:r w:rsidRPr="00BE2DD0">
        <w:t>the</w:t>
      </w:r>
      <w:proofErr w:type="spellEnd"/>
      <w:r w:rsidRPr="00BE2DD0">
        <w:t xml:space="preserve"> first treatment is </w:t>
      </w:r>
      <w:proofErr w:type="spellStart"/>
      <w:r w:rsidRPr="00BE2DD0">
        <w:t>an</w:t>
      </w:r>
      <w:proofErr w:type="spellEnd"/>
      <w:r w:rsidRPr="00BE2DD0">
        <w:t xml:space="preserve"> anti-</w:t>
      </w:r>
      <w:proofErr w:type="spellStart"/>
      <w:r w:rsidRPr="00BE2DD0">
        <w:t>inflammatory</w:t>
      </w:r>
      <w:proofErr w:type="spellEnd"/>
      <w:r w:rsidRPr="00BE2DD0">
        <w:t xml:space="preserve"> </w:t>
      </w:r>
      <w:proofErr w:type="spellStart"/>
      <w:r w:rsidRPr="00BE2DD0">
        <w:t>injection</w:t>
      </w:r>
      <w:proofErr w:type="spellEnd"/>
      <w:r w:rsidRPr="00BE2DD0">
        <w:t xml:space="preserve"> (</w:t>
      </w:r>
      <w:proofErr w:type="spellStart"/>
      <w:r w:rsidRPr="00BE2DD0">
        <w:t>steroid</w:t>
      </w:r>
      <w:proofErr w:type="spellEnd"/>
      <w:r w:rsidRPr="00BE2DD0">
        <w:t xml:space="preserve">) in </w:t>
      </w:r>
      <w:proofErr w:type="spellStart"/>
      <w:r w:rsidRPr="00BE2DD0">
        <w:t>the</w:t>
      </w:r>
      <w:proofErr w:type="spellEnd"/>
      <w:r w:rsidRPr="00BE2DD0">
        <w:t xml:space="preserve"> </w:t>
      </w:r>
      <w:proofErr w:type="spellStart"/>
      <w:r w:rsidRPr="00BE2DD0">
        <w:t>affected</w:t>
      </w:r>
      <w:proofErr w:type="spellEnd"/>
      <w:r w:rsidRPr="00BE2DD0">
        <w:t xml:space="preserve"> joint’ (website coccyx.org).</w:t>
      </w:r>
      <w:r>
        <w:t xml:space="preserve"> De lokale injectie is dan ook vaak de eerste toegepaste behandeling bij de coccygodynie patiënt. Er zijn een aantal verschillende toepassingen van deze techniek</w:t>
      </w:r>
      <w:r w:rsidR="0069668F">
        <w:t xml:space="preserve"> en zo worden de doorgaans corticosteroïden </w:t>
      </w:r>
      <w:proofErr w:type="spellStart"/>
      <w:r>
        <w:t>interdisca</w:t>
      </w:r>
      <w:r w:rsidR="0069668F">
        <w:t>a</w:t>
      </w:r>
      <w:r>
        <w:t>l</w:t>
      </w:r>
      <w:proofErr w:type="spellEnd"/>
      <w:r w:rsidR="0069668F">
        <w:t xml:space="preserve">, op het belangrijkste pijnpunt of in het </w:t>
      </w:r>
      <w:proofErr w:type="spellStart"/>
      <w:r w:rsidR="0069668F">
        <w:t>sympatische</w:t>
      </w:r>
      <w:proofErr w:type="spellEnd"/>
      <w:r w:rsidR="0069668F">
        <w:t xml:space="preserve"> (‘</w:t>
      </w:r>
      <w:proofErr w:type="spellStart"/>
      <w:r w:rsidR="0069668F">
        <w:t>impar</w:t>
      </w:r>
      <w:proofErr w:type="spellEnd"/>
      <w:r w:rsidR="0069668F">
        <w:t xml:space="preserve">’) ganglion toegediend. Het doel is </w:t>
      </w:r>
      <w:r w:rsidR="0060693D">
        <w:t xml:space="preserve">het chronische ontstekingsproces te doorbreken. </w:t>
      </w:r>
    </w:p>
    <w:p w14:paraId="6537D596" w14:textId="77777777" w:rsidR="0069668F" w:rsidRDefault="0069668F" w:rsidP="0060693D">
      <w:pPr>
        <w:pStyle w:val="Geenafstand"/>
      </w:pPr>
    </w:p>
    <w:p w14:paraId="748C6D9F" w14:textId="2EA8889F" w:rsidR="003469F3" w:rsidRDefault="0060693D" w:rsidP="003469F3">
      <w:pPr>
        <w:pStyle w:val="Geenafstand"/>
      </w:pPr>
      <w:r>
        <w:t>Recent wetenschappelijk onderzoek naar de lange termijn effecten van corticosteroïde injecties bij musculoskeletale problematiek, ondersteunt dit gedachtemodel echter niet. De bevindingen tonen een effect van enkele weken maar niet op de lange termijn (</w:t>
      </w:r>
      <w:proofErr w:type="spellStart"/>
      <w:r>
        <w:t>Coombes</w:t>
      </w:r>
      <w:proofErr w:type="spellEnd"/>
      <w:r>
        <w:t xml:space="preserve"> 2010, Stone2021, Kamel2024). </w:t>
      </w:r>
      <w:r w:rsidR="0069668F">
        <w:t xml:space="preserve">Ten aanzien van de effectiviteit van </w:t>
      </w:r>
      <w:r w:rsidR="0069668F">
        <w:t>corticosteroïde injecties bij coccygodynie</w:t>
      </w:r>
      <w:r w:rsidR="0069668F">
        <w:t xml:space="preserve"> zijn er veel minder en volgens diverse onderzoeker maar weinig </w:t>
      </w:r>
      <w:r w:rsidR="003469F3">
        <w:t>kwalitatief goede studies voorhanden</w:t>
      </w:r>
      <w:r w:rsidR="0069668F">
        <w:t xml:space="preserve"> </w:t>
      </w:r>
      <w:r w:rsidR="003469F3">
        <w:t xml:space="preserve">(Andersen2022, Lee2023). Naast dat het vaak gaat om kleine onderzoeksgroepen, is er ook weinig consensus over locatie voor de injectie en de </w:t>
      </w:r>
      <w:r w:rsidR="0069668F">
        <w:t xml:space="preserve">toe te dienen </w:t>
      </w:r>
      <w:r w:rsidR="003469F3">
        <w:t xml:space="preserve">dosis (Lee2023). Het effect voor de verschillende gehanteerde injectiemethoden is volgens onderzoekers redelijk goed voor de korte termijn met uitkomsten van meer dan 50% (n=14 en mits de klachten korter zijn dan 6 maanden) (Mitra2007), 43% (n=30 </w:t>
      </w:r>
      <w:proofErr w:type="spellStart"/>
      <w:r w:rsidR="003469F3">
        <w:t>Ahadi</w:t>
      </w:r>
      <w:proofErr w:type="spellEnd"/>
      <w:r w:rsidR="003469F3">
        <w:t xml:space="preserve"> 2022), 56% (n=37 Sencan2018), 80% (n=201 </w:t>
      </w:r>
      <w:proofErr w:type="spellStart"/>
      <w:r w:rsidR="003469F3">
        <w:t>Kodumuri</w:t>
      </w:r>
      <w:proofErr w:type="spellEnd"/>
      <w:r w:rsidR="003469F3">
        <w:t xml:space="preserve"> 2017), 84% (n=35 Gonnade2017), 58% (n=25 Sir2019) en </w:t>
      </w:r>
      <w:bookmarkStart w:id="0" w:name="_Hlk194690247"/>
      <w:r w:rsidR="003469F3">
        <w:t xml:space="preserve">35 tot 52,7% </w:t>
      </w:r>
      <w:bookmarkEnd w:id="0"/>
      <w:r w:rsidR="003469F3">
        <w:t>(n=68 Sencan2022). De evaluatiemomenten waren hierbij respectievelijk na drie, één, vier, zes, twee, drie en acht weken.</w:t>
      </w:r>
    </w:p>
    <w:p w14:paraId="4A567402" w14:textId="77777777" w:rsidR="003469F3" w:rsidRDefault="003469F3" w:rsidP="003469F3">
      <w:pPr>
        <w:pStyle w:val="Geenafstand"/>
      </w:pPr>
    </w:p>
    <w:p w14:paraId="71AD4551" w14:textId="77777777" w:rsidR="003469F3" w:rsidRDefault="003469F3" w:rsidP="003469F3">
      <w:pPr>
        <w:pStyle w:val="Geenafstand"/>
      </w:pPr>
      <w:r>
        <w:t>Andersen et al. noemden een succespercentage van 53% in een overzichtsstudie uit 2022 waarbij de effecten van 174 patiënten werden meegenomen (Andersen2022). Er werd hierbij geen uitspraak gedaan over de effectduur. In de meeste studies alleen bekeken voor de eerste zes weken tot maximaal zes maanden en over de lange termijneffecten van injecties zijn minder data beschikbaar. Waar er in de literatuur zoals al aangegeven weinig wetenschappelijke bewijslast gevonden voor de lange termijn effecten van corticosteroïde injecties, geldt hetzelfde in de onderzoeken van deze injecties bij coccygodynie (Lee2023).</w:t>
      </w:r>
    </w:p>
    <w:p w14:paraId="1F493767" w14:textId="77777777" w:rsidR="003469F3" w:rsidRDefault="003469F3" w:rsidP="003469F3">
      <w:pPr>
        <w:pStyle w:val="Geenafstand"/>
      </w:pPr>
    </w:p>
    <w:p w14:paraId="56DF3160" w14:textId="77777777" w:rsidR="003469F3" w:rsidRDefault="003469F3" w:rsidP="003469F3">
      <w:pPr>
        <w:pStyle w:val="Geenafstand"/>
      </w:pPr>
      <w:r>
        <w:t xml:space="preserve">Dr. Maigne schreef na meer dan 500 behandelingen met ontstekingsremmende injecties te hebben uitgevoerd, het de eerste twee tot vier maanden bij 60-70% van de mensen tot een verlichting leidt en 30% van de mensen na een jaar klachtenvrij was (website </w:t>
      </w:r>
      <w:r w:rsidRPr="00FE1ADF">
        <w:t>w</w:t>
      </w:r>
      <w:r w:rsidRPr="00E31BC6">
        <w:t>ww.coccyx.or</w:t>
      </w:r>
      <w:r w:rsidRPr="00FE1ADF">
        <w:t>g</w:t>
      </w:r>
      <w:r w:rsidRPr="00E31BC6">
        <w:t>)</w:t>
      </w:r>
      <w:r>
        <w:t xml:space="preserve">. </w:t>
      </w:r>
    </w:p>
    <w:p w14:paraId="4B760A3D" w14:textId="77777777" w:rsidR="003469F3" w:rsidRDefault="003469F3" w:rsidP="003469F3">
      <w:pPr>
        <w:pStyle w:val="Geenafstand"/>
      </w:pPr>
    </w:p>
    <w:p w14:paraId="33FD9598" w14:textId="072CECB1" w:rsidR="003469F3" w:rsidRDefault="003469F3" w:rsidP="0069668F">
      <w:pPr>
        <w:pStyle w:val="Geenafstand"/>
      </w:pPr>
      <w:proofErr w:type="spellStart"/>
      <w:r>
        <w:t>Finsen</w:t>
      </w:r>
      <w:proofErr w:type="spellEnd"/>
      <w:r>
        <w:t xml:space="preserve"> et al. hebben het lange termijneffect van een corticosteroïde injectie verder in kaart gebracht en gemiddeld 3 jaar na de injectie, rapporteerde slechts 15% van de 241 patiënten dat ze klachtenvrij of veel beter geworden waren. Voor de mensen die een herhaalinjectie gekregen hadden (die in 25% van de gevallen gegeven werd) was het succesvolle effect 29% (n=241 </w:t>
      </w:r>
      <w:proofErr w:type="spellStart"/>
      <w:r>
        <w:t>Finsen</w:t>
      </w:r>
      <w:proofErr w:type="spellEnd"/>
      <w:r>
        <w:t xml:space="preserve"> 2020). </w:t>
      </w:r>
      <w:proofErr w:type="spellStart"/>
      <w:r w:rsidRPr="00B65991">
        <w:t>Seker</w:t>
      </w:r>
      <w:proofErr w:type="spellEnd"/>
      <w:r w:rsidRPr="00B65991">
        <w:t xml:space="preserve"> et al. </w:t>
      </w:r>
      <w:r>
        <w:t xml:space="preserve">benoemden een vergelijkbaar resultaat met </w:t>
      </w:r>
      <w:r w:rsidRPr="00B65991">
        <w:t xml:space="preserve">een effect van 17,4% </w:t>
      </w:r>
      <w:r>
        <w:t xml:space="preserve">bij een follow up van ongeveer twee jaar na de injectie (Seker2018). </w:t>
      </w:r>
    </w:p>
    <w:p w14:paraId="2AEEAA24" w14:textId="77777777" w:rsidR="0069668F" w:rsidRDefault="0069668F" w:rsidP="0069668F">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gridCol w:w="5556"/>
      </w:tblGrid>
      <w:tr w:rsidR="003469F3" w14:paraId="0AA5525D" w14:textId="77777777" w:rsidTr="00613480">
        <w:tc>
          <w:tcPr>
            <w:tcW w:w="3653" w:type="dxa"/>
            <w:tcBorders>
              <w:right w:val="single" w:sz="4" w:space="0" w:color="0070C0"/>
            </w:tcBorders>
          </w:tcPr>
          <w:p w14:paraId="2260C1AF" w14:textId="77777777" w:rsidR="003469F3" w:rsidRDefault="003469F3" w:rsidP="00613480">
            <w:pPr>
              <w:pStyle w:val="Geenafstand"/>
            </w:pPr>
            <w:r>
              <w:t xml:space="preserve">In de onderzoeken waar de </w:t>
            </w:r>
            <w:proofErr w:type="spellStart"/>
            <w:r>
              <w:t>resul-taten</w:t>
            </w:r>
            <w:proofErr w:type="spellEnd"/>
            <w:r>
              <w:t xml:space="preserve"> voor een langere periode na </w:t>
            </w:r>
            <w:r>
              <w:br/>
              <w:t xml:space="preserve">de injectie gevolgd werden, is er een tendens zichtbaar van een afname van klachten in de eerste periode, </w:t>
            </w:r>
            <w:r>
              <w:br/>
              <w:t xml:space="preserve">die vervolgens weer afneemt naarmate de tijd verstrijkt. </w:t>
            </w:r>
          </w:p>
        </w:tc>
        <w:tc>
          <w:tcPr>
            <w:tcW w:w="5556" w:type="dxa"/>
            <w:tcBorders>
              <w:top w:val="single" w:sz="4" w:space="0" w:color="0070C0"/>
              <w:left w:val="single" w:sz="4" w:space="0" w:color="0070C0"/>
              <w:bottom w:val="single" w:sz="4" w:space="0" w:color="0070C0"/>
              <w:right w:val="single" w:sz="4" w:space="0" w:color="0070C0"/>
            </w:tcBorders>
          </w:tcPr>
          <w:p w14:paraId="74F32BC4" w14:textId="77777777" w:rsidR="003469F3" w:rsidRDefault="003469F3" w:rsidP="00613480">
            <w:pPr>
              <w:pStyle w:val="Geenafstand"/>
              <w:jc w:val="center"/>
              <w:rPr>
                <w:i/>
                <w:iCs/>
                <w:sz w:val="6"/>
                <w:szCs w:val="6"/>
              </w:rPr>
            </w:pPr>
          </w:p>
          <w:p w14:paraId="2FE2EC33" w14:textId="77777777" w:rsidR="003469F3" w:rsidRDefault="003469F3" w:rsidP="00613480">
            <w:pPr>
              <w:pStyle w:val="Geenafstand"/>
              <w:jc w:val="center"/>
              <w:rPr>
                <w:i/>
                <w:iCs/>
                <w:sz w:val="6"/>
                <w:szCs w:val="6"/>
              </w:rPr>
            </w:pPr>
            <w:r>
              <w:rPr>
                <w:noProof/>
              </w:rPr>
              <w:drawing>
                <wp:inline distT="0" distB="0" distL="0" distR="0" wp14:anchorId="6FEBD3DF" wp14:editId="452BF7EA">
                  <wp:extent cx="3390900" cy="954374"/>
                  <wp:effectExtent l="0" t="0" r="0" b="0"/>
                  <wp:docPr id="698693607" name="Afbeelding 1" descr="Afbeelding met tekst, schermopname, agenda,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93607" name="Afbeelding 1" descr="Afbeelding met tekst, schermopname, agenda, persoon&#10;&#10;Door AI gegenereerde inhoud is mogelijk onjuist."/>
                          <pic:cNvPicPr/>
                        </pic:nvPicPr>
                        <pic:blipFill rotWithShape="1">
                          <a:blip r:embed="rId17"/>
                          <a:srcRect l="3085" t="52126" r="1235"/>
                          <a:stretch/>
                        </pic:blipFill>
                        <pic:spPr bwMode="auto">
                          <a:xfrm>
                            <a:off x="0" y="0"/>
                            <a:ext cx="3411805" cy="960258"/>
                          </a:xfrm>
                          <a:prstGeom prst="rect">
                            <a:avLst/>
                          </a:prstGeom>
                          <a:ln>
                            <a:noFill/>
                          </a:ln>
                          <a:extLst>
                            <a:ext uri="{53640926-AAD7-44D8-BBD7-CCE9431645EC}">
                              <a14:shadowObscured xmlns:a14="http://schemas.microsoft.com/office/drawing/2010/main"/>
                            </a:ext>
                          </a:extLst>
                        </pic:spPr>
                      </pic:pic>
                    </a:graphicData>
                  </a:graphic>
                </wp:inline>
              </w:drawing>
            </w:r>
          </w:p>
          <w:p w14:paraId="2F8C2CE1" w14:textId="77777777" w:rsidR="003469F3" w:rsidRPr="00FF3440" w:rsidRDefault="003469F3" w:rsidP="00613480">
            <w:pPr>
              <w:pStyle w:val="Geenafstand"/>
              <w:jc w:val="center"/>
              <w:rPr>
                <w:i/>
                <w:iCs/>
                <w:sz w:val="6"/>
                <w:szCs w:val="6"/>
              </w:rPr>
            </w:pPr>
          </w:p>
          <w:p w14:paraId="2FA2911A" w14:textId="77777777" w:rsidR="003469F3" w:rsidRDefault="003469F3" w:rsidP="00613480">
            <w:pPr>
              <w:pStyle w:val="Geenafstand"/>
              <w:jc w:val="center"/>
            </w:pPr>
            <w:r w:rsidRPr="00031266">
              <w:rPr>
                <w:i/>
                <w:iCs/>
                <w:sz w:val="20"/>
                <w:szCs w:val="20"/>
              </w:rPr>
              <w:t xml:space="preserve">Afbeelding 11: </w:t>
            </w:r>
            <w:r>
              <w:rPr>
                <w:i/>
                <w:iCs/>
                <w:sz w:val="20"/>
                <w:szCs w:val="20"/>
              </w:rPr>
              <w:t>Resultaten na injectie</w:t>
            </w:r>
          </w:p>
        </w:tc>
      </w:tr>
    </w:tbl>
    <w:p w14:paraId="03556AF1" w14:textId="77777777" w:rsidR="003469F3" w:rsidRDefault="003469F3" w:rsidP="003469F3">
      <w:pPr>
        <w:pStyle w:val="Geenafstand"/>
      </w:pPr>
    </w:p>
    <w:p w14:paraId="7EF45904" w14:textId="77777777" w:rsidR="003469F3" w:rsidRDefault="003469F3" w:rsidP="003469F3">
      <w:pPr>
        <w:pStyle w:val="Geenafstand"/>
      </w:pPr>
      <w:r>
        <w:t xml:space="preserve">Zowel </w:t>
      </w:r>
      <w:proofErr w:type="spellStart"/>
      <w:r>
        <w:t>Ahadi</w:t>
      </w:r>
      <w:proofErr w:type="spellEnd"/>
      <w:r>
        <w:t xml:space="preserve"> et al. (Ahadi2022), Sir et al. (Sir2019) </w:t>
      </w:r>
      <w:proofErr w:type="spellStart"/>
      <w:r>
        <w:t>Gonnade</w:t>
      </w:r>
      <w:proofErr w:type="spellEnd"/>
      <w:r>
        <w:t xml:space="preserve"> et. al (Gonnade2017), als </w:t>
      </w:r>
      <w:proofErr w:type="spellStart"/>
      <w:r>
        <w:t>Sencan</w:t>
      </w:r>
      <w:proofErr w:type="spellEnd"/>
      <w:r>
        <w:t xml:space="preserve"> et al. (Sencan2018) zagen bij hun onderzoeksgroepen dat het effect van de injectie na drie tot acht weken beduidend beter was dan na zes maanden en </w:t>
      </w:r>
      <w:proofErr w:type="spellStart"/>
      <w:r>
        <w:t>Sencan</w:t>
      </w:r>
      <w:proofErr w:type="spellEnd"/>
      <w:r>
        <w:t xml:space="preserve"> et. al constateerden datzelfde in de evaluaties na drie weken en drie maanden (Sencan2022). Er was een vergelijkbare tendens zichtbaar ten aanzien van de beperkingen die ook na verloop van tijd weer toenamen (Gonnade2017, </w:t>
      </w:r>
      <w:proofErr w:type="spellStart"/>
      <w:r>
        <w:t>Sencan</w:t>
      </w:r>
      <w:proofErr w:type="spellEnd"/>
      <w:r>
        <w:t xml:space="preserve"> 2022).</w:t>
      </w:r>
    </w:p>
    <w:p w14:paraId="7F07FADE" w14:textId="77777777" w:rsidR="003469F3" w:rsidRDefault="003469F3" w:rsidP="003469F3">
      <w:pPr>
        <w:pStyle w:val="Geenafstand"/>
      </w:pPr>
    </w:p>
    <w:p w14:paraId="703016B3" w14:textId="77777777" w:rsidR="003469F3" w:rsidRDefault="003469F3" w:rsidP="003469F3">
      <w:pPr>
        <w:pStyle w:val="Geenafstand"/>
      </w:pPr>
      <w:r>
        <w:t xml:space="preserve">Het lange termijneffect van corticosteroïde injecties is dus beperkt. Om deze reden worden er ook vervolginjecties toegediend, al leidt dat ook in weinig gevallen tot een meer blijvend effect en neemt het effect van de injectie ook vaak af met elke herhaling. Met evaluaties van zes weken na de injectie, constateerden </w:t>
      </w:r>
      <w:proofErr w:type="spellStart"/>
      <w:r>
        <w:t>Kodumuri</w:t>
      </w:r>
      <w:proofErr w:type="spellEnd"/>
      <w:r>
        <w:t xml:space="preserve"> et al. een afname van het effect met 30% bij een herhaling van de interventie (Kodumuri2017). Safari et al. vonden tot slot dat de effecten van een injectie niet beter waren dan die van orale </w:t>
      </w:r>
      <w:proofErr w:type="spellStart"/>
      <w:r>
        <w:t>NSAID’s</w:t>
      </w:r>
      <w:proofErr w:type="spellEnd"/>
      <w:r>
        <w:t xml:space="preserve"> (Safari2020). </w:t>
      </w:r>
    </w:p>
    <w:p w14:paraId="7FE3BB32" w14:textId="77777777" w:rsidR="003469F3" w:rsidRDefault="003469F3" w:rsidP="003469F3">
      <w:pPr>
        <w:pStyle w:val="Geenafstand"/>
      </w:pPr>
    </w:p>
    <w:p w14:paraId="5E917C33" w14:textId="77777777" w:rsidR="003469F3" w:rsidRDefault="003469F3" w:rsidP="003469F3">
      <w:pPr>
        <w:pStyle w:val="Geenafstand"/>
      </w:pPr>
      <w:r>
        <w:t xml:space="preserve">De mensen die ik zie in de praktijk behoren logischerwijs tot de groep die geen blijvend effect hebben ervaren door een injectie. Zij melden dat de injectie of geen enkele verlichting gebracht heeft, of er slechts een kortdurend positief effect was dat doorgaans minder sterk en lang werd met elke herhaal injectie. Jon Miles heeft ook een indicatie gegeven over de effecten van de corticosteroïde injectie aan de hand van patiënt verslagen. Op zijn website, </w:t>
      </w:r>
      <w:r w:rsidRPr="005A05AF">
        <w:t>www.coccyx.org</w:t>
      </w:r>
      <w:r>
        <w:t>, een groot platform waar hij sinds 1999 veel informatie heeft verzameld en deelt over coccygodynie, hebben ook duizenden patiënten hun ervaringen gedeeld. Op het tweede wereldsymposium over coccygodynie in 2018, presenteerde hij de bevindingen van de toentertijd 1735 patiënt-bevindingen. Daarvan waren er 475 gerelateerd aan injecties en 248 van meer dan een jaar na de interventie (met een gemiddelde van 24 maanden). Van die laatste groep rapporteerden meer dan 95% dat ze minder dan 20% verbetering hadden ervaren van de injectie en bij slechts 2% was deze interventie succesvol geweest (Miles2018). Ondanks dat hij zelf de beperkingen van deze manier van informatie verkrijgen onderkende en hij er ook zelf geen harde conclusies aan te verbond, geeft het wel een indicatie over de lange termijn effecten van een corticosteroïde injectie. De effecten voor manuele mobilisaties en operatie lagen overigens boven de 30%.</w:t>
      </w:r>
    </w:p>
    <w:p w14:paraId="0E56A74B" w14:textId="77777777" w:rsidR="003469F3" w:rsidRDefault="003469F3" w:rsidP="003469F3">
      <w:pPr>
        <w:pStyle w:val="Geenafstand"/>
      </w:pPr>
    </w:p>
    <w:p w14:paraId="2D5C97E7" w14:textId="77777777" w:rsidR="003469F3" w:rsidRDefault="003469F3" w:rsidP="003469F3">
      <w:pPr>
        <w:pStyle w:val="Geenafstand"/>
      </w:pPr>
      <w:r>
        <w:t xml:space="preserve">Ondanks dat het onderzoek beperkt is, het gaat over kleine onderzoeksgroepen en diverse injectiemethoden, wordt er duidelijk dat de lange termijn effecten van een corticosteroïde injectie bij </w:t>
      </w:r>
      <w:r>
        <w:lastRenderedPageBreak/>
        <w:t>coccygodynie maar zeer beperkte positieve lange termijn resultaten heeft. Dit is zoals gezegd in lijn met wat er bekend is over de effecten van deze injecties bij andere aandoeningen en ook begrijpelijk aangezien een injectie gericht is op een symptoom en niet zozeer een oorzaak van het probleem.</w:t>
      </w:r>
    </w:p>
    <w:p w14:paraId="543C4079" w14:textId="77777777" w:rsidR="003469F3" w:rsidRDefault="003469F3" w:rsidP="003469F3">
      <w:pPr>
        <w:pStyle w:val="Geenafstand"/>
      </w:pPr>
    </w:p>
    <w:p w14:paraId="60CDF860" w14:textId="77777777" w:rsidR="0069668F" w:rsidRDefault="0069668F" w:rsidP="003469F3">
      <w:pPr>
        <w:pStyle w:val="Geenafstand"/>
      </w:pPr>
    </w:p>
    <w:p w14:paraId="56688E82" w14:textId="1A4504BE" w:rsidR="0069668F" w:rsidRPr="003469F3" w:rsidRDefault="0069668F" w:rsidP="0069668F">
      <w:pPr>
        <w:pStyle w:val="Geenafstand"/>
        <w:rPr>
          <w:b/>
          <w:bCs/>
        </w:rPr>
      </w:pPr>
      <w:r>
        <w:rPr>
          <w:b/>
          <w:bCs/>
        </w:rPr>
        <w:t>4.</w:t>
      </w:r>
      <w:r>
        <w:rPr>
          <w:b/>
          <w:bCs/>
        </w:rPr>
        <w:t>2</w:t>
      </w:r>
      <w:r>
        <w:rPr>
          <w:b/>
          <w:bCs/>
        </w:rPr>
        <w:t xml:space="preserve"> De effectiviteit van de medische interventie middels </w:t>
      </w:r>
      <w:proofErr w:type="spellStart"/>
      <w:r>
        <w:rPr>
          <w:b/>
          <w:bCs/>
        </w:rPr>
        <w:t>coccygectomie</w:t>
      </w:r>
      <w:proofErr w:type="spellEnd"/>
    </w:p>
    <w:p w14:paraId="1A852DFB" w14:textId="77777777" w:rsidR="0069668F" w:rsidRDefault="0069668F" w:rsidP="003469F3">
      <w:pPr>
        <w:pStyle w:val="Geenafstand"/>
      </w:pPr>
    </w:p>
    <w:p w14:paraId="378B40B8" w14:textId="77777777" w:rsidR="0069668F" w:rsidRDefault="0069668F" w:rsidP="0069668F">
      <w:pPr>
        <w:pStyle w:val="Geenafstand"/>
      </w:pPr>
      <w:r>
        <w:t xml:space="preserve">De resultaten van de </w:t>
      </w:r>
      <w:proofErr w:type="spellStart"/>
      <w:r>
        <w:t>coccygectomie</w:t>
      </w:r>
      <w:proofErr w:type="spellEnd"/>
      <w:r>
        <w:t xml:space="preserve"> zijn </w:t>
      </w:r>
      <w:r>
        <w:t xml:space="preserve">een stuk beter </w:t>
      </w:r>
      <w:r>
        <w:t>volgens de literatuur</w:t>
      </w:r>
      <w:r>
        <w:t xml:space="preserve">. In de beschikbare studies, doorgaans ook onder kleine populaties, biedt deze ingreep de oplossing </w:t>
      </w:r>
      <w:r>
        <w:t xml:space="preserve">voor 70% tot 85% van de </w:t>
      </w:r>
      <w:r>
        <w:t>mensen die deze operatie ondergaan hebben</w:t>
      </w:r>
      <w:r>
        <w:t xml:space="preserve">. </w:t>
      </w:r>
    </w:p>
    <w:p w14:paraId="23E68213" w14:textId="77777777" w:rsidR="0069668F" w:rsidRDefault="0069668F" w:rsidP="0069668F">
      <w:pPr>
        <w:pStyle w:val="Geenafstand"/>
      </w:pPr>
    </w:p>
    <w:p w14:paraId="16852A94" w14:textId="1B80A72B" w:rsidR="0069668F" w:rsidRDefault="0069668F" w:rsidP="0069668F">
      <w:pPr>
        <w:pStyle w:val="Geenafstand"/>
      </w:pPr>
      <w:r>
        <w:t xml:space="preserve">Hierbij dient in ogenschouw genomen te worden dat lang niet iedereen in aanmerking komt voor deze interventie. Er zijn vaak behoorlijk wat exclusiecriteria, waaronder vaak centrale sensibilisatie. Ook is het </w:t>
      </w:r>
      <w:r>
        <w:t xml:space="preserve">een ingrijpende middel waarbij er een belangrijk </w:t>
      </w:r>
      <w:r>
        <w:t xml:space="preserve">centraal </w:t>
      </w:r>
      <w:r>
        <w:t xml:space="preserve">punt </w:t>
      </w:r>
      <w:r>
        <w:t>in het bekken en aanhecht</w:t>
      </w:r>
      <w:r w:rsidR="00DB0A34">
        <w:t>ingsplek voor de ligamenten en spieren van</w:t>
      </w:r>
      <w:r>
        <w:t xml:space="preserve"> de bekkenbodem verdwijnt</w:t>
      </w:r>
      <w:r w:rsidR="00DB0A34">
        <w:t>, al hoeft dat niet direct tot functionele te leiden. Daarbij is het een pittige ingreep waarna een</w:t>
      </w:r>
      <w:r>
        <w:t xml:space="preserve"> ma</w:t>
      </w:r>
      <w:r w:rsidR="00DB0A34">
        <w:t>a</w:t>
      </w:r>
      <w:r>
        <w:t>ndenlang revalidatieproces volg</w:t>
      </w:r>
      <w:r w:rsidR="00DB0A34">
        <w:t xml:space="preserve">t en is er </w:t>
      </w:r>
      <w:r>
        <w:t xml:space="preserve">een complicatierisico (van voornamelijk </w:t>
      </w:r>
      <w:proofErr w:type="spellStart"/>
      <w:r>
        <w:t>post-operatieve</w:t>
      </w:r>
      <w:proofErr w:type="spellEnd"/>
      <w:r>
        <w:t xml:space="preserve"> wondinfectie)</w:t>
      </w:r>
      <w:r w:rsidR="00DB0A34">
        <w:t>.</w:t>
      </w:r>
    </w:p>
    <w:p w14:paraId="3EF7AA3A" w14:textId="77777777" w:rsidR="0069668F" w:rsidRDefault="0069668F" w:rsidP="003469F3">
      <w:pPr>
        <w:pStyle w:val="Geenafstand"/>
      </w:pPr>
    </w:p>
    <w:p w14:paraId="40B23821" w14:textId="77777777" w:rsidR="0069668F" w:rsidRDefault="0069668F" w:rsidP="003469F3">
      <w:pPr>
        <w:pStyle w:val="Geenafstand"/>
      </w:pPr>
    </w:p>
    <w:p w14:paraId="773570B5" w14:textId="5006C2AE" w:rsidR="00DB0A34" w:rsidRPr="003469F3" w:rsidRDefault="00DB0A34" w:rsidP="00DB0A34">
      <w:pPr>
        <w:pStyle w:val="Geenafstand"/>
        <w:rPr>
          <w:b/>
          <w:bCs/>
        </w:rPr>
      </w:pPr>
      <w:r>
        <w:rPr>
          <w:b/>
          <w:bCs/>
        </w:rPr>
        <w:t>4.</w:t>
      </w:r>
      <w:r>
        <w:rPr>
          <w:b/>
          <w:bCs/>
        </w:rPr>
        <w:t>3</w:t>
      </w:r>
      <w:r>
        <w:rPr>
          <w:b/>
          <w:bCs/>
        </w:rPr>
        <w:t xml:space="preserve"> De medische </w:t>
      </w:r>
      <w:r>
        <w:rPr>
          <w:b/>
          <w:bCs/>
        </w:rPr>
        <w:t>benadering</w:t>
      </w:r>
    </w:p>
    <w:p w14:paraId="3E6CB245" w14:textId="77777777" w:rsidR="0069668F" w:rsidRDefault="0069668F" w:rsidP="003469F3">
      <w:pPr>
        <w:pStyle w:val="Geenafstand"/>
      </w:pPr>
    </w:p>
    <w:p w14:paraId="3983AF9F" w14:textId="6810300A" w:rsidR="00BB327C" w:rsidRDefault="00DB0A34" w:rsidP="00BB327C">
      <w:pPr>
        <w:pStyle w:val="Geenafstand"/>
      </w:pPr>
      <w:r>
        <w:t xml:space="preserve">Uiteraard zijn veel mensen met coccygodynie gebaat bij de medische interventies. </w:t>
      </w:r>
      <w:r w:rsidR="00BB327C">
        <w:t>Ondanks alle ont</w:t>
      </w:r>
      <w:r w:rsidR="00BB327C">
        <w:t xml:space="preserve">wikkelingen </w:t>
      </w:r>
      <w:r w:rsidR="00BB327C">
        <w:t xml:space="preserve">de laatste decennia </w:t>
      </w:r>
      <w:r w:rsidR="00BB327C">
        <w:t>door onder andere het baanbrekende werk van Dr. Maigne</w:t>
      </w:r>
      <w:r w:rsidR="00BB327C">
        <w:t xml:space="preserve">, toont het </w:t>
      </w:r>
      <w:r>
        <w:t xml:space="preserve">bovenstaande dat er beperkingen zijn in de duurzaamheid van de niet operatieve optie via medicijnen en de </w:t>
      </w:r>
      <w:proofErr w:type="spellStart"/>
      <w:r>
        <w:t>ingrijpendheid</w:t>
      </w:r>
      <w:proofErr w:type="spellEnd"/>
      <w:r>
        <w:t xml:space="preserve"> van het alternatief. </w:t>
      </w:r>
      <w:r w:rsidR="00BB327C">
        <w:t>Door de vele mensen die ik in mijn praktijk zie met deze klachten, blijkt dat er een aanzienlijke groep patiënten is waar via de medische weg geen blijvende oplossing gevonden wordt en/of geen effectieve behandeling beschikbaar is.</w:t>
      </w:r>
    </w:p>
    <w:p w14:paraId="5AEA238C" w14:textId="77777777" w:rsidR="00BB327C" w:rsidRDefault="00BB327C" w:rsidP="00BB327C">
      <w:pPr>
        <w:pStyle w:val="Geenafstand"/>
      </w:pPr>
    </w:p>
    <w:p w14:paraId="5F070A3A" w14:textId="08E4FC59" w:rsidR="00BB327C" w:rsidRDefault="00DB0A34" w:rsidP="00BB327C">
      <w:pPr>
        <w:pStyle w:val="Geenafstand"/>
      </w:pPr>
      <w:r>
        <w:t xml:space="preserve">Een belangrijk aspect dat buiten beschouwing blijft bij de behandeling via de medische weg is het beïnvloeden van </w:t>
      </w:r>
      <w:r w:rsidR="003469F3">
        <w:t xml:space="preserve">de biomechanica van de stuitregio en bekkenbodemfunctie. </w:t>
      </w:r>
      <w:r>
        <w:t xml:space="preserve">Iets dat logisch is gezien de huidige opvattingen over coccygodynie dat de problematiek in en vergrote mobiliteit ligt en die is </w:t>
      </w:r>
      <w:r w:rsidR="00BB327C">
        <w:t xml:space="preserve">niet behandelbaar, en dat artsen doorgaans niet of nauwelijks opgeleid zijn in het behandelen met mechanische of mobiliserende technieken. De </w:t>
      </w:r>
      <w:r w:rsidR="003469F3">
        <w:t xml:space="preserve">therapeut is </w:t>
      </w:r>
      <w:r w:rsidR="00BB327C">
        <w:t xml:space="preserve">juist </w:t>
      </w:r>
      <w:r w:rsidR="003469F3">
        <w:t xml:space="preserve">geschoold in het in kaart brengen van dysfuncties in het houdings- en bewegingsapparaat, </w:t>
      </w:r>
      <w:r w:rsidR="00BB327C">
        <w:t>en de behandeling ervan via de mechanische weg</w:t>
      </w:r>
      <w:r w:rsidR="00BB327C">
        <w:t xml:space="preserve">. </w:t>
      </w:r>
      <w:r w:rsidR="00BB327C">
        <w:t>Omdat de patiënt vaak van het begin tot het einde van het traject alleen een arts ziet, blijft deze verstoken van deze optie</w:t>
      </w:r>
      <w:r w:rsidR="00BB327C">
        <w:t xml:space="preserve">. Terwijl juist in de mechanica </w:t>
      </w:r>
      <w:r w:rsidR="003469F3">
        <w:t xml:space="preserve">herstel belemmerende of klachtonderhoudende factoren of zelfs de oorzaak kunnen zijn van de aanhoudende </w:t>
      </w:r>
      <w:r w:rsidR="00BB327C">
        <w:t xml:space="preserve">klachten gevonden kunnen worden die nog niet of nauwelijks beschreven worden in de huidige beschikbare wetenschappelijke literatuur en in de praktijk al vele eeuwen hun effectiviteit bewezen hebben. </w:t>
      </w:r>
    </w:p>
    <w:p w14:paraId="01A8C9F5" w14:textId="77777777" w:rsidR="0002273D" w:rsidRDefault="0002273D" w:rsidP="00BF0651">
      <w:pPr>
        <w:pStyle w:val="Geenafstand"/>
      </w:pPr>
    </w:p>
    <w:p w14:paraId="2B2AB97A" w14:textId="77777777" w:rsidR="00CF5741" w:rsidRDefault="00CF5741" w:rsidP="00355760">
      <w:pPr>
        <w:pStyle w:val="Geenafstand"/>
        <w:rPr>
          <w:b/>
          <w:bCs/>
        </w:rPr>
      </w:pPr>
    </w:p>
    <w:p w14:paraId="6730EDC6" w14:textId="2DF6629E" w:rsidR="00355760" w:rsidRPr="003A7D42" w:rsidRDefault="00CF5741" w:rsidP="00355760">
      <w:pPr>
        <w:pStyle w:val="Geenafstand"/>
        <w:rPr>
          <w:b/>
          <w:bCs/>
        </w:rPr>
      </w:pPr>
      <w:r>
        <w:rPr>
          <w:b/>
          <w:bCs/>
        </w:rPr>
        <w:t>4.4</w:t>
      </w:r>
      <w:r w:rsidR="00355760" w:rsidRPr="003A7D42">
        <w:rPr>
          <w:b/>
          <w:bCs/>
        </w:rPr>
        <w:t xml:space="preserve"> Een meer sluitend verklaringsmodel?</w:t>
      </w:r>
    </w:p>
    <w:p w14:paraId="6370531A" w14:textId="77777777" w:rsidR="00355760" w:rsidRDefault="00355760" w:rsidP="00BF0651">
      <w:pPr>
        <w:pStyle w:val="Geenafstand"/>
      </w:pPr>
    </w:p>
    <w:p w14:paraId="4334BC8E" w14:textId="53F359BA" w:rsidR="00B346C3" w:rsidRDefault="00F16990" w:rsidP="007A0B5E">
      <w:pPr>
        <w:pStyle w:val="Geenafstand"/>
      </w:pPr>
      <w:r>
        <w:t xml:space="preserve">Net zoals de medische behandelingen, hebben ook de </w:t>
      </w:r>
      <w:r w:rsidR="005454F0">
        <w:t xml:space="preserve">andere therapieën voor coccygodynie de laatste decennia een ontwikkeling doorgemaakt. </w:t>
      </w:r>
      <w:r w:rsidR="00B346C3">
        <w:t xml:space="preserve">Deze zijn vaak nog </w:t>
      </w:r>
      <w:r w:rsidR="005454F0">
        <w:t xml:space="preserve">niet of nauwelijks bekend </w:t>
      </w:r>
      <w:r w:rsidR="00B346C3">
        <w:t>en/</w:t>
      </w:r>
      <w:r w:rsidR="005454F0">
        <w:t xml:space="preserve">of onderzocht door de wetenschap. </w:t>
      </w:r>
      <w:r w:rsidR="006B23D9">
        <w:t>Uit het eerste deel van dit artikel wordt duidelijk dat h</w:t>
      </w:r>
      <w:r w:rsidR="00374DE7">
        <w:t xml:space="preserve">et gangbare verklaringsmodel </w:t>
      </w:r>
      <w:r w:rsidR="005454F0">
        <w:t xml:space="preserve">voor coccygodynie </w:t>
      </w:r>
      <w:r w:rsidR="00E70201">
        <w:t>en</w:t>
      </w:r>
      <w:r w:rsidR="005454F0">
        <w:t xml:space="preserve"> de behandeling ervan</w:t>
      </w:r>
      <w:r w:rsidR="00E70201">
        <w:t xml:space="preserve">, </w:t>
      </w:r>
      <w:r w:rsidR="005454F0">
        <w:t xml:space="preserve">alles behalve omvattend </w:t>
      </w:r>
      <w:r w:rsidR="006B23D9">
        <w:t xml:space="preserve">zijn </w:t>
      </w:r>
      <w:r w:rsidR="005454F0">
        <w:t xml:space="preserve">voor de hele groep </w:t>
      </w:r>
      <w:r w:rsidR="006B23D9">
        <w:t xml:space="preserve">coccygodynie </w:t>
      </w:r>
      <w:r w:rsidR="005454F0">
        <w:t>patiënten</w:t>
      </w:r>
      <w:r w:rsidR="00B346C3">
        <w:t xml:space="preserve"> en zeker niet altijd gebaseerd op een solide bewijslast in wetenschappelijk onderzoek of de praktijk</w:t>
      </w:r>
      <w:r w:rsidR="005454F0">
        <w:t>.</w:t>
      </w:r>
      <w:r w:rsidR="00E70201">
        <w:t xml:space="preserve"> Ook </w:t>
      </w:r>
      <w:r w:rsidR="006B23D9">
        <w:t xml:space="preserve">schiet het tekort in de verklaring van de empirische </w:t>
      </w:r>
      <w:r w:rsidR="00E70201">
        <w:t xml:space="preserve">bevindingen </w:t>
      </w:r>
      <w:r w:rsidR="006B23D9">
        <w:t>van mobiliserende behandelingen, wat</w:t>
      </w:r>
      <w:r w:rsidR="00E70201">
        <w:t xml:space="preserve"> verderop in dit artikel </w:t>
      </w:r>
      <w:r w:rsidR="006B23D9">
        <w:t>verder</w:t>
      </w:r>
      <w:r w:rsidR="00E70201">
        <w:t xml:space="preserve"> toe</w:t>
      </w:r>
      <w:r w:rsidR="006B23D9">
        <w:t>ge</w:t>
      </w:r>
      <w:r w:rsidR="00E70201">
        <w:t>licht</w:t>
      </w:r>
      <w:r w:rsidR="006B23D9">
        <w:t xml:space="preserve"> zal worden.</w:t>
      </w:r>
      <w:r w:rsidR="005454F0">
        <w:t xml:space="preserve"> </w:t>
      </w:r>
    </w:p>
    <w:p w14:paraId="7D71CDB7" w14:textId="77777777" w:rsidR="00B346C3" w:rsidRDefault="00B346C3" w:rsidP="007A0B5E">
      <w:pPr>
        <w:pStyle w:val="Geenafstand"/>
      </w:pPr>
    </w:p>
    <w:p w14:paraId="702A793E" w14:textId="37FF90BA" w:rsidR="005454F0" w:rsidRDefault="006B23D9" w:rsidP="007A0B5E">
      <w:pPr>
        <w:pStyle w:val="Geenafstand"/>
      </w:pPr>
      <w:r>
        <w:t xml:space="preserve">In het tweede deel van dit artikel wordt een </w:t>
      </w:r>
      <w:r w:rsidR="005454F0">
        <w:t>additief en m</w:t>
      </w:r>
      <w:r w:rsidR="004F36BF">
        <w:t>eer omvattend model voor</w:t>
      </w:r>
      <w:r w:rsidR="005454F0">
        <w:t xml:space="preserve"> de verklaring en behandeling van</w:t>
      </w:r>
      <w:r w:rsidR="004F36BF">
        <w:t xml:space="preserve"> </w:t>
      </w:r>
      <w:r w:rsidR="005454F0">
        <w:t xml:space="preserve">coccygodynie </w:t>
      </w:r>
      <w:r>
        <w:t>ge</w:t>
      </w:r>
      <w:r w:rsidR="005454F0">
        <w:t>presente</w:t>
      </w:r>
      <w:r>
        <w:t>e</w:t>
      </w:r>
      <w:r w:rsidR="005454F0">
        <w:t>r</w:t>
      </w:r>
      <w:r>
        <w:t xml:space="preserve">d en </w:t>
      </w:r>
      <w:proofErr w:type="spellStart"/>
      <w:r>
        <w:t>gematcht</w:t>
      </w:r>
      <w:proofErr w:type="spellEnd"/>
      <w:r>
        <w:t xml:space="preserve"> aan de bevindingen die voortgekomen zijn uit wetenschappelijk onderzoek. Dit</w:t>
      </w:r>
      <w:r w:rsidR="004F36BF">
        <w:t xml:space="preserve"> gedachtegoed </w:t>
      </w:r>
      <w:r>
        <w:t xml:space="preserve">is al vele eeuwen oud </w:t>
      </w:r>
      <w:r w:rsidR="005454F0">
        <w:t>en zeker het laatste decennia</w:t>
      </w:r>
      <w:r w:rsidR="004F36BF">
        <w:t xml:space="preserve"> </w:t>
      </w:r>
      <w:r w:rsidR="005454F0">
        <w:t xml:space="preserve">getoetst is in de praktijk met goede resultaten. </w:t>
      </w:r>
    </w:p>
    <w:p w14:paraId="69478FC8" w14:textId="77777777" w:rsidR="004F36BF" w:rsidRDefault="004F36BF" w:rsidP="007A0B5E">
      <w:pPr>
        <w:pStyle w:val="Geenafstand"/>
      </w:pPr>
    </w:p>
    <w:p w14:paraId="5FEDC54F" w14:textId="77777777" w:rsidR="00BB327C" w:rsidRDefault="00BB327C" w:rsidP="007A0B5E">
      <w:pPr>
        <w:pStyle w:val="Geenafstand"/>
      </w:pPr>
    </w:p>
    <w:p w14:paraId="58FF8EE9" w14:textId="6E9925FE" w:rsidR="00FA55EB" w:rsidRPr="009B269E" w:rsidRDefault="00FA55EB" w:rsidP="00CF5741">
      <w:pPr>
        <w:pStyle w:val="Geenafstand"/>
        <w:numPr>
          <w:ilvl w:val="1"/>
          <w:numId w:val="28"/>
        </w:numPr>
        <w:rPr>
          <w:b/>
          <w:bCs/>
        </w:rPr>
      </w:pPr>
      <w:r w:rsidRPr="009B269E">
        <w:rPr>
          <w:b/>
          <w:bCs/>
        </w:rPr>
        <w:t>Een verminderde mobiliteit van de gewrichten in en rond de stuit</w:t>
      </w:r>
    </w:p>
    <w:p w14:paraId="53711221" w14:textId="77777777" w:rsidR="00FA55EB" w:rsidRDefault="00FA55EB" w:rsidP="007A0B5E">
      <w:pPr>
        <w:pStyle w:val="Geenafstand"/>
      </w:pPr>
    </w:p>
    <w:p w14:paraId="35EF030B" w14:textId="6F0BE7DC" w:rsidR="00510A3D" w:rsidRDefault="005454F0" w:rsidP="00D66084">
      <w:pPr>
        <w:pStyle w:val="Geenafstand"/>
      </w:pPr>
      <w:r>
        <w:t xml:space="preserve">De </w:t>
      </w:r>
      <w:r w:rsidR="006B23D9">
        <w:t xml:space="preserve">vroegste </w:t>
      </w:r>
      <w:r>
        <w:t>beschr</w:t>
      </w:r>
      <w:r w:rsidR="006B23D9">
        <w:t>ijvingen van de</w:t>
      </w:r>
      <w:r>
        <w:t xml:space="preserve"> behandeling</w:t>
      </w:r>
      <w:r w:rsidR="006B23D9">
        <w:t xml:space="preserve"> van</w:t>
      </w:r>
      <w:r>
        <w:t xml:space="preserve"> stuitklachten</w:t>
      </w:r>
      <w:r w:rsidR="006B23D9">
        <w:t>,</w:t>
      </w:r>
      <w:r>
        <w:t xml:space="preserve"> be</w:t>
      </w:r>
      <w:r w:rsidR="006B23D9">
        <w:t>schrijven</w:t>
      </w:r>
      <w:r>
        <w:t xml:space="preserve"> mobilisaties van het stuitgewricht (Maigne2006, Miles201</w:t>
      </w:r>
      <w:r w:rsidR="00331B47">
        <w:t>6</w:t>
      </w:r>
      <w:r>
        <w:t xml:space="preserve">) en de positieve effecten ervan </w:t>
      </w:r>
      <w:r w:rsidR="00510A3D">
        <w:t xml:space="preserve">worden </w:t>
      </w:r>
      <w:r>
        <w:t xml:space="preserve">door de eeuwen heen steeds weer genoemd. Ook in de hedendaagse praktijk werken vele therapeuten met mobiliserende technieken bij coccygodynie en met goede resultaten, die vaak </w:t>
      </w:r>
      <w:r w:rsidR="00510A3D">
        <w:t xml:space="preserve">niet onderdoen voor, of </w:t>
      </w:r>
      <w:r>
        <w:t xml:space="preserve">zelfs beter zijn dan die de </w:t>
      </w:r>
      <w:r w:rsidR="00510A3D">
        <w:t xml:space="preserve">resultaten van de </w:t>
      </w:r>
      <w:r>
        <w:t xml:space="preserve">reguliere medische behandelingen. </w:t>
      </w:r>
      <w:r w:rsidR="00510A3D">
        <w:t>Vanuit</w:t>
      </w:r>
      <w:r>
        <w:t xml:space="preserve"> het huidige </w:t>
      </w:r>
      <w:r w:rsidR="00510A3D">
        <w:t>verklarings</w:t>
      </w:r>
      <w:r>
        <w:t xml:space="preserve">model over de oorzaak van stuitklachten, is het effect </w:t>
      </w:r>
      <w:r w:rsidR="00510A3D">
        <w:t xml:space="preserve">van mobilisaties </w:t>
      </w:r>
      <w:r>
        <w:t xml:space="preserve">echter moeilijk te verklaren. </w:t>
      </w:r>
      <w:r w:rsidR="00510A3D">
        <w:t>O</w:t>
      </w:r>
      <w:r w:rsidR="00420008">
        <w:t xml:space="preserve">ntstekingen en exostosen zijn immers niet ‘weg te mobiliseren’ en aangezien </w:t>
      </w:r>
      <w:proofErr w:type="spellStart"/>
      <w:r w:rsidR="00420008">
        <w:t>artrogene</w:t>
      </w:r>
      <w:proofErr w:type="spellEnd"/>
      <w:r w:rsidR="00420008">
        <w:t xml:space="preserve"> instabiliteit </w:t>
      </w:r>
      <w:r w:rsidR="00510A3D">
        <w:t xml:space="preserve">zich </w:t>
      </w:r>
      <w:r w:rsidR="00420008">
        <w:t xml:space="preserve">juist </w:t>
      </w:r>
      <w:r w:rsidR="00510A3D">
        <w:t>kenmerkt door een vergrote mobiliteit</w:t>
      </w:r>
      <w:r w:rsidR="00420008">
        <w:t xml:space="preserve">, zou een mobiliserende behandeling de klachten logischerwijs eerder </w:t>
      </w:r>
      <w:r w:rsidR="00510A3D">
        <w:t xml:space="preserve">doen </w:t>
      </w:r>
      <w:r w:rsidR="00420008">
        <w:t xml:space="preserve">verergeren dan verminderen. </w:t>
      </w:r>
    </w:p>
    <w:p w14:paraId="1F6AF597" w14:textId="77777777" w:rsidR="00510A3D" w:rsidRDefault="00510A3D" w:rsidP="00D66084">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242"/>
      </w:tblGrid>
      <w:tr w:rsidR="00510A3D" w14:paraId="0E072E1B" w14:textId="77777777" w:rsidTr="00635FE0">
        <w:tc>
          <w:tcPr>
            <w:tcW w:w="4967" w:type="dxa"/>
            <w:tcBorders>
              <w:right w:val="single" w:sz="4" w:space="0" w:color="0070C0"/>
            </w:tcBorders>
          </w:tcPr>
          <w:p w14:paraId="60D5D606" w14:textId="7E8EDE23" w:rsidR="00510A3D" w:rsidRDefault="00510A3D" w:rsidP="00D66084">
            <w:pPr>
              <w:pStyle w:val="Geenafstand"/>
            </w:pPr>
            <w:r>
              <w:t xml:space="preserve">In gesprek met een op coccygodynie </w:t>
            </w:r>
            <w:proofErr w:type="spellStart"/>
            <w:r>
              <w:t>gespeciali</w:t>
            </w:r>
            <w:r w:rsidR="00635FE0">
              <w:t>-</w:t>
            </w:r>
            <w:r>
              <w:t>seerde</w:t>
            </w:r>
            <w:proofErr w:type="spellEnd"/>
            <w:r>
              <w:t xml:space="preserve"> chirurgisch arts, kreeg ik als antwoord op mijn positieve ervaringen met vooral </w:t>
            </w:r>
            <w:proofErr w:type="spellStart"/>
            <w:r>
              <w:t>artrogene</w:t>
            </w:r>
            <w:proofErr w:type="spellEnd"/>
            <w:r>
              <w:t xml:space="preserve"> mobilisaties, het </w:t>
            </w:r>
            <w:r w:rsidR="00635FE0">
              <w:t xml:space="preserve">hiernaast beschreven </w:t>
            </w:r>
            <w:r>
              <w:t>antwoord</w:t>
            </w:r>
            <w:r w:rsidR="00635FE0">
              <w:t xml:space="preserve">. </w:t>
            </w:r>
            <w:r>
              <w:t>Eraan toevoegend dat in de literatuur juist een te grote en niet verminderde mobiliteit van de stuit</w:t>
            </w:r>
            <w:r w:rsidR="00635FE0">
              <w:t>-</w:t>
            </w:r>
            <w:r>
              <w:t>gewrichten het probleem is. Wat respectievelijk logisch en correct is.</w:t>
            </w:r>
          </w:p>
        </w:tc>
        <w:tc>
          <w:tcPr>
            <w:tcW w:w="4242" w:type="dxa"/>
            <w:tcBorders>
              <w:top w:val="single" w:sz="4" w:space="0" w:color="0070C0"/>
              <w:left w:val="single" w:sz="4" w:space="0" w:color="0070C0"/>
              <w:bottom w:val="single" w:sz="4" w:space="0" w:color="0070C0"/>
              <w:right w:val="single" w:sz="4" w:space="0" w:color="0070C0"/>
            </w:tcBorders>
          </w:tcPr>
          <w:p w14:paraId="305083D6" w14:textId="77777777" w:rsidR="00510A3D" w:rsidRDefault="00510A3D" w:rsidP="00510A3D">
            <w:pPr>
              <w:pStyle w:val="Geenafstand"/>
              <w:jc w:val="center"/>
              <w:rPr>
                <w:sz w:val="28"/>
                <w:szCs w:val="28"/>
              </w:rPr>
            </w:pPr>
          </w:p>
          <w:p w14:paraId="06809600" w14:textId="4B1B7D14" w:rsidR="00510A3D" w:rsidRPr="00510A3D" w:rsidRDefault="00510A3D" w:rsidP="00510A3D">
            <w:pPr>
              <w:pStyle w:val="Geenafstand"/>
              <w:jc w:val="center"/>
              <w:rPr>
                <w:i/>
                <w:iCs/>
              </w:rPr>
            </w:pPr>
            <w:r w:rsidRPr="00510A3D">
              <w:rPr>
                <w:i/>
                <w:iCs/>
                <w:sz w:val="28"/>
                <w:szCs w:val="28"/>
              </w:rPr>
              <w:t xml:space="preserve">“Ik kan niet verklaren waar </w:t>
            </w:r>
            <w:r w:rsidRPr="00510A3D">
              <w:rPr>
                <w:i/>
                <w:iCs/>
                <w:sz w:val="28"/>
                <w:szCs w:val="28"/>
              </w:rPr>
              <w:br/>
              <w:t xml:space="preserve">de goede resultaten van jouw behandeling vandaan komen, </w:t>
            </w:r>
            <w:r w:rsidRPr="00510A3D">
              <w:rPr>
                <w:i/>
                <w:iCs/>
                <w:sz w:val="28"/>
                <w:szCs w:val="28"/>
              </w:rPr>
              <w:br/>
              <w:t>echt niet</w:t>
            </w:r>
            <w:r w:rsidR="00C44250">
              <w:rPr>
                <w:i/>
                <w:iCs/>
                <w:sz w:val="28"/>
                <w:szCs w:val="28"/>
              </w:rPr>
              <w:t>.</w:t>
            </w:r>
            <w:r w:rsidRPr="00510A3D">
              <w:rPr>
                <w:i/>
                <w:iCs/>
                <w:sz w:val="28"/>
                <w:szCs w:val="28"/>
              </w:rPr>
              <w:t>”</w:t>
            </w:r>
          </w:p>
        </w:tc>
      </w:tr>
    </w:tbl>
    <w:p w14:paraId="0AAF19C7" w14:textId="77777777" w:rsidR="00420008" w:rsidRDefault="00420008" w:rsidP="00D66084">
      <w:pPr>
        <w:pStyle w:val="Geenafstand"/>
      </w:pPr>
    </w:p>
    <w:p w14:paraId="780CCD88" w14:textId="15BAB035" w:rsidR="00510A3D" w:rsidRDefault="00510A3D" w:rsidP="00D66084">
      <w:pPr>
        <w:pStyle w:val="Geenafstand"/>
      </w:pPr>
      <w:r>
        <w:t xml:space="preserve">Ondanks dat het vergroten van de mobiliteit om coccygodynie te verminderen niet past binnen </w:t>
      </w:r>
      <w:r w:rsidR="00420008">
        <w:t>het huidige denkmodel rond stuitklachten</w:t>
      </w:r>
      <w:r>
        <w:t xml:space="preserve">, zijn er </w:t>
      </w:r>
      <w:r w:rsidR="00420008">
        <w:t xml:space="preserve">zoals gezegd al eeuwenlang </w:t>
      </w:r>
      <w:r>
        <w:t xml:space="preserve">beschrijvingen van </w:t>
      </w:r>
      <w:r w:rsidR="00420008">
        <w:t xml:space="preserve">de goede effecten van </w:t>
      </w:r>
      <w:proofErr w:type="spellStart"/>
      <w:r w:rsidR="00420008">
        <w:t>artrogene</w:t>
      </w:r>
      <w:proofErr w:type="spellEnd"/>
      <w:r w:rsidR="00420008">
        <w:t xml:space="preserve"> mobilisaties</w:t>
      </w:r>
      <w:r>
        <w:t xml:space="preserve">. Ook op mijn website </w:t>
      </w:r>
      <w:r w:rsidRPr="00041417">
        <w:t>www.destuittherapeut.nl</w:t>
      </w:r>
      <w:r>
        <w:t xml:space="preserve"> en </w:t>
      </w:r>
      <w:proofErr w:type="spellStart"/>
      <w:r>
        <w:t>ZorgkaartNederland</w:t>
      </w:r>
      <w:proofErr w:type="spellEnd"/>
      <w:r>
        <w:t xml:space="preserve"> zijn vele positieve reviews van de mobiliserende terug te lezen en deze goede resultaten en positieve feedback hebben ook mijn collega therapeuten die werken met deze technieken.</w:t>
      </w:r>
    </w:p>
    <w:p w14:paraId="11B49425" w14:textId="77777777" w:rsidR="00510A3D" w:rsidRDefault="00510A3D" w:rsidP="00D66084">
      <w:pPr>
        <w:pStyle w:val="Geenafstand"/>
      </w:pPr>
    </w:p>
    <w:p w14:paraId="49B85F58" w14:textId="7F3D40F3" w:rsidR="004F36BF" w:rsidRDefault="00510A3D" w:rsidP="00D66084">
      <w:pPr>
        <w:pStyle w:val="Geenafstand"/>
      </w:pPr>
      <w:r>
        <w:t>D</w:t>
      </w:r>
      <w:r w:rsidR="008B5021">
        <w:t>e conclusie daaruit zou kunnen zijn da</w:t>
      </w:r>
      <w:r>
        <w:t xml:space="preserve">t of de rapportages niet </w:t>
      </w:r>
      <w:r w:rsidR="00420008">
        <w:t>kloppen, of het huidige denkmodel niet volledig</w:t>
      </w:r>
      <w:r>
        <w:t xml:space="preserve"> is</w:t>
      </w:r>
      <w:r w:rsidR="00420008">
        <w:t xml:space="preserve">. </w:t>
      </w:r>
      <w:r w:rsidR="008B5021">
        <w:t>H</w:t>
      </w:r>
      <w:r w:rsidR="00420008">
        <w:t xml:space="preserve">et contrast </w:t>
      </w:r>
      <w:r>
        <w:t xml:space="preserve">van de behandelresultaten die ik ervaar </w:t>
      </w:r>
      <w:r w:rsidR="008B5021">
        <w:t>met</w:t>
      </w:r>
      <w:r>
        <w:t xml:space="preserve"> </w:t>
      </w:r>
      <w:r w:rsidR="00420008">
        <w:t>het gangbare denkmodel</w:t>
      </w:r>
      <w:r>
        <w:t xml:space="preserve">, is de basis geweest </w:t>
      </w:r>
      <w:r w:rsidR="005C3629">
        <w:t>om</w:t>
      </w:r>
      <w:r w:rsidR="00420008">
        <w:t xml:space="preserve"> dit verder te gaan onderzoeken en onderbouwen.</w:t>
      </w:r>
    </w:p>
    <w:p w14:paraId="4FF56D5C" w14:textId="77777777" w:rsidR="00420008" w:rsidRDefault="00420008" w:rsidP="00D66084">
      <w:pPr>
        <w:pStyle w:val="Geenafstand"/>
      </w:pPr>
    </w:p>
    <w:p w14:paraId="1D2148C9" w14:textId="77777777" w:rsidR="005C3629" w:rsidRDefault="005C3629" w:rsidP="00D66084">
      <w:pPr>
        <w:pStyle w:val="Geenafstand"/>
      </w:pPr>
    </w:p>
    <w:p w14:paraId="0477B163" w14:textId="77777777" w:rsidR="00CF5741" w:rsidRDefault="00CF5741" w:rsidP="00420008">
      <w:pPr>
        <w:pStyle w:val="Geenafstand"/>
        <w:rPr>
          <w:b/>
          <w:bCs/>
        </w:rPr>
      </w:pPr>
      <w:r>
        <w:rPr>
          <w:b/>
          <w:bCs/>
        </w:rPr>
        <w:br/>
      </w:r>
    </w:p>
    <w:p w14:paraId="79241E55" w14:textId="77777777" w:rsidR="00CF5741" w:rsidRDefault="00CF5741">
      <w:pPr>
        <w:rPr>
          <w:b/>
          <w:bCs/>
        </w:rPr>
      </w:pPr>
      <w:r>
        <w:rPr>
          <w:b/>
          <w:bCs/>
        </w:rPr>
        <w:br w:type="page"/>
      </w:r>
    </w:p>
    <w:p w14:paraId="6D10845C" w14:textId="77777777" w:rsidR="00CF5741" w:rsidRDefault="00CF5741" w:rsidP="00420008">
      <w:pPr>
        <w:pStyle w:val="Geenafstand"/>
        <w:rPr>
          <w:b/>
          <w:bCs/>
        </w:rPr>
      </w:pPr>
    </w:p>
    <w:p w14:paraId="213265A2" w14:textId="79AC9657" w:rsidR="00420008" w:rsidRPr="009B269E" w:rsidRDefault="00420008" w:rsidP="00420008">
      <w:pPr>
        <w:pStyle w:val="Geenafstand"/>
        <w:rPr>
          <w:b/>
          <w:bCs/>
        </w:rPr>
      </w:pPr>
      <w:r w:rsidRPr="009B269E">
        <w:rPr>
          <w:b/>
          <w:bCs/>
        </w:rPr>
        <w:t>5</w:t>
      </w:r>
      <w:r w:rsidR="009B269E">
        <w:rPr>
          <w:b/>
          <w:bCs/>
        </w:rPr>
        <w:t>.</w:t>
      </w:r>
      <w:r w:rsidRPr="009B269E">
        <w:rPr>
          <w:b/>
          <w:bCs/>
        </w:rPr>
        <w:t xml:space="preserve"> </w:t>
      </w:r>
      <w:r w:rsidR="00DE46AE" w:rsidRPr="009B269E">
        <w:rPr>
          <w:b/>
          <w:bCs/>
        </w:rPr>
        <w:t>De invloed van h</w:t>
      </w:r>
      <w:r w:rsidRPr="009B269E">
        <w:rPr>
          <w:b/>
          <w:bCs/>
        </w:rPr>
        <w:t xml:space="preserve">ypomobiliteit </w:t>
      </w:r>
      <w:r w:rsidR="00DE46AE" w:rsidRPr="009B269E">
        <w:rPr>
          <w:b/>
          <w:bCs/>
        </w:rPr>
        <w:t>op coccygodynie</w:t>
      </w:r>
    </w:p>
    <w:p w14:paraId="45B6D2B2" w14:textId="77777777" w:rsidR="00420008" w:rsidRDefault="00420008" w:rsidP="00D66084">
      <w:pPr>
        <w:pStyle w:val="Geenafstand"/>
      </w:pPr>
    </w:p>
    <w:p w14:paraId="3024297E" w14:textId="77777777" w:rsidR="008B5021" w:rsidRDefault="002D2BAA" w:rsidP="002D2BAA">
      <w:pPr>
        <w:pStyle w:val="Geenafstand"/>
      </w:pPr>
      <w:r>
        <w:t xml:space="preserve">Het is belangrijk allereerst </w:t>
      </w:r>
      <w:r w:rsidR="008B5021">
        <w:t xml:space="preserve">vast te stellen wat de term </w:t>
      </w:r>
      <w:r>
        <w:t xml:space="preserve">hypomobiliteit </w:t>
      </w:r>
      <w:r w:rsidR="008B5021">
        <w:t>betekent</w:t>
      </w:r>
      <w:r>
        <w:t xml:space="preserve">. </w:t>
      </w:r>
      <w:r w:rsidRPr="002D2BAA">
        <w:t>Hypomobiliteit is te weinig bewegingsvrijheid</w:t>
      </w:r>
      <w:r>
        <w:t xml:space="preserve"> in een gewricht oftewel een vermindering van de </w:t>
      </w:r>
      <w:proofErr w:type="spellStart"/>
      <w:r w:rsidR="008B5021">
        <w:t>artrogene</w:t>
      </w:r>
      <w:proofErr w:type="spellEnd"/>
      <w:r w:rsidR="008B5021">
        <w:t xml:space="preserve"> </w:t>
      </w:r>
      <w:r>
        <w:t xml:space="preserve">range of motion. Dit kan </w:t>
      </w:r>
      <w:r w:rsidR="008B5021">
        <w:t>voor komen</w:t>
      </w:r>
      <w:r>
        <w:t xml:space="preserve"> rond de middenpositie van het gewricht, zoals we doorgaans zien bij stijf perifeer gewricht zoals een artrotische knie of heup, en </w:t>
      </w:r>
      <w:r w:rsidR="008B5021">
        <w:t xml:space="preserve">tevens </w:t>
      </w:r>
      <w:r>
        <w:t xml:space="preserve">in meer </w:t>
      </w:r>
      <w:r w:rsidR="008B5021">
        <w:t xml:space="preserve">de </w:t>
      </w:r>
      <w:r>
        <w:t>eindstand van het gewricht, zoals bijvoorbeeld bij een acuut geblokkeerde ‘</w:t>
      </w:r>
      <w:proofErr w:type="spellStart"/>
      <w:r>
        <w:t>wry</w:t>
      </w:r>
      <w:proofErr w:type="spellEnd"/>
      <w:r>
        <w:t xml:space="preserve">’ nek of een luxatie. </w:t>
      </w:r>
      <w:r w:rsidR="008B5021">
        <w:t>Voor dat</w:t>
      </w:r>
      <w:r>
        <w:t xml:space="preserve"> laatste </w:t>
      </w:r>
      <w:r w:rsidR="008B5021">
        <w:t>gebruiken sommige therapeuten wellicht eerder de term</w:t>
      </w:r>
      <w:r>
        <w:t xml:space="preserve"> hypermobiliteit </w:t>
      </w:r>
      <w:r w:rsidR="008B5021">
        <w:t>aangezien</w:t>
      </w:r>
      <w:r>
        <w:t xml:space="preserve"> de grenzen van de fysiologische mobiliteit daar</w:t>
      </w:r>
      <w:r w:rsidR="008B5021">
        <w:t>in vaak bereikt of ze</w:t>
      </w:r>
      <w:r>
        <w:t>lfs overschreden worden</w:t>
      </w:r>
      <w:r w:rsidR="008B5021">
        <w:t xml:space="preserve">, hypo- of hypermobiliteit wordt hier echter gebruikt om de aanwezige bewegingsvrijheid in een gewricht te beschrijven. </w:t>
      </w:r>
    </w:p>
    <w:p w14:paraId="3FCBE794" w14:textId="77777777" w:rsidR="008B5021" w:rsidRDefault="008B5021" w:rsidP="002D2BAA">
      <w:pPr>
        <w:pStyle w:val="Geenafstand"/>
      </w:pPr>
    </w:p>
    <w:p w14:paraId="6C92593E" w14:textId="77777777" w:rsidR="00322F81" w:rsidRDefault="00322F81" w:rsidP="00322F81">
      <w:pPr>
        <w:pStyle w:val="Geenafstand"/>
      </w:pPr>
      <w:r>
        <w:t xml:space="preserve">Als een stuit hypomobiel is, kan de algemene mobiliteit rond de middenstand verminderd zijn, waarbij voornamelijk een gebrek aan mobiliteit naar </w:t>
      </w:r>
      <w:proofErr w:type="spellStart"/>
      <w:r>
        <w:t>anterior</w:t>
      </w:r>
      <w:proofErr w:type="spellEnd"/>
      <w:r>
        <w:t xml:space="preserve"> voor problemen kan zorgen bij het zitten (de stuit kan onvoldoende ‘wegduiken’ voor de onderlaag). In de praktijk zie ik echter vaak dat de stuit minder mobiliteit heeft vanuit een niet fysiologische middenstand. </w:t>
      </w:r>
    </w:p>
    <w:p w14:paraId="05E2E5B1" w14:textId="77777777" w:rsidR="00322F81" w:rsidRDefault="00322F81" w:rsidP="002D2BAA">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38"/>
      </w:tblGrid>
      <w:tr w:rsidR="00322F81" w14:paraId="2D6CAC50" w14:textId="77777777" w:rsidTr="00635FE0">
        <w:tc>
          <w:tcPr>
            <w:tcW w:w="5671" w:type="dxa"/>
            <w:tcBorders>
              <w:right w:val="single" w:sz="4" w:space="0" w:color="0070C0"/>
            </w:tcBorders>
          </w:tcPr>
          <w:p w14:paraId="6CCBDE65" w14:textId="77777777" w:rsidR="00BC2A8A" w:rsidRDefault="00322F81" w:rsidP="00BC2A8A">
            <w:pPr>
              <w:pStyle w:val="Geenafstand"/>
              <w:ind w:right="175"/>
            </w:pPr>
            <w:r>
              <w:t xml:space="preserve">Deze dispositie wordt zoals eerder in dit artikel </w:t>
            </w:r>
            <w:proofErr w:type="spellStart"/>
            <w:r>
              <w:t>aange</w:t>
            </w:r>
            <w:r w:rsidR="00BC2A8A">
              <w:t>-</w:t>
            </w:r>
            <w:r>
              <w:t>haald</w:t>
            </w:r>
            <w:proofErr w:type="spellEnd"/>
            <w:r>
              <w:t xml:space="preserve"> in de literatuur vaker beschreven in anterieure of posterieure richting, maar in de praktijk vaak zichtbaar is </w:t>
            </w:r>
            <w:r w:rsidR="00BC2A8A">
              <w:br/>
            </w:r>
            <w:r>
              <w:t xml:space="preserve">in een laterale deviatie, zie de afbeelding hiernaast. </w:t>
            </w:r>
          </w:p>
          <w:p w14:paraId="31A753BC" w14:textId="77777777" w:rsidR="00BC2A8A" w:rsidRDefault="00BC2A8A" w:rsidP="00BC2A8A">
            <w:pPr>
              <w:pStyle w:val="Geenafstand"/>
              <w:ind w:right="175"/>
            </w:pPr>
          </w:p>
          <w:p w14:paraId="6D7CB459" w14:textId="6FCE8FD7" w:rsidR="00322F81" w:rsidRDefault="00322F81" w:rsidP="00BC2A8A">
            <w:pPr>
              <w:pStyle w:val="Geenafstand"/>
              <w:ind w:right="175"/>
            </w:pPr>
            <w:r>
              <w:t xml:space="preserve">Deze wordt in de literatuur niet of nauwelijks beschreven en is vaak het gevolg van een </w:t>
            </w:r>
            <w:proofErr w:type="spellStart"/>
            <w:r>
              <w:t>artrogeen</w:t>
            </w:r>
            <w:proofErr w:type="spellEnd"/>
            <w:r>
              <w:t xml:space="preserve"> probleem, zoals dat vaak het geval is bij een acuut geblokkeerde nek, of een musculaire vaak asymmetrische hypertonie. In dat laatste geval is de mobiliteitsbeperking voornamelijk functioneel, al zal in het passieve onderzoek naar de range of motion in een ontspannen situatie, doorgaans ook een hypomobiliteit voelbaar zijn. </w:t>
            </w:r>
          </w:p>
        </w:tc>
        <w:tc>
          <w:tcPr>
            <w:tcW w:w="3538" w:type="dxa"/>
            <w:tcBorders>
              <w:top w:val="single" w:sz="4" w:space="0" w:color="0070C0"/>
              <w:left w:val="single" w:sz="4" w:space="0" w:color="0070C0"/>
              <w:bottom w:val="single" w:sz="4" w:space="0" w:color="0070C0"/>
              <w:right w:val="single" w:sz="4" w:space="0" w:color="0070C0"/>
            </w:tcBorders>
          </w:tcPr>
          <w:p w14:paraId="22DBAAE6" w14:textId="77777777" w:rsidR="00322F81" w:rsidRDefault="00322F81" w:rsidP="00BC2A8A">
            <w:pPr>
              <w:pStyle w:val="Geenafstand"/>
              <w:jc w:val="center"/>
            </w:pPr>
            <w:r>
              <w:rPr>
                <w:noProof/>
              </w:rPr>
              <w:drawing>
                <wp:inline distT="0" distB="0" distL="0" distR="0" wp14:anchorId="7AFC8527" wp14:editId="6BC96569">
                  <wp:extent cx="1752100" cy="1908538"/>
                  <wp:effectExtent l="0" t="0" r="635" b="0"/>
                  <wp:docPr id="12558655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1676" cy="1918969"/>
                          </a:xfrm>
                          <a:prstGeom prst="rect">
                            <a:avLst/>
                          </a:prstGeom>
                          <a:noFill/>
                          <a:ln>
                            <a:noFill/>
                          </a:ln>
                        </pic:spPr>
                      </pic:pic>
                    </a:graphicData>
                  </a:graphic>
                </wp:inline>
              </w:drawing>
            </w:r>
          </w:p>
          <w:p w14:paraId="641FA793" w14:textId="0C9D4188" w:rsidR="00322F81" w:rsidRPr="00031266" w:rsidRDefault="00635FE0" w:rsidP="00635FE0">
            <w:pPr>
              <w:pStyle w:val="Geenafstand"/>
              <w:jc w:val="center"/>
              <w:rPr>
                <w:i/>
                <w:iCs/>
              </w:rPr>
            </w:pPr>
            <w:r w:rsidRPr="00031266">
              <w:rPr>
                <w:i/>
                <w:iCs/>
                <w:sz w:val="20"/>
                <w:szCs w:val="20"/>
              </w:rPr>
              <w:t>Afbeelding 1</w:t>
            </w:r>
            <w:r w:rsidR="00FF3440">
              <w:rPr>
                <w:i/>
                <w:iCs/>
                <w:sz w:val="20"/>
                <w:szCs w:val="20"/>
              </w:rPr>
              <w:t>2</w:t>
            </w:r>
            <w:r w:rsidRPr="00031266">
              <w:rPr>
                <w:i/>
                <w:iCs/>
                <w:sz w:val="20"/>
                <w:szCs w:val="20"/>
              </w:rPr>
              <w:t xml:space="preserve">: </w:t>
            </w:r>
            <w:r w:rsidR="00322F81" w:rsidRPr="00031266">
              <w:rPr>
                <w:i/>
                <w:iCs/>
                <w:sz w:val="20"/>
                <w:szCs w:val="20"/>
              </w:rPr>
              <w:t xml:space="preserve">Lateraal deviatie </w:t>
            </w:r>
            <w:proofErr w:type="spellStart"/>
            <w:r w:rsidR="00322F81" w:rsidRPr="00031266">
              <w:rPr>
                <w:i/>
                <w:iCs/>
                <w:sz w:val="20"/>
                <w:szCs w:val="20"/>
              </w:rPr>
              <w:t>coccy</w:t>
            </w:r>
            <w:r w:rsidRPr="00031266">
              <w:rPr>
                <w:i/>
                <w:iCs/>
                <w:sz w:val="20"/>
                <w:szCs w:val="20"/>
              </w:rPr>
              <w:t>x</w:t>
            </w:r>
            <w:proofErr w:type="spellEnd"/>
          </w:p>
        </w:tc>
      </w:tr>
    </w:tbl>
    <w:p w14:paraId="5AE865EB" w14:textId="77777777" w:rsidR="00322F81" w:rsidRDefault="00322F81" w:rsidP="002D2BAA">
      <w:pPr>
        <w:pStyle w:val="Geenafstand"/>
      </w:pPr>
    </w:p>
    <w:p w14:paraId="48E320C3" w14:textId="4C6CAC3C" w:rsidR="00BC2A8A" w:rsidRDefault="00BC2A8A" w:rsidP="002D2BAA">
      <w:pPr>
        <w:pStyle w:val="Geenafstand"/>
      </w:pPr>
      <w:r>
        <w:t xml:space="preserve">Het verder ingaan op de achtergronden van een lateraalstand en implicaties hiervan, gaat voorbij aan de strekking van dit artikel. Het is echter goed te verklaren dat als een gewricht dat niet vanuit de fysiologische middenpositie beweegt, dit eenvoudig leiden tot </w:t>
      </w:r>
      <w:proofErr w:type="spellStart"/>
      <w:r>
        <w:t>artrogene</w:t>
      </w:r>
      <w:proofErr w:type="spellEnd"/>
      <w:r>
        <w:t xml:space="preserve"> mobiliteits- en functieproblemen.</w:t>
      </w:r>
    </w:p>
    <w:p w14:paraId="4141BAE5" w14:textId="77777777" w:rsidR="00BC2A8A" w:rsidRDefault="00BC2A8A" w:rsidP="002D2BAA">
      <w:pPr>
        <w:pStyle w:val="Geenafstand"/>
      </w:pPr>
    </w:p>
    <w:p w14:paraId="01D180DD" w14:textId="79E3FBD3" w:rsidR="002D2BAA" w:rsidRDefault="00DE455D" w:rsidP="002D2BAA">
      <w:pPr>
        <w:pStyle w:val="Geenafstand"/>
      </w:pPr>
      <w:r>
        <w:t xml:space="preserve">Zowel de </w:t>
      </w:r>
      <w:r w:rsidR="00FE58C4">
        <w:t>hypomobiliteit</w:t>
      </w:r>
      <w:r>
        <w:t xml:space="preserve"> in </w:t>
      </w:r>
      <w:proofErr w:type="spellStart"/>
      <w:r>
        <w:t>midpositie</w:t>
      </w:r>
      <w:proofErr w:type="spellEnd"/>
      <w:r>
        <w:t xml:space="preserve"> als een deviatiepositie als ruststand </w:t>
      </w:r>
      <w:r w:rsidR="00DE46AE">
        <w:t xml:space="preserve">(in welke richting dan ook) </w:t>
      </w:r>
      <w:r>
        <w:t xml:space="preserve">vallen </w:t>
      </w:r>
      <w:r w:rsidR="00DE46AE">
        <w:t xml:space="preserve">volgen de beschrijving in dit artikel </w:t>
      </w:r>
      <w:r>
        <w:t>in de categorie</w:t>
      </w:r>
      <w:r w:rsidR="00D36436">
        <w:t xml:space="preserve"> hypomobiliteit</w:t>
      </w:r>
      <w:r w:rsidR="00DE46AE">
        <w:t xml:space="preserve">. De functionele bewegingsbeperking zorgt voor meer trek- en drukkrachten op de stuit en een verhoogde belasting van vooral de passieve </w:t>
      </w:r>
      <w:proofErr w:type="spellStart"/>
      <w:r w:rsidR="00DE46AE">
        <w:t>artrogene</w:t>
      </w:r>
      <w:proofErr w:type="spellEnd"/>
      <w:r w:rsidR="00DE46AE">
        <w:t xml:space="preserve"> structuren zoals de ligamenten en discus en kan zo tot de </w:t>
      </w:r>
      <w:proofErr w:type="spellStart"/>
      <w:r w:rsidR="00DE46AE">
        <w:t>nociceptieve</w:t>
      </w:r>
      <w:proofErr w:type="spellEnd"/>
      <w:r w:rsidR="00DE46AE">
        <w:t xml:space="preserve"> prikkeling leiden die ervaren wordt als coccygodynie.</w:t>
      </w:r>
    </w:p>
    <w:p w14:paraId="4DA67A88" w14:textId="77777777" w:rsidR="002D2BAA" w:rsidRDefault="002D2BAA" w:rsidP="002D2BAA">
      <w:pPr>
        <w:pStyle w:val="Geenafstand"/>
      </w:pPr>
    </w:p>
    <w:p w14:paraId="766030CC" w14:textId="77777777" w:rsidR="00CF5741" w:rsidRDefault="00CF5741" w:rsidP="002D2BAA">
      <w:pPr>
        <w:pStyle w:val="Geenafstand"/>
      </w:pPr>
    </w:p>
    <w:p w14:paraId="083B2351" w14:textId="79E66199" w:rsidR="00DE46AE" w:rsidRPr="00CF5741" w:rsidRDefault="00DE46AE" w:rsidP="00CF5741">
      <w:r w:rsidRPr="009B269E">
        <w:rPr>
          <w:b/>
          <w:bCs/>
        </w:rPr>
        <w:t>5.</w:t>
      </w:r>
      <w:r w:rsidR="009B269E">
        <w:rPr>
          <w:b/>
          <w:bCs/>
        </w:rPr>
        <w:t>1</w:t>
      </w:r>
      <w:r w:rsidRPr="009B269E">
        <w:rPr>
          <w:b/>
          <w:bCs/>
        </w:rPr>
        <w:t xml:space="preserve"> </w:t>
      </w:r>
      <w:proofErr w:type="spellStart"/>
      <w:r w:rsidRPr="009B269E">
        <w:rPr>
          <w:b/>
          <w:bCs/>
        </w:rPr>
        <w:t>Artrogene</w:t>
      </w:r>
      <w:proofErr w:type="spellEnd"/>
      <w:r w:rsidRPr="009B269E">
        <w:rPr>
          <w:b/>
          <w:bCs/>
        </w:rPr>
        <w:t xml:space="preserve"> hypomobiliteit van de stuitgewrichten in de literatuur</w:t>
      </w:r>
    </w:p>
    <w:p w14:paraId="549012B7" w14:textId="77777777" w:rsidR="00CF5741" w:rsidRDefault="00CF5741" w:rsidP="00CF5741">
      <w:pPr>
        <w:pStyle w:val="Geenafstand"/>
      </w:pPr>
      <w:r>
        <w:t>In de literatuur wordt voor mobiliteit vrijwel altijd gerefereerd aan de eerder beschreven vier categorieën die Dr. Maigne et al. beschreven hebben. Een daarvan is de hypomobiele ‘</w:t>
      </w:r>
      <w:proofErr w:type="spellStart"/>
      <w:r>
        <w:t>rigid</w:t>
      </w:r>
      <w:proofErr w:type="spellEnd"/>
      <w:r>
        <w:t xml:space="preserve">’ </w:t>
      </w:r>
      <w:proofErr w:type="spellStart"/>
      <w:r>
        <w:t>coccyx</w:t>
      </w:r>
      <w:proofErr w:type="spellEnd"/>
      <w:r>
        <w:t xml:space="preserve"> en daarvan is er sprake als de verplaatsing van de stuit tussen zit en stand, minder dan vijf graden in flexie of extensie bedraagt (Maigne2000). </w:t>
      </w:r>
    </w:p>
    <w:p w14:paraId="0AC1E6FA" w14:textId="77777777" w:rsidR="00CF5741" w:rsidRDefault="00CF5741" w:rsidP="00CF5741">
      <w:pPr>
        <w:pStyle w:val="Geenafstand"/>
      </w:pPr>
    </w:p>
    <w:p w14:paraId="2000DFA6" w14:textId="5C90A012" w:rsidR="00CF5741" w:rsidRDefault="00CF5741" w:rsidP="00CF5741">
      <w:pPr>
        <w:pStyle w:val="Geenafstand"/>
      </w:pPr>
      <w:r>
        <w:t xml:space="preserve">Deze categorie werd door Maigne et al. dus niet als </w:t>
      </w:r>
      <w:proofErr w:type="spellStart"/>
      <w:r>
        <w:t>patholo-gisch</w:t>
      </w:r>
      <w:proofErr w:type="spellEnd"/>
      <w:r>
        <w:t xml:space="preserve"> bestempeld </w:t>
      </w:r>
      <w:r w:rsidRPr="00763912">
        <w:t>(Maig</w:t>
      </w:r>
      <w:r>
        <w:t>ne</w:t>
      </w:r>
      <w:r w:rsidRPr="00763912">
        <w:t>2012)</w:t>
      </w:r>
      <w:r>
        <w:t xml:space="preserve">. Wel werd er door Dr. Maigne en collega’s een link legden met bursitisklachten (Maigne 2000, </w:t>
      </w:r>
      <w:r>
        <w:lastRenderedPageBreak/>
        <w:t>Maigne2012), die zeer zelden voorkomen rond de stuit (</w:t>
      </w:r>
      <w:proofErr w:type="spellStart"/>
      <w:r w:rsidRPr="00414DC2">
        <w:t>Tzerefos</w:t>
      </w:r>
      <w:proofErr w:type="spellEnd"/>
      <w:r w:rsidRPr="00414DC2">
        <w:t xml:space="preserve"> 2021</w:t>
      </w:r>
      <w:r>
        <w:t xml:space="preserve">), en een symptomatische </w:t>
      </w:r>
      <w:proofErr w:type="spellStart"/>
      <w:r>
        <w:t>exostose</w:t>
      </w:r>
      <w:proofErr w:type="spellEnd"/>
      <w:r>
        <w:t xml:space="preserve"> (</w:t>
      </w:r>
      <w:r w:rsidRPr="00414DC2">
        <w:t>Doursounian</w:t>
      </w:r>
      <w:r>
        <w:t>2015, websitecoccyx.org2015).</w:t>
      </w:r>
    </w:p>
    <w:p w14:paraId="7C02887D" w14:textId="77777777" w:rsidR="00DE46AE" w:rsidRDefault="00DE46AE" w:rsidP="002D2BAA">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55"/>
      </w:tblGrid>
      <w:tr w:rsidR="00DE46AE" w14:paraId="42A7ED7D" w14:textId="77777777" w:rsidTr="00BC2A8A">
        <w:tc>
          <w:tcPr>
            <w:tcW w:w="5954" w:type="dxa"/>
            <w:tcBorders>
              <w:right w:val="single" w:sz="4" w:space="0" w:color="0070C0"/>
            </w:tcBorders>
          </w:tcPr>
          <w:p w14:paraId="30DB141C" w14:textId="77777777" w:rsidR="00CF5741" w:rsidRDefault="00CF5741" w:rsidP="00CF5741">
            <w:pPr>
              <w:pStyle w:val="Geenafstand"/>
              <w:ind w:right="174"/>
            </w:pPr>
            <w:r>
              <w:t xml:space="preserve">Ondanks dat de categorie hypomobiliteit weinig aandacht krijgt van de onderzoekers, wordt een hypomobiliteit regelmatig geconstateerd in de onderzoeken bij mensen met coccygodynie. </w:t>
            </w:r>
          </w:p>
          <w:p w14:paraId="791EAAB0" w14:textId="77777777" w:rsidR="00CF5741" w:rsidRDefault="00CF5741" w:rsidP="00CF5741">
            <w:pPr>
              <w:pStyle w:val="Geenafstand"/>
              <w:ind w:right="174"/>
            </w:pPr>
          </w:p>
          <w:p w14:paraId="70410918" w14:textId="288719D3" w:rsidR="00DE46AE" w:rsidRDefault="00CF5741" w:rsidP="00CF5741">
            <w:pPr>
              <w:pStyle w:val="Geenafstand"/>
              <w:ind w:right="174"/>
            </w:pPr>
            <w:r>
              <w:t xml:space="preserve">In de studie van Maigne et al. uit 2012, bedroeg het aantal patiënten met een mobiliteit van minder dan 5 graden zelfs 39% (n=172) en dat was meer dan de categorieën hypermobiliteit (22,1%) en luxatie (15%) samen (de overige 23,8% vertoonde een normale mobiliteit bij de dynamische röntgenfoto’s) (Maigne2012). In de studie van Maigne at al. uit 2000 bedroeg het aantal patiënten met coccygodynie waarbij de stuit als </w:t>
            </w:r>
            <w:proofErr w:type="spellStart"/>
            <w:r>
              <w:t>rigid</w:t>
            </w:r>
            <w:proofErr w:type="spellEnd"/>
            <w:r>
              <w:t xml:space="preserve"> bestempeld werd 19% (n=208) (Maigne 2000).</w:t>
            </w:r>
          </w:p>
        </w:tc>
        <w:tc>
          <w:tcPr>
            <w:tcW w:w="3255" w:type="dxa"/>
            <w:tcBorders>
              <w:top w:val="single" w:sz="4" w:space="0" w:color="0070C0"/>
              <w:left w:val="single" w:sz="4" w:space="0" w:color="0070C0"/>
              <w:bottom w:val="single" w:sz="4" w:space="0" w:color="0070C0"/>
              <w:right w:val="single" w:sz="4" w:space="0" w:color="0070C0"/>
            </w:tcBorders>
          </w:tcPr>
          <w:p w14:paraId="275C47F4" w14:textId="77777777" w:rsidR="00DE46AE" w:rsidRDefault="00927342" w:rsidP="0029104A">
            <w:pPr>
              <w:pStyle w:val="Geenafstand"/>
            </w:pPr>
            <w:r>
              <w:rPr>
                <w:noProof/>
              </w:rPr>
              <w:drawing>
                <wp:inline distT="0" distB="0" distL="0" distR="0" wp14:anchorId="1D9AEAB4" wp14:editId="4AF81C6E">
                  <wp:extent cx="1873250" cy="1589033"/>
                  <wp:effectExtent l="0" t="0" r="0" b="0"/>
                  <wp:docPr id="1341303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03379" name=""/>
                          <pic:cNvPicPr/>
                        </pic:nvPicPr>
                        <pic:blipFill rotWithShape="1">
                          <a:blip r:embed="rId19"/>
                          <a:srcRect l="2204" t="23125" r="49846" b="4566"/>
                          <a:stretch/>
                        </pic:blipFill>
                        <pic:spPr bwMode="auto">
                          <a:xfrm>
                            <a:off x="0" y="0"/>
                            <a:ext cx="1878779" cy="1593723"/>
                          </a:xfrm>
                          <a:prstGeom prst="rect">
                            <a:avLst/>
                          </a:prstGeom>
                          <a:ln>
                            <a:noFill/>
                          </a:ln>
                          <a:extLst>
                            <a:ext uri="{53640926-AAD7-44D8-BBD7-CCE9431645EC}">
                              <a14:shadowObscured xmlns:a14="http://schemas.microsoft.com/office/drawing/2010/main"/>
                            </a:ext>
                          </a:extLst>
                        </pic:spPr>
                      </pic:pic>
                    </a:graphicData>
                  </a:graphic>
                </wp:inline>
              </w:drawing>
            </w:r>
          </w:p>
          <w:p w14:paraId="52CD1FEF" w14:textId="77777777" w:rsidR="00BC2A8A" w:rsidRDefault="00BC2A8A" w:rsidP="0029104A">
            <w:pPr>
              <w:pStyle w:val="Geenafstand"/>
            </w:pPr>
          </w:p>
          <w:p w14:paraId="517677B3" w14:textId="61FE55F9" w:rsidR="00D81D28" w:rsidRDefault="00BC2A8A" w:rsidP="00D81D28">
            <w:pPr>
              <w:pStyle w:val="Geenafstand"/>
              <w:jc w:val="center"/>
              <w:rPr>
                <w:i/>
                <w:iCs/>
                <w:sz w:val="20"/>
                <w:szCs w:val="20"/>
              </w:rPr>
            </w:pPr>
            <w:r w:rsidRPr="00BC2A8A">
              <w:rPr>
                <w:i/>
                <w:iCs/>
                <w:sz w:val="20"/>
                <w:szCs w:val="20"/>
              </w:rPr>
              <w:t>Afbeelding 1</w:t>
            </w:r>
            <w:r w:rsidR="00FF3440">
              <w:rPr>
                <w:i/>
                <w:iCs/>
                <w:sz w:val="20"/>
                <w:szCs w:val="20"/>
              </w:rPr>
              <w:t>3</w:t>
            </w:r>
            <w:r w:rsidRPr="00BC2A8A">
              <w:rPr>
                <w:i/>
                <w:iCs/>
                <w:sz w:val="20"/>
                <w:szCs w:val="20"/>
              </w:rPr>
              <w:t>:</w:t>
            </w:r>
          </w:p>
          <w:p w14:paraId="0A06D1B6" w14:textId="48770547" w:rsidR="00BC2A8A" w:rsidRPr="00BC2A8A" w:rsidRDefault="00BC2A8A" w:rsidP="00D81D28">
            <w:pPr>
              <w:pStyle w:val="Geenafstand"/>
              <w:jc w:val="center"/>
              <w:rPr>
                <w:i/>
                <w:iCs/>
              </w:rPr>
            </w:pPr>
            <w:proofErr w:type="spellStart"/>
            <w:r>
              <w:rPr>
                <w:i/>
                <w:iCs/>
                <w:sz w:val="20"/>
                <w:szCs w:val="20"/>
              </w:rPr>
              <w:t>Maigne</w:t>
            </w:r>
            <w:r w:rsidR="00CF5741">
              <w:rPr>
                <w:i/>
                <w:iCs/>
                <w:sz w:val="20"/>
                <w:szCs w:val="20"/>
              </w:rPr>
              <w:t>’</w:t>
            </w:r>
            <w:r>
              <w:rPr>
                <w:i/>
                <w:iCs/>
                <w:sz w:val="20"/>
                <w:szCs w:val="20"/>
              </w:rPr>
              <w:t>s</w:t>
            </w:r>
            <w:proofErr w:type="spellEnd"/>
            <w:r w:rsidRPr="00BC2A8A">
              <w:rPr>
                <w:i/>
                <w:iCs/>
                <w:sz w:val="20"/>
                <w:szCs w:val="20"/>
              </w:rPr>
              <w:t xml:space="preserve"> categorieën</w:t>
            </w:r>
          </w:p>
        </w:tc>
      </w:tr>
    </w:tbl>
    <w:p w14:paraId="123851C5" w14:textId="77777777" w:rsidR="00761E35" w:rsidRDefault="00761E35" w:rsidP="00D66084">
      <w:pPr>
        <w:pStyle w:val="Geenafstand"/>
      </w:pPr>
    </w:p>
    <w:p w14:paraId="6FE82A61" w14:textId="25E85ECB" w:rsidR="0088284E" w:rsidRPr="00DF42DB" w:rsidRDefault="00BA3805" w:rsidP="0088284E">
      <w:pPr>
        <w:pStyle w:val="Geenafstand"/>
      </w:pPr>
      <w:r>
        <w:t xml:space="preserve">Ook andere onderzoekers die de mobiliteit van de stuit volgens de </w:t>
      </w:r>
      <w:proofErr w:type="spellStart"/>
      <w:r>
        <w:t>dynamic</w:t>
      </w:r>
      <w:proofErr w:type="spellEnd"/>
      <w:r>
        <w:t xml:space="preserve"> </w:t>
      </w:r>
      <w:proofErr w:type="spellStart"/>
      <w:r>
        <w:t>radiography</w:t>
      </w:r>
      <w:proofErr w:type="spellEnd"/>
      <w:r>
        <w:t xml:space="preserve"> in kaart gebracht hebben, rapporteerden dat er vaak sprake was van hypomobiliteit. </w:t>
      </w:r>
      <w:r w:rsidR="00097956" w:rsidRPr="005B61CC">
        <w:t xml:space="preserve">Shams </w:t>
      </w:r>
      <w:r w:rsidR="0070737B" w:rsidRPr="005B61CC">
        <w:t xml:space="preserve">et al. </w:t>
      </w:r>
      <w:r w:rsidR="0070737B" w:rsidRPr="0070737B">
        <w:t>vonden</w:t>
      </w:r>
      <w:r>
        <w:t xml:space="preserve"> dit</w:t>
      </w:r>
      <w:r w:rsidR="0070737B" w:rsidRPr="0070737B">
        <w:t xml:space="preserve"> bij hun onderzoeksgroep (n=60) </w:t>
      </w:r>
      <w:r>
        <w:t xml:space="preserve">in </w:t>
      </w:r>
      <w:r w:rsidR="005B4DFB">
        <w:t xml:space="preserve">23,3% </w:t>
      </w:r>
      <w:r>
        <w:t xml:space="preserve">van de gevallen, wat </w:t>
      </w:r>
      <w:r w:rsidR="005B4DFB">
        <w:t xml:space="preserve">ongeveer gelijk was aan de </w:t>
      </w:r>
      <w:r w:rsidR="0070737B">
        <w:t xml:space="preserve">coccygodynie </w:t>
      </w:r>
      <w:r w:rsidR="005B4DFB">
        <w:t>patiënten</w:t>
      </w:r>
      <w:r w:rsidR="0070737B">
        <w:t xml:space="preserve"> </w:t>
      </w:r>
      <w:r>
        <w:t xml:space="preserve">met </w:t>
      </w:r>
      <w:r w:rsidR="0070737B" w:rsidRPr="0070737B">
        <w:t>hy</w:t>
      </w:r>
      <w:r w:rsidR="0070737B">
        <w:t>permobiliteit</w:t>
      </w:r>
      <w:r w:rsidR="00097956" w:rsidRPr="0070737B">
        <w:t xml:space="preserve"> (20%)</w:t>
      </w:r>
      <w:r w:rsidR="0070737B">
        <w:t xml:space="preserve"> </w:t>
      </w:r>
      <w:r>
        <w:t>of</w:t>
      </w:r>
      <w:r w:rsidR="0070737B">
        <w:t xml:space="preserve"> subluxatie (</w:t>
      </w:r>
      <w:r w:rsidR="00097956" w:rsidRPr="0070737B">
        <w:t>26.7%)</w:t>
      </w:r>
      <w:r>
        <w:t xml:space="preserve"> </w:t>
      </w:r>
      <w:r w:rsidRPr="0070737B">
        <w:t>(Shams2023)</w:t>
      </w:r>
      <w:r w:rsidR="0070737B">
        <w:t xml:space="preserve">. </w:t>
      </w:r>
      <w:r w:rsidR="00DF42DB">
        <w:t>In de studie van Woon et al. wa</w:t>
      </w:r>
      <w:r>
        <w:t>s het aantal patiënten met een ‘</w:t>
      </w:r>
      <w:proofErr w:type="spellStart"/>
      <w:r>
        <w:t>rigid</w:t>
      </w:r>
      <w:proofErr w:type="spellEnd"/>
      <w:r>
        <w:t xml:space="preserve"> </w:t>
      </w:r>
      <w:proofErr w:type="spellStart"/>
      <w:r>
        <w:t>coccyx</w:t>
      </w:r>
      <w:proofErr w:type="spellEnd"/>
      <w:r>
        <w:t>’</w:t>
      </w:r>
      <w:r w:rsidR="00DF42DB">
        <w:t xml:space="preserve"> 35% van de 77 patiënten </w:t>
      </w:r>
      <w:r>
        <w:t xml:space="preserve">en was deze groep </w:t>
      </w:r>
      <w:r w:rsidR="005B4DFB">
        <w:t>zelfs beduidend groter dan de categorieën</w:t>
      </w:r>
      <w:r w:rsidR="00DF42DB">
        <w:t xml:space="preserve"> normaal, hypermobiel en subluxatie</w:t>
      </w:r>
      <w:r w:rsidR="005B4DFB">
        <w:t>, die</w:t>
      </w:r>
      <w:r w:rsidR="00DF42DB">
        <w:t xml:space="preserve"> allen rond de 22% bedroegen (Woon 2013a). Neville et al. vonden </w:t>
      </w:r>
      <w:r w:rsidR="005B4DFB">
        <w:t>in hun onderzoek</w:t>
      </w:r>
      <w:r w:rsidR="00DF42DB">
        <w:t xml:space="preserve"> dat ‘vrouwen met coccygodynie significant vaker </w:t>
      </w:r>
      <w:r w:rsidR="005B4DFB">
        <w:t xml:space="preserve">een </w:t>
      </w:r>
      <w:proofErr w:type="spellStart"/>
      <w:r w:rsidR="00DF42DB">
        <w:t>sacrococcygeale</w:t>
      </w:r>
      <w:proofErr w:type="spellEnd"/>
      <w:r w:rsidR="00DF42DB">
        <w:t xml:space="preserve"> hypomobiliteit hadden’ (65,1% van de 63 in vergelijking met 14,1% van de 64 vrouwen zonder coccygodynie) (</w:t>
      </w:r>
      <w:r w:rsidR="0088284E" w:rsidRPr="00DF42DB">
        <w:t>Neville 2011</w:t>
      </w:r>
      <w:r w:rsidR="00DF42DB">
        <w:t xml:space="preserve">). </w:t>
      </w:r>
      <w:r w:rsidR="0088284E" w:rsidRPr="00DF42DB">
        <w:t xml:space="preserve"> </w:t>
      </w:r>
    </w:p>
    <w:p w14:paraId="3C53F979" w14:textId="77777777" w:rsidR="00DF42DB" w:rsidRDefault="00DF42DB" w:rsidP="00D66084">
      <w:pPr>
        <w:pStyle w:val="Geenafstand"/>
      </w:pPr>
    </w:p>
    <w:p w14:paraId="2100F2C4" w14:textId="52067F5C" w:rsidR="005C3011" w:rsidRDefault="006B5873" w:rsidP="00D66084">
      <w:pPr>
        <w:pStyle w:val="Geenafstand"/>
      </w:pPr>
      <w:r>
        <w:t xml:space="preserve">Tot slot rapporteerden </w:t>
      </w:r>
      <w:proofErr w:type="spellStart"/>
      <w:r>
        <w:t>Grassi</w:t>
      </w:r>
      <w:proofErr w:type="spellEnd"/>
      <w:r>
        <w:t xml:space="preserve"> et al. bij onderzoek onder 112 mensen zonder coccygodynie, dat </w:t>
      </w:r>
      <w:r w:rsidR="00B00420">
        <w:t xml:space="preserve">gemeten met dezelfde hoek als in Dr. </w:t>
      </w:r>
      <w:proofErr w:type="spellStart"/>
      <w:r w:rsidR="00B00420">
        <w:t>Maignes</w:t>
      </w:r>
      <w:proofErr w:type="spellEnd"/>
      <w:r w:rsidR="00B00420">
        <w:t xml:space="preserve"> onderzoeken, </w:t>
      </w:r>
      <w:r>
        <w:t xml:space="preserve">minder dan 2,5% een mobiliteit van minder dan 11,1 graden vertoonde en slechts één persoon een stuit die immobiel was. De </w:t>
      </w:r>
      <w:r w:rsidR="00B00420">
        <w:t xml:space="preserve">mobiliteitsbepaling werd hierbij gedaan volgens een andere methode dan Dr. Maigne, waarbij de mobiliteit naar ventraal gemeten werd door contractie van de bekkenbodemspieren en dus niet in zit en de mobiliteit naar dorsaal door </w:t>
      </w:r>
      <w:proofErr w:type="spellStart"/>
      <w:r>
        <w:t>deficatie</w:t>
      </w:r>
      <w:proofErr w:type="spellEnd"/>
      <w:r>
        <w:t xml:space="preserve"> druk</w:t>
      </w:r>
      <w:r w:rsidR="00B00420">
        <w:t xml:space="preserve"> en dus niet in stand (Grassi2007).</w:t>
      </w:r>
      <w:r>
        <w:t xml:space="preserve"> </w:t>
      </w:r>
      <w:r w:rsidR="00B00420">
        <w:t xml:space="preserve">Aangezien </w:t>
      </w:r>
      <w:proofErr w:type="spellStart"/>
      <w:r w:rsidR="00B00420">
        <w:t>Grassi</w:t>
      </w:r>
      <w:proofErr w:type="spellEnd"/>
      <w:r w:rsidR="00B00420">
        <w:t xml:space="preserve"> et al. met deze methode gemiddeld drie graden meer mobiliteit vonden dan Dr. Maigne</w:t>
      </w:r>
      <w:r>
        <w:t xml:space="preserve"> </w:t>
      </w:r>
      <w:r w:rsidR="00B00420">
        <w:t>(</w:t>
      </w:r>
      <w:r>
        <w:t>Maigne1996</w:t>
      </w:r>
      <w:r w:rsidR="00B00420">
        <w:t>), is het aannemelijk dat het lage percentage mensen met een lage mobiliteit niet te wijten is aan de meetmethode en dit onderzoek een indicatie geeft dat de mobiliteit bij mensen zonder klachten over het geheel niet in de categorie ‘</w:t>
      </w:r>
      <w:proofErr w:type="spellStart"/>
      <w:r w:rsidR="00B00420">
        <w:t>rigid</w:t>
      </w:r>
      <w:proofErr w:type="spellEnd"/>
      <w:r w:rsidR="00B00420">
        <w:t xml:space="preserve">’ van Dr. Maigne valt. </w:t>
      </w:r>
    </w:p>
    <w:p w14:paraId="124AFD34" w14:textId="77777777" w:rsidR="006B5873" w:rsidRDefault="006B5873" w:rsidP="00D66084">
      <w:pPr>
        <w:pStyle w:val="Geenafstand"/>
      </w:pPr>
    </w:p>
    <w:p w14:paraId="26442E82" w14:textId="77777777" w:rsidR="00BA3805" w:rsidRDefault="00BA3805" w:rsidP="00D66084">
      <w:pPr>
        <w:pStyle w:val="Geenafstand"/>
      </w:pPr>
    </w:p>
    <w:p w14:paraId="73BF95CE" w14:textId="1B5055F8" w:rsidR="00BA3805" w:rsidRPr="00DF42DB" w:rsidRDefault="00BA3805"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5.3 Onderzoekshypothese</w:t>
      </w:r>
    </w:p>
    <w:p w14:paraId="58B7F5E0" w14:textId="77777777" w:rsidR="00BA3805" w:rsidRDefault="00BA3805"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640181AB" w14:textId="26DA700F" w:rsidR="00BA3805" w:rsidRDefault="00BA3805"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De hypothese als basis v</w:t>
      </w:r>
      <w:r w:rsidR="00C55CB6">
        <w:t>oor mijn onderzoek met als resultaat</w:t>
      </w:r>
      <w:r>
        <w:t xml:space="preserve"> dit artikel, is dat h</w:t>
      </w:r>
      <w:r w:rsidR="00752867">
        <w:t xml:space="preserve">ypomobiliteit een belangrijke </w:t>
      </w:r>
      <w:proofErr w:type="spellStart"/>
      <w:r w:rsidR="00752867">
        <w:t>invloedsfactor</w:t>
      </w:r>
      <w:proofErr w:type="spellEnd"/>
      <w:r w:rsidR="00752867">
        <w:t xml:space="preserve"> </w:t>
      </w:r>
      <w:r>
        <w:t xml:space="preserve">dan wel oorzaak </w:t>
      </w:r>
      <w:r w:rsidR="00752867">
        <w:t>is bij coccygodynie</w:t>
      </w:r>
      <w:r>
        <w:t>.</w:t>
      </w:r>
    </w:p>
    <w:p w14:paraId="6D3E5DFC" w14:textId="77777777" w:rsidR="00C44250" w:rsidRDefault="00C44250"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626ECDE8" w14:textId="77A4181F" w:rsidR="00580522" w:rsidRDefault="00BA3805"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Daarvoor </w:t>
      </w:r>
      <w:r w:rsidR="00752867">
        <w:t>heb ik mezelf de volgende vragen gesteld</w:t>
      </w:r>
      <w:r w:rsidR="00580522">
        <w:t>:</w:t>
      </w:r>
    </w:p>
    <w:p w14:paraId="17494501" w14:textId="01AE268D" w:rsidR="00580522" w:rsidRDefault="00752867" w:rsidP="00C44250">
      <w:pPr>
        <w:pStyle w:val="Geenafstand"/>
        <w:numPr>
          <w:ilvl w:val="0"/>
          <w:numId w:val="9"/>
        </w:num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Hoe kan verklaard worden dat een </w:t>
      </w:r>
      <w:r w:rsidR="0070737B">
        <w:t xml:space="preserve">verminderde beweeglijkheid </w:t>
      </w:r>
      <w:r>
        <w:t xml:space="preserve">in de </w:t>
      </w:r>
      <w:proofErr w:type="spellStart"/>
      <w:r w:rsidR="00C55CB6">
        <w:t>coccygeale</w:t>
      </w:r>
      <w:proofErr w:type="spellEnd"/>
      <w:r w:rsidR="00C55CB6">
        <w:t xml:space="preserve"> </w:t>
      </w:r>
      <w:r>
        <w:t>gewrichten</w:t>
      </w:r>
      <w:r w:rsidR="0070737B">
        <w:t xml:space="preserve"> </w:t>
      </w:r>
      <w:r w:rsidR="00580522">
        <w:t xml:space="preserve">een </w:t>
      </w:r>
      <w:r w:rsidR="0070737B">
        <w:t xml:space="preserve">potentieel causale factor </w:t>
      </w:r>
      <w:r>
        <w:t>is bij coccygodynie</w:t>
      </w:r>
      <w:r w:rsidR="00580522">
        <w:t xml:space="preserve">? </w:t>
      </w:r>
    </w:p>
    <w:p w14:paraId="5B4A3AB4" w14:textId="0D380E0A" w:rsidR="00580522" w:rsidRDefault="00580522" w:rsidP="00C44250">
      <w:pPr>
        <w:pStyle w:val="Geenafstand"/>
        <w:numPr>
          <w:ilvl w:val="0"/>
          <w:numId w:val="9"/>
        </w:numPr>
        <w:pBdr>
          <w:top w:val="single" w:sz="4" w:space="1" w:color="auto"/>
          <w:left w:val="single" w:sz="4" w:space="4" w:color="auto"/>
          <w:bottom w:val="single" w:sz="4" w:space="1" w:color="auto"/>
          <w:right w:val="single" w:sz="4" w:space="4" w:color="auto"/>
        </w:pBdr>
        <w:shd w:val="clear" w:color="auto" w:fill="DEEAF6" w:themeFill="accent1" w:themeFillTint="33"/>
      </w:pPr>
      <w:r>
        <w:t>Kan h</w:t>
      </w:r>
      <w:r w:rsidR="00C55CB6">
        <w:t xml:space="preserve">ypomobiliteit van de </w:t>
      </w:r>
      <w:proofErr w:type="spellStart"/>
      <w:r w:rsidR="00C55CB6">
        <w:t>coccygeale</w:t>
      </w:r>
      <w:proofErr w:type="spellEnd"/>
      <w:r w:rsidR="00C55CB6">
        <w:t xml:space="preserve"> gewrichten</w:t>
      </w:r>
      <w:r>
        <w:t xml:space="preserve"> een onderliggende factor zijn </w:t>
      </w:r>
      <w:r w:rsidR="00C55CB6">
        <w:t>bij de</w:t>
      </w:r>
      <w:r>
        <w:t xml:space="preserve"> </w:t>
      </w:r>
      <w:r w:rsidR="00752867">
        <w:t xml:space="preserve">huidige causale verklaringen, te weten </w:t>
      </w:r>
      <w:r w:rsidR="00C55CB6">
        <w:t xml:space="preserve">anatomische standsveranderingen, instabiliteit, </w:t>
      </w:r>
      <w:r>
        <w:t>exostosen</w:t>
      </w:r>
      <w:r w:rsidR="00C55CB6">
        <w:t xml:space="preserve"> en aanhoudende</w:t>
      </w:r>
      <w:r>
        <w:t xml:space="preserve"> ontstekingen? </w:t>
      </w:r>
    </w:p>
    <w:p w14:paraId="2223F82B" w14:textId="77777777" w:rsidR="00580522" w:rsidRDefault="00580522"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39886F5C" w14:textId="77777777" w:rsidR="00C44250" w:rsidRDefault="00580522"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De antwoorden op deze vragen </w:t>
      </w:r>
      <w:r w:rsidR="00752867">
        <w:t xml:space="preserve">kan niet alleen bijdragen aan </w:t>
      </w:r>
      <w:r w:rsidR="00C55CB6">
        <w:t xml:space="preserve">het begrip over </w:t>
      </w:r>
      <w:r w:rsidR="005E0C5A">
        <w:t xml:space="preserve">coccygodynie, </w:t>
      </w:r>
      <w:r w:rsidR="00752867">
        <w:t>het</w:t>
      </w:r>
      <w:r>
        <w:t xml:space="preserve"> </w:t>
      </w:r>
      <w:r w:rsidR="00752867">
        <w:t xml:space="preserve">kan ook belangrijke aanwijzingen geven </w:t>
      </w:r>
      <w:r>
        <w:t xml:space="preserve">voor </w:t>
      </w:r>
      <w:r w:rsidR="00752867">
        <w:t>behandeling</w:t>
      </w:r>
      <w:r>
        <w:t xml:space="preserve"> ervan. </w:t>
      </w:r>
      <w:r w:rsidR="00752867">
        <w:t>Als</w:t>
      </w:r>
      <w:r>
        <w:t xml:space="preserve"> hypomobiliteit een belangrijke factor </w:t>
      </w:r>
      <w:r w:rsidR="00752867">
        <w:t xml:space="preserve">blijkt te zijn </w:t>
      </w:r>
      <w:r>
        <w:t xml:space="preserve">bij stuitklachten, dan is het de vraag of de </w:t>
      </w:r>
      <w:r w:rsidR="005E0C5A">
        <w:t xml:space="preserve">huidige aanpak via de </w:t>
      </w:r>
      <w:r w:rsidR="00A90D85">
        <w:t xml:space="preserve">primair medische </w:t>
      </w:r>
      <w:r w:rsidR="005E0C5A">
        <w:t xml:space="preserve">weg, </w:t>
      </w:r>
      <w:r>
        <w:t xml:space="preserve">wel </w:t>
      </w:r>
      <w:r w:rsidR="00A90D85">
        <w:t>de meest logische</w:t>
      </w:r>
      <w:r>
        <w:t xml:space="preserve"> is aangezien die niet gericht is op </w:t>
      </w:r>
      <w:r w:rsidR="005E0C5A">
        <w:t xml:space="preserve">het beïnvloeden van </w:t>
      </w:r>
      <w:r>
        <w:t>de mobiliteit van de stuit</w:t>
      </w:r>
      <w:r w:rsidR="00A90D85">
        <w:t xml:space="preserve">. </w:t>
      </w:r>
    </w:p>
    <w:p w14:paraId="1D7E6BBB" w14:textId="77777777" w:rsidR="00C44250" w:rsidRDefault="00C44250"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0EB5170F" w14:textId="4224EBFF" w:rsidR="00580522" w:rsidRDefault="005B4DFB"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Hierop gebaseerd heb ik mezelf nog een </w:t>
      </w:r>
      <w:r w:rsidR="00752867">
        <w:t>derde vraag gesteld</w:t>
      </w:r>
      <w:r w:rsidR="00580522">
        <w:t>:</w:t>
      </w:r>
    </w:p>
    <w:p w14:paraId="40DDF914" w14:textId="77777777" w:rsidR="00C44250" w:rsidRDefault="00C44250"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7D158F4A" w14:textId="74E8F7AE" w:rsidR="00580522" w:rsidRDefault="005E0C5A" w:rsidP="00C44250">
      <w:pPr>
        <w:pStyle w:val="Geenafstand"/>
        <w:numPr>
          <w:ilvl w:val="0"/>
          <w:numId w:val="9"/>
        </w:numPr>
        <w:pBdr>
          <w:top w:val="single" w:sz="4" w:space="1" w:color="auto"/>
          <w:left w:val="single" w:sz="4" w:space="4" w:color="auto"/>
          <w:bottom w:val="single" w:sz="4" w:space="1" w:color="auto"/>
          <w:right w:val="single" w:sz="4" w:space="4" w:color="auto"/>
        </w:pBdr>
        <w:shd w:val="clear" w:color="auto" w:fill="DEEAF6" w:themeFill="accent1" w:themeFillTint="33"/>
      </w:pPr>
      <w:r>
        <w:t>Hoe ziet</w:t>
      </w:r>
      <w:r w:rsidR="00580522">
        <w:t xml:space="preserve"> een optimaal stroomschema </w:t>
      </w:r>
      <w:r w:rsidR="00752867">
        <w:t xml:space="preserve">voor </w:t>
      </w:r>
      <w:r w:rsidR="00580522">
        <w:t xml:space="preserve">behandeling </w:t>
      </w:r>
      <w:r>
        <w:t xml:space="preserve">eruit voor de </w:t>
      </w:r>
      <w:r w:rsidR="00752867">
        <w:t>coccygodynie</w:t>
      </w:r>
      <w:r>
        <w:t xml:space="preserve"> patiënt</w:t>
      </w:r>
      <w:r w:rsidR="00580522">
        <w:t xml:space="preserve">? </w:t>
      </w:r>
    </w:p>
    <w:p w14:paraId="5AAC7721" w14:textId="77777777" w:rsidR="00C44250" w:rsidRDefault="00C44250" w:rsidP="00C44250">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0B685784" w14:textId="77777777" w:rsidR="00A90D85" w:rsidRDefault="00A90D85" w:rsidP="00FA55EB">
      <w:pPr>
        <w:pStyle w:val="Geenafstand"/>
      </w:pPr>
    </w:p>
    <w:p w14:paraId="5F6E3BC1" w14:textId="19123FCD" w:rsidR="00C44250" w:rsidRDefault="00C44250"/>
    <w:p w14:paraId="2C24A1B6" w14:textId="2CABFF05" w:rsidR="00A40C70" w:rsidRPr="009B269E" w:rsidRDefault="005F3B24" w:rsidP="00FA55EB">
      <w:pPr>
        <w:pStyle w:val="Geenafstand"/>
        <w:rPr>
          <w:b/>
          <w:bCs/>
        </w:rPr>
      </w:pPr>
      <w:r w:rsidRPr="009B269E">
        <w:rPr>
          <w:b/>
          <w:bCs/>
        </w:rPr>
        <w:t>5.</w:t>
      </w:r>
      <w:r w:rsidR="009B269E" w:rsidRPr="009B269E">
        <w:rPr>
          <w:b/>
          <w:bCs/>
        </w:rPr>
        <w:t>2</w:t>
      </w:r>
      <w:r w:rsidR="00A40C70" w:rsidRPr="009B269E">
        <w:rPr>
          <w:b/>
          <w:bCs/>
        </w:rPr>
        <w:t xml:space="preserve"> Een theoretisch kader</w:t>
      </w:r>
    </w:p>
    <w:p w14:paraId="3BFC02D8" w14:textId="77777777" w:rsidR="00A40C70" w:rsidRDefault="00A40C70" w:rsidP="00FA55EB">
      <w:pPr>
        <w:pStyle w:val="Geenafstand"/>
      </w:pPr>
    </w:p>
    <w:p w14:paraId="37C6308C" w14:textId="7A05B154" w:rsidR="00C32A0E" w:rsidRDefault="00752867" w:rsidP="00FA55EB">
      <w:pPr>
        <w:pStyle w:val="Geenafstand"/>
      </w:pPr>
      <w:r>
        <w:t xml:space="preserve">Tot </w:t>
      </w:r>
      <w:r w:rsidR="005B4DFB">
        <w:t xml:space="preserve">aan </w:t>
      </w:r>
      <w:r>
        <w:t xml:space="preserve">het gesprek met de </w:t>
      </w:r>
      <w:r w:rsidR="005E0C5A">
        <w:t xml:space="preserve">in coccygodynie gespecialiseerde </w:t>
      </w:r>
      <w:r>
        <w:t>arts</w:t>
      </w:r>
      <w:r w:rsidR="005E0C5A">
        <w:t xml:space="preserve"> die de behandelresultaten met de mobiliserende behandeling niet kon verklaren,</w:t>
      </w:r>
      <w:r>
        <w:t xml:space="preserve"> had ik me niet verdiept in de literatuur </w:t>
      </w:r>
      <w:r w:rsidR="005B4DFB">
        <w:t xml:space="preserve">rond coccygodynie </w:t>
      </w:r>
      <w:r>
        <w:t xml:space="preserve">en </w:t>
      </w:r>
      <w:r w:rsidR="005B4DFB">
        <w:t>behandelde ik p</w:t>
      </w:r>
      <w:r w:rsidR="00D5226E">
        <w:t xml:space="preserve">atiënten met </w:t>
      </w:r>
      <w:r w:rsidR="005B4DFB">
        <w:t>deze klachten volledig vanuit de</w:t>
      </w:r>
      <w:r w:rsidR="00D5226E">
        <w:t xml:space="preserve"> positieve empirische bevindingen. </w:t>
      </w:r>
      <w:r w:rsidR="00F31EB4">
        <w:t xml:space="preserve">Sinds ik begreep dat er </w:t>
      </w:r>
      <w:r w:rsidR="00C32A0E">
        <w:t>medisch en wetenschappelijk opvattingen en een verklaringsmodel</w:t>
      </w:r>
      <w:r w:rsidR="00F31EB4">
        <w:t xml:space="preserve"> </w:t>
      </w:r>
      <w:r w:rsidR="00C32A0E">
        <w:t xml:space="preserve">voor </w:t>
      </w:r>
      <w:proofErr w:type="spellStart"/>
      <w:r w:rsidR="00C32A0E">
        <w:t>coocygodynie</w:t>
      </w:r>
      <w:proofErr w:type="spellEnd"/>
      <w:r w:rsidR="00C32A0E">
        <w:t xml:space="preserve"> gangbaar</w:t>
      </w:r>
      <w:r w:rsidR="00F31EB4">
        <w:t xml:space="preserve"> waarbinnen </w:t>
      </w:r>
      <w:r w:rsidR="005E0C5A">
        <w:t xml:space="preserve">mijn bevindingen </w:t>
      </w:r>
      <w:r w:rsidR="00F31EB4">
        <w:t>in de praktijk niet lek</w:t>
      </w:r>
      <w:r w:rsidR="00C32A0E">
        <w:t>en</w:t>
      </w:r>
      <w:r w:rsidR="00F31EB4">
        <w:t xml:space="preserve"> te passen, ben </w:t>
      </w:r>
      <w:r w:rsidR="00C23964">
        <w:t xml:space="preserve">ik me gaan verdiepen in de literatuur </w:t>
      </w:r>
      <w:r w:rsidR="00F31EB4">
        <w:t>en</w:t>
      </w:r>
      <w:r w:rsidR="00C23964">
        <w:t xml:space="preserve"> die </w:t>
      </w:r>
      <w:r w:rsidR="00B04042">
        <w:t>geldende opvattingen</w:t>
      </w:r>
      <w:r w:rsidR="00C23964">
        <w:t xml:space="preserve">. Het eerste deel van dit artikel gaat over wat ik daar </w:t>
      </w:r>
      <w:r w:rsidR="00C32A0E">
        <w:t>tegengekomen ben</w:t>
      </w:r>
      <w:r w:rsidR="00C23964">
        <w:t xml:space="preserve">. </w:t>
      </w:r>
    </w:p>
    <w:p w14:paraId="6499DF5E" w14:textId="77777777" w:rsidR="00C32A0E" w:rsidRDefault="00C32A0E" w:rsidP="00FA55EB">
      <w:pPr>
        <w:pStyle w:val="Geenafstand"/>
      </w:pPr>
    </w:p>
    <w:p w14:paraId="1EE0689B" w14:textId="11B05278" w:rsidR="00B04042" w:rsidRDefault="00F31EB4" w:rsidP="00FA55EB">
      <w:pPr>
        <w:pStyle w:val="Geenafstand"/>
      </w:pPr>
      <w:r>
        <w:t>Gezien d</w:t>
      </w:r>
      <w:r w:rsidR="00C23964">
        <w:t xml:space="preserve">e </w:t>
      </w:r>
      <w:r w:rsidR="00B04042">
        <w:t xml:space="preserve">discrepanties </w:t>
      </w:r>
      <w:r>
        <w:t xml:space="preserve">tussen deze opvattingen en de bevindingen </w:t>
      </w:r>
      <w:r w:rsidR="008E6C5F">
        <w:t>in de praktijk</w:t>
      </w:r>
      <w:r w:rsidR="00C23964">
        <w:t xml:space="preserve">, </w:t>
      </w:r>
      <w:r w:rsidR="00C32A0E">
        <w:t xml:space="preserve">was de volgende stap </w:t>
      </w:r>
      <w:r>
        <w:t>om te komen tot een</w:t>
      </w:r>
      <w:r w:rsidR="00C23964">
        <w:t xml:space="preserve"> theoretisch verklaringsmodel </w:t>
      </w:r>
      <w:r>
        <w:t>waarbinnen zowel de huidige medisch-wetenschappelijke opvattingen</w:t>
      </w:r>
      <w:r w:rsidR="00C32A0E">
        <w:t>,</w:t>
      </w:r>
      <w:r>
        <w:t xml:space="preserve"> als de empirische bevindingen passen</w:t>
      </w:r>
      <w:r w:rsidR="00C32A0E">
        <w:t>. Dit zal in de volgende sectie van dit artikel besproken worden</w:t>
      </w:r>
      <w:r w:rsidR="00B04042">
        <w:t xml:space="preserve">. </w:t>
      </w:r>
    </w:p>
    <w:p w14:paraId="4EFDF616" w14:textId="77777777" w:rsidR="00B04042" w:rsidRDefault="00B04042" w:rsidP="00FA55EB">
      <w:pPr>
        <w:pStyle w:val="Geenafstand"/>
      </w:pPr>
    </w:p>
    <w:p w14:paraId="7020E5E8" w14:textId="77777777" w:rsidR="0086611D" w:rsidRDefault="00F31EB4" w:rsidP="004153D7">
      <w:pPr>
        <w:pStyle w:val="Geenafstand"/>
      </w:pPr>
      <w:r>
        <w:t xml:space="preserve">In de literatuur wordt een verminderde beweeglijkheid van de stuit </w:t>
      </w:r>
      <w:r w:rsidR="00F27160">
        <w:t xml:space="preserve">dus </w:t>
      </w:r>
      <w:r>
        <w:t xml:space="preserve">vrijwel alleen gelinkt aan een </w:t>
      </w:r>
      <w:proofErr w:type="spellStart"/>
      <w:r>
        <w:t>coccygeale</w:t>
      </w:r>
      <w:proofErr w:type="spellEnd"/>
      <w:r>
        <w:t xml:space="preserve"> bursitis (Maigne 2000, Maigne2012) of </w:t>
      </w:r>
      <w:r w:rsidR="00697376">
        <w:t xml:space="preserve">een </w:t>
      </w:r>
      <w:r>
        <w:t xml:space="preserve">symptomatische </w:t>
      </w:r>
      <w:proofErr w:type="spellStart"/>
      <w:r>
        <w:t>exostose</w:t>
      </w:r>
      <w:proofErr w:type="spellEnd"/>
      <w:r>
        <w:t xml:space="preserve"> (</w:t>
      </w:r>
      <w:proofErr w:type="spellStart"/>
      <w:r>
        <w:t>Maignewebsite</w:t>
      </w:r>
      <w:proofErr w:type="spellEnd"/>
      <w:r>
        <w:t xml:space="preserve"> coocyx.org2015, Maigne 2000)</w:t>
      </w:r>
      <w:r w:rsidR="00C32A0E">
        <w:t xml:space="preserve"> en dus maar een klein deel van de groep mensen met coccygodynie</w:t>
      </w:r>
      <w:r>
        <w:t>.</w:t>
      </w:r>
      <w:r w:rsidR="00697376">
        <w:t xml:space="preserve"> </w:t>
      </w:r>
      <w:r w:rsidR="00C23964">
        <w:t xml:space="preserve">De reden </w:t>
      </w:r>
      <w:r w:rsidR="00697376">
        <w:t xml:space="preserve">dat </w:t>
      </w:r>
      <w:r w:rsidR="00474E5A">
        <w:t xml:space="preserve">een verminderde mobiliteit </w:t>
      </w:r>
      <w:r w:rsidR="00697376">
        <w:t xml:space="preserve">niet als </w:t>
      </w:r>
      <w:proofErr w:type="spellStart"/>
      <w:r w:rsidR="00697376">
        <w:t>invloedsfactor</w:t>
      </w:r>
      <w:proofErr w:type="spellEnd"/>
      <w:r w:rsidR="00697376">
        <w:t xml:space="preserve"> gezien wordt,</w:t>
      </w:r>
      <w:r w:rsidR="00C23964">
        <w:t xml:space="preserve"> is w</w:t>
      </w:r>
      <w:r w:rsidR="004153D7">
        <w:t xml:space="preserve">ellicht </w:t>
      </w:r>
      <w:r w:rsidR="00697376">
        <w:t>te vinden in een van de eerste studies van Dr. Maigne. Hier</w:t>
      </w:r>
      <w:r w:rsidR="008E3C99">
        <w:t xml:space="preserve"> </w:t>
      </w:r>
      <w:r w:rsidR="00C23964">
        <w:t xml:space="preserve">bleek dat van de </w:t>
      </w:r>
      <w:r w:rsidR="00BF5A68">
        <w:t>47</w:t>
      </w:r>
      <w:r w:rsidR="004153D7">
        <w:t xml:space="preserve"> mensen zonder klachten, maar liefst</w:t>
      </w:r>
      <w:r w:rsidR="004153D7" w:rsidRPr="00096619">
        <w:rPr>
          <w:b/>
          <w:bCs/>
        </w:rPr>
        <w:t xml:space="preserve"> </w:t>
      </w:r>
      <w:r w:rsidR="004153D7" w:rsidRPr="009F7F1D">
        <w:t xml:space="preserve">51% </w:t>
      </w:r>
      <w:r w:rsidR="00C23964">
        <w:t xml:space="preserve">een mobiliteit van </w:t>
      </w:r>
      <w:r w:rsidR="004153D7" w:rsidRPr="009F7F1D">
        <w:t xml:space="preserve">minder dan 5% mobiliteit </w:t>
      </w:r>
      <w:r w:rsidR="004153D7">
        <w:t>vertoonde</w:t>
      </w:r>
      <w:r w:rsidR="00DD164E">
        <w:t xml:space="preserve"> </w:t>
      </w:r>
      <w:r w:rsidR="00474E5A">
        <w:t>bij het dynamische röntgenonderzoek (Maigne199</w:t>
      </w:r>
      <w:r w:rsidR="00BF5A68">
        <w:t>6</w:t>
      </w:r>
      <w:r w:rsidR="00474E5A">
        <w:t>) en dit dus mogelijk als normaal geïnterpreteerd is</w:t>
      </w:r>
      <w:r w:rsidR="00DD164E">
        <w:t>.</w:t>
      </w:r>
      <w:r w:rsidR="000466C3">
        <w:t xml:space="preserve"> </w:t>
      </w:r>
    </w:p>
    <w:p w14:paraId="3FE6AE43" w14:textId="77777777" w:rsidR="0086611D" w:rsidRDefault="0086611D" w:rsidP="004153D7">
      <w:pPr>
        <w:pStyle w:val="Geenafstand"/>
      </w:pPr>
    </w:p>
    <w:p w14:paraId="506B121D" w14:textId="20C8C5FD" w:rsidR="00221B8C" w:rsidRDefault="00474E5A" w:rsidP="004153D7">
      <w:pPr>
        <w:pStyle w:val="Geenafstand"/>
      </w:pPr>
      <w:r>
        <w:t xml:space="preserve">Buiten dit onderzoek hebben zover ik heb kunnen vinden, alleen </w:t>
      </w:r>
      <w:proofErr w:type="spellStart"/>
      <w:r>
        <w:t>Grassi</w:t>
      </w:r>
      <w:proofErr w:type="spellEnd"/>
      <w:r>
        <w:t xml:space="preserve"> en collega</w:t>
      </w:r>
      <w:r w:rsidR="0086611D">
        <w:t>’</w:t>
      </w:r>
      <w:r>
        <w:t xml:space="preserve">s </w:t>
      </w:r>
      <w:r w:rsidR="0086611D">
        <w:t xml:space="preserve">in het op de vorige pagina genoemde onderzoek </w:t>
      </w:r>
      <w:r>
        <w:t xml:space="preserve">een melding gemaakt van </w:t>
      </w:r>
      <w:r w:rsidR="000466C3">
        <w:t>hypomobiliteit</w:t>
      </w:r>
      <w:r>
        <w:t xml:space="preserve"> van de stuit</w:t>
      </w:r>
      <w:r w:rsidR="000466C3">
        <w:t xml:space="preserve"> bij de klachtenvrije populatie</w:t>
      </w:r>
      <w:r w:rsidR="0086611D">
        <w:t xml:space="preserve"> en vonden ze a</w:t>
      </w:r>
      <w:r>
        <w:t xml:space="preserve">an de hand van </w:t>
      </w:r>
      <w:r w:rsidR="000466C3">
        <w:t xml:space="preserve">MRI onderzoek </w:t>
      </w:r>
      <w:r w:rsidR="0086611D">
        <w:t>bij</w:t>
      </w:r>
      <w:r>
        <w:t xml:space="preserve"> </w:t>
      </w:r>
      <w:r w:rsidR="000466C3">
        <w:t xml:space="preserve">slechts bij één van de 112 onderzochten een immobiele stuit </w:t>
      </w:r>
      <w:r w:rsidR="0086611D">
        <w:t xml:space="preserve">en bij minder dan 2,5% een mobiliteit van minder dan 11,1 graden </w:t>
      </w:r>
      <w:r w:rsidR="000466C3">
        <w:t>(</w:t>
      </w:r>
      <w:proofErr w:type="spellStart"/>
      <w:r w:rsidR="000466C3">
        <w:t>Grassi</w:t>
      </w:r>
      <w:proofErr w:type="spellEnd"/>
      <w:r w:rsidR="000466C3">
        <w:t xml:space="preserve"> 2007).</w:t>
      </w:r>
      <w:r>
        <w:t xml:space="preserve"> </w:t>
      </w:r>
      <w:r w:rsidR="0086611D">
        <w:t>Ondanks dat</w:t>
      </w:r>
      <w:r w:rsidR="005D39DA">
        <w:t xml:space="preserve"> de test die </w:t>
      </w:r>
      <w:proofErr w:type="spellStart"/>
      <w:r w:rsidR="005D39DA">
        <w:t>Grassi</w:t>
      </w:r>
      <w:proofErr w:type="spellEnd"/>
      <w:r w:rsidR="005D39DA">
        <w:t xml:space="preserve"> et al. hanteerden om de mobiliteit te bepalen afwijkt van die van Maigne et al.</w:t>
      </w:r>
      <w:r>
        <w:t>, zijn de bevindingen</w:t>
      </w:r>
      <w:r w:rsidR="005D39DA">
        <w:t xml:space="preserve"> sterk afwijkend binnen deze dubbel zo grote onderzoeksgroep. </w:t>
      </w:r>
    </w:p>
    <w:p w14:paraId="6BC9FF0A" w14:textId="77777777" w:rsidR="00474E5A" w:rsidRDefault="00474E5A" w:rsidP="004153D7">
      <w:pPr>
        <w:pStyle w:val="Geenafstand"/>
      </w:pPr>
    </w:p>
    <w:p w14:paraId="4F235D0D" w14:textId="0F62C506" w:rsidR="00221B8C" w:rsidRDefault="000E22DC" w:rsidP="004153D7">
      <w:pPr>
        <w:pStyle w:val="Geenafstand"/>
      </w:pPr>
      <w:r>
        <w:t xml:space="preserve">Een andere reden waarom </w:t>
      </w:r>
      <w:r w:rsidR="00221B8C">
        <w:t xml:space="preserve">in het model van </w:t>
      </w:r>
      <w:r>
        <w:t xml:space="preserve">Dr. Maigne een verminderde </w:t>
      </w:r>
      <w:proofErr w:type="spellStart"/>
      <w:r w:rsidR="00065DC3">
        <w:t>atrogene</w:t>
      </w:r>
      <w:proofErr w:type="spellEnd"/>
      <w:r w:rsidR="00065DC3">
        <w:t xml:space="preserve"> </w:t>
      </w:r>
      <w:r>
        <w:t xml:space="preserve">mobiliteit van de stuit niet gelinkt </w:t>
      </w:r>
      <w:r w:rsidR="00221B8C">
        <w:t>is</w:t>
      </w:r>
      <w:r>
        <w:t xml:space="preserve"> klachten</w:t>
      </w:r>
      <w:r w:rsidR="005B2B40">
        <w:t>,</w:t>
      </w:r>
      <w:r>
        <w:t xml:space="preserve"> </w:t>
      </w:r>
      <w:r w:rsidR="005D39DA">
        <w:t>ligt</w:t>
      </w:r>
      <w:r>
        <w:t xml:space="preserve"> </w:t>
      </w:r>
      <w:r w:rsidR="005B2B40">
        <w:t xml:space="preserve">wellicht </w:t>
      </w:r>
      <w:r w:rsidR="005D39DA">
        <w:t xml:space="preserve">in de twee studies die Dr. Maigne en collega’s hebben gedaan naar </w:t>
      </w:r>
      <w:r>
        <w:t>d</w:t>
      </w:r>
      <w:r w:rsidR="00065DC3">
        <w:t xml:space="preserve">e effectiviteit van </w:t>
      </w:r>
      <w:proofErr w:type="spellStart"/>
      <w:r w:rsidR="00006DE7">
        <w:t>artrogene</w:t>
      </w:r>
      <w:proofErr w:type="spellEnd"/>
      <w:r w:rsidR="00006DE7">
        <w:t xml:space="preserve"> en musculaire mobilisaties</w:t>
      </w:r>
      <w:r w:rsidR="005D39DA">
        <w:t xml:space="preserve"> in de stuitregio.</w:t>
      </w:r>
      <w:r w:rsidR="00006DE7">
        <w:t xml:space="preserve"> </w:t>
      </w:r>
      <w:r w:rsidR="005B2B40">
        <w:t xml:space="preserve">In het eerste onderzoek onder </w:t>
      </w:r>
      <w:r w:rsidR="004B3305">
        <w:t>7</w:t>
      </w:r>
      <w:r w:rsidR="00CA47D3">
        <w:t>4</w:t>
      </w:r>
      <w:r w:rsidR="005B2B40">
        <w:t xml:space="preserve"> mensen</w:t>
      </w:r>
      <w:r w:rsidR="00065DC3">
        <w:t xml:space="preserve"> met coccygodynie</w:t>
      </w:r>
      <w:r w:rsidR="00221B8C">
        <w:t>,</w:t>
      </w:r>
      <w:r w:rsidR="005B2B40">
        <w:t xml:space="preserve"> werd de effectiviteit van de manuele behandelingen als laag (‘</w:t>
      </w:r>
      <w:proofErr w:type="spellStart"/>
      <w:r w:rsidR="005B2B40">
        <w:t>poor</w:t>
      </w:r>
      <w:proofErr w:type="spellEnd"/>
      <w:r w:rsidR="005B2B40">
        <w:t xml:space="preserve">’) </w:t>
      </w:r>
      <w:r w:rsidR="00065DC3">
        <w:t>beoordeeld</w:t>
      </w:r>
      <w:r w:rsidR="005B2B40">
        <w:t xml:space="preserve"> en w</w:t>
      </w:r>
      <w:r w:rsidR="00065DC3">
        <w:t>a</w:t>
      </w:r>
      <w:r w:rsidR="005B2B40">
        <w:t>r</w:t>
      </w:r>
      <w:r w:rsidR="00065DC3">
        <w:t>en</w:t>
      </w:r>
      <w:r w:rsidR="005B2B40">
        <w:t xml:space="preserve"> de resultaten van manuele behandeling </w:t>
      </w:r>
      <w:r w:rsidR="00065DC3">
        <w:t xml:space="preserve">zelfs te </w:t>
      </w:r>
      <w:r w:rsidR="005B2B40">
        <w:t xml:space="preserve">klein </w:t>
      </w:r>
      <w:r w:rsidR="00065DC3">
        <w:t xml:space="preserve">om als </w:t>
      </w:r>
      <w:r w:rsidR="005B2B40">
        <w:t>significant</w:t>
      </w:r>
      <w:r w:rsidR="00065DC3">
        <w:t xml:space="preserve"> gezien</w:t>
      </w:r>
      <w:r w:rsidR="005B2B40">
        <w:t xml:space="preserve"> te worden</w:t>
      </w:r>
      <w:r w:rsidR="005D39DA">
        <w:t xml:space="preserve"> (Maigne2001)</w:t>
      </w:r>
      <w:r w:rsidR="005B2B40">
        <w:t>. In het tweede onderzoek</w:t>
      </w:r>
      <w:r w:rsidR="009A209D">
        <w:t xml:space="preserve"> onder </w:t>
      </w:r>
      <w:r w:rsidR="004B3305">
        <w:t>50</w:t>
      </w:r>
      <w:r w:rsidR="009A209D">
        <w:t xml:space="preserve"> mensen</w:t>
      </w:r>
      <w:r w:rsidR="005D39DA">
        <w:t>,</w:t>
      </w:r>
      <w:r w:rsidR="005B2B40">
        <w:t xml:space="preserve"> werden de effecten van manuele behandeling </w:t>
      </w:r>
      <w:r w:rsidR="00221B8C">
        <w:t xml:space="preserve">op stuitklachten </w:t>
      </w:r>
      <w:r w:rsidR="005B2B40">
        <w:t xml:space="preserve">als matig (‘mild’) effectief </w:t>
      </w:r>
      <w:r w:rsidR="00065DC3">
        <w:t>beoordeeld</w:t>
      </w:r>
      <w:r w:rsidR="005D39DA">
        <w:t xml:space="preserve"> </w:t>
      </w:r>
      <w:r w:rsidR="005D39DA">
        <w:lastRenderedPageBreak/>
        <w:t>(Maigne2006)</w:t>
      </w:r>
      <w:r w:rsidR="005B2B40">
        <w:t>.</w:t>
      </w:r>
      <w:r w:rsidR="009A209D">
        <w:t xml:space="preserve"> </w:t>
      </w:r>
      <w:r w:rsidR="005D39DA">
        <w:t xml:space="preserve">In een presentatie over coccygodynie gedurende het eerste </w:t>
      </w:r>
      <w:r w:rsidR="00065DC3">
        <w:t xml:space="preserve">onderzoek </w:t>
      </w:r>
      <w:r w:rsidR="005D39DA">
        <w:t xml:space="preserve">en voor de publicatie ervan, </w:t>
      </w:r>
      <w:r w:rsidR="005B2B40">
        <w:t xml:space="preserve">stelde </w:t>
      </w:r>
      <w:r w:rsidR="005D39DA">
        <w:t>Dr. Maigne</w:t>
      </w:r>
      <w:r w:rsidR="005B2B40">
        <w:t xml:space="preserve"> </w:t>
      </w:r>
      <w:r w:rsidR="005D39DA">
        <w:t xml:space="preserve">al </w:t>
      </w:r>
      <w:r w:rsidR="005B2B40">
        <w:t xml:space="preserve">dat </w:t>
      </w:r>
      <w:r w:rsidR="004153D7">
        <w:t xml:space="preserve">het effect van manuele mobilisaties </w:t>
      </w:r>
      <w:r w:rsidR="005D39DA">
        <w:t xml:space="preserve">na drie maanden, </w:t>
      </w:r>
      <w:r w:rsidR="0004622A">
        <w:t xml:space="preserve">in </w:t>
      </w:r>
      <w:r w:rsidR="004153D7">
        <w:t xml:space="preserve">slechts 5% </w:t>
      </w:r>
      <w:r w:rsidR="00193870">
        <w:t xml:space="preserve">van de gevallen tot </w:t>
      </w:r>
      <w:r w:rsidR="004153D7">
        <w:t xml:space="preserve">klachtenvrij </w:t>
      </w:r>
      <w:r w:rsidR="00221B8C">
        <w:t>leidd</w:t>
      </w:r>
      <w:r w:rsidR="005D39DA">
        <w:t xml:space="preserve">e </w:t>
      </w:r>
      <w:r w:rsidR="00193870">
        <w:t>(</w:t>
      </w:r>
      <w:r w:rsidR="00732E89" w:rsidRPr="00732E89">
        <w:t>Maigne</w:t>
      </w:r>
      <w:r w:rsidR="00732E89">
        <w:t>1998</w:t>
      </w:r>
      <w:r w:rsidR="00193870">
        <w:t>)</w:t>
      </w:r>
      <w:r w:rsidR="009A209D">
        <w:t xml:space="preserve">. </w:t>
      </w:r>
    </w:p>
    <w:p w14:paraId="46CC7DBB" w14:textId="77777777" w:rsidR="00221B8C" w:rsidRDefault="00221B8C" w:rsidP="004153D7">
      <w:pPr>
        <w:pStyle w:val="Geenafstand"/>
      </w:pPr>
    </w:p>
    <w:p w14:paraId="1BE90615" w14:textId="4359BED9" w:rsidR="00193870" w:rsidRDefault="00221B8C" w:rsidP="004153D7">
      <w:pPr>
        <w:pStyle w:val="Geenafstand"/>
      </w:pPr>
      <w:r>
        <w:t>De</w:t>
      </w:r>
      <w:r w:rsidR="009A209D">
        <w:t xml:space="preserve"> ervaringen in de praktijk </w:t>
      </w:r>
      <w:r>
        <w:t xml:space="preserve">zijn echter </w:t>
      </w:r>
      <w:r w:rsidR="009A209D">
        <w:t xml:space="preserve">vaak veel positiever </w:t>
      </w:r>
      <w:r>
        <w:t xml:space="preserve">dan deze bevindingen en </w:t>
      </w:r>
      <w:r w:rsidR="009A209D">
        <w:t xml:space="preserve">daarover en </w:t>
      </w:r>
      <w:r w:rsidR="005D39DA">
        <w:t xml:space="preserve">over </w:t>
      </w:r>
      <w:r>
        <w:t>d</w:t>
      </w:r>
      <w:r w:rsidR="009A209D">
        <w:t>e onderzoeken van Dr. Maigne</w:t>
      </w:r>
      <w:r w:rsidR="00065DC3">
        <w:t>,</w:t>
      </w:r>
      <w:r w:rsidR="009A209D">
        <w:t xml:space="preserve"> verderop in dit artikel</w:t>
      </w:r>
      <w:r w:rsidR="005D39DA">
        <w:t xml:space="preserve"> meer</w:t>
      </w:r>
      <w:r w:rsidR="009A209D">
        <w:t xml:space="preserve">. </w:t>
      </w:r>
    </w:p>
    <w:p w14:paraId="72119AF0" w14:textId="77777777" w:rsidR="005D39DA" w:rsidRDefault="005D39DA" w:rsidP="004153D7">
      <w:pPr>
        <w:pStyle w:val="Geenafstand"/>
      </w:pPr>
    </w:p>
    <w:p w14:paraId="7B774CB0" w14:textId="77777777" w:rsidR="00CF5741" w:rsidRDefault="00CF5741" w:rsidP="004153D7">
      <w:pPr>
        <w:pStyle w:val="Geenafstand"/>
      </w:pPr>
    </w:p>
    <w:p w14:paraId="0FA88EF1" w14:textId="6C977A67" w:rsidR="00193870" w:rsidRPr="009B269E" w:rsidRDefault="005F3B24" w:rsidP="00006DE7">
      <w:pPr>
        <w:pStyle w:val="Geenafstand"/>
        <w:rPr>
          <w:b/>
          <w:bCs/>
        </w:rPr>
      </w:pPr>
      <w:r w:rsidRPr="009B269E">
        <w:rPr>
          <w:b/>
          <w:bCs/>
        </w:rPr>
        <w:t>5</w:t>
      </w:r>
      <w:r w:rsidR="00193870" w:rsidRPr="009B269E">
        <w:rPr>
          <w:b/>
          <w:bCs/>
        </w:rPr>
        <w:t>.</w:t>
      </w:r>
      <w:r w:rsidR="009B269E" w:rsidRPr="009B269E">
        <w:rPr>
          <w:b/>
          <w:bCs/>
        </w:rPr>
        <w:t>2</w:t>
      </w:r>
      <w:r w:rsidRPr="009B269E">
        <w:rPr>
          <w:b/>
          <w:bCs/>
        </w:rPr>
        <w:t>.1</w:t>
      </w:r>
      <w:r w:rsidR="00193870" w:rsidRPr="009B269E">
        <w:rPr>
          <w:b/>
          <w:bCs/>
        </w:rPr>
        <w:t xml:space="preserve"> Hypomobiliteit als </w:t>
      </w:r>
      <w:r w:rsidRPr="009B269E">
        <w:rPr>
          <w:b/>
          <w:bCs/>
        </w:rPr>
        <w:t>ontstaansmechanisme</w:t>
      </w:r>
      <w:r w:rsidR="00193870" w:rsidRPr="009B269E">
        <w:rPr>
          <w:b/>
          <w:bCs/>
        </w:rPr>
        <w:t xml:space="preserve"> of onderliggende factor bij stuitklachten</w:t>
      </w:r>
    </w:p>
    <w:p w14:paraId="6C479A53" w14:textId="77777777" w:rsidR="00193870" w:rsidRDefault="00193870" w:rsidP="00006DE7">
      <w:pPr>
        <w:pStyle w:val="Geenafstand"/>
      </w:pPr>
    </w:p>
    <w:p w14:paraId="58A6A7E6" w14:textId="77777777" w:rsidR="0087652B" w:rsidRDefault="00C87D5C" w:rsidP="00C87D5C">
      <w:pPr>
        <w:pStyle w:val="Geenafstand"/>
      </w:pPr>
      <w:r>
        <w:t>Hoe ontstaat een verminderde beweeglijkheid van de stuitregio?</w:t>
      </w:r>
      <w:r w:rsidRPr="00C87D5C">
        <w:t xml:space="preserve"> </w:t>
      </w:r>
    </w:p>
    <w:p w14:paraId="1FFEEEEC" w14:textId="3B94DB1C" w:rsidR="0009619E" w:rsidRDefault="0009619E" w:rsidP="00C87D5C">
      <w:pPr>
        <w:pStyle w:val="Geenafstand"/>
      </w:pPr>
      <w:r>
        <w:t>En kan deze ook voortkomen uit de gangbare voor stuitklachten genoemde aanleidingen?</w:t>
      </w:r>
    </w:p>
    <w:p w14:paraId="05D8C9D1" w14:textId="77777777" w:rsidR="0009619E" w:rsidRDefault="0009619E" w:rsidP="00C87D5C">
      <w:pPr>
        <w:pStyle w:val="Geenafstand"/>
      </w:pPr>
    </w:p>
    <w:p w14:paraId="70E27886" w14:textId="58ABEC9A" w:rsidR="00C87D5C" w:rsidRDefault="00C87D5C" w:rsidP="00C87D5C">
      <w:pPr>
        <w:pStyle w:val="Geenafstand"/>
      </w:pPr>
      <w:r>
        <w:t xml:space="preserve">Doorgaans ontstaat </w:t>
      </w:r>
      <w:r w:rsidR="00FE58C4">
        <w:t>hypomobiliteit</w:t>
      </w:r>
      <w:r>
        <w:t xml:space="preserve"> door een tekort aan beweging of </w:t>
      </w:r>
      <w:r w:rsidR="0087652B">
        <w:t xml:space="preserve">juist </w:t>
      </w:r>
      <w:r>
        <w:t>een overmatige beweging</w:t>
      </w:r>
      <w:r w:rsidR="0087652B">
        <w:t xml:space="preserve"> waarbij de anatomische normaalstand en daarmee biomechanica veranderd</w:t>
      </w:r>
      <w:r>
        <w:t xml:space="preserve">. </w:t>
      </w:r>
      <w:r w:rsidR="0087652B">
        <w:t xml:space="preserve">Een tekort aan fysieke beweging </w:t>
      </w:r>
      <w:r>
        <w:t>past in de tendens van de moderne mens om steeds minder te bewegen</w:t>
      </w:r>
      <w:r w:rsidR="0087652B">
        <w:t xml:space="preserve">. Dit komt doordat de meeste werkzaamheden </w:t>
      </w:r>
      <w:r>
        <w:t xml:space="preserve">voornamelijk zittend </w:t>
      </w:r>
      <w:r w:rsidR="0087652B">
        <w:t xml:space="preserve">uitgevoerd worden en ontwikkelingen in de technologie en </w:t>
      </w:r>
      <w:r>
        <w:t xml:space="preserve">de </w:t>
      </w:r>
      <w:r w:rsidR="0087652B">
        <w:t xml:space="preserve">invloed van de </w:t>
      </w:r>
      <w:r>
        <w:t>comfortindustrie</w:t>
      </w:r>
      <w:r w:rsidR="0087652B">
        <w:t xml:space="preserve">. Deze zorgen </w:t>
      </w:r>
      <w:r>
        <w:t xml:space="preserve">ervoor dat we </w:t>
      </w:r>
      <w:r w:rsidR="0087652B">
        <w:t>ons met steeds minder fysieke inspanning kunnen verplaatsen (van de afstandsbediening en tot aan roltrappen en de elektrische fiets) en ervoor kunnen zorgen dat wat we willen naar ons komt in plaats van dat we ergens naartoe hoeven (van het thuis streamen van films tot aan bezorgservices). Zelfs voor de dagelijkse boodschappen hoeven we de deur niet meer uit</w:t>
      </w:r>
      <w:r>
        <w:t>.</w:t>
      </w:r>
    </w:p>
    <w:p w14:paraId="10D1342D" w14:textId="77777777" w:rsidR="0087652B" w:rsidRDefault="0087652B" w:rsidP="00C87D5C">
      <w:pPr>
        <w:pStyle w:val="Geenafstand"/>
      </w:pPr>
    </w:p>
    <w:p w14:paraId="0C895133" w14:textId="6EF71AA9" w:rsidR="00C87D5C" w:rsidRDefault="00C87D5C" w:rsidP="00814DF4">
      <w:pPr>
        <w:pStyle w:val="Geenafstand"/>
      </w:pPr>
      <w:r>
        <w:t xml:space="preserve">Specifiek voor de stuit is het langdurig en onafgebroken zitten een factor die </w:t>
      </w:r>
      <w:proofErr w:type="spellStart"/>
      <w:r>
        <w:t>artrogene</w:t>
      </w:r>
      <w:proofErr w:type="spellEnd"/>
      <w:r>
        <w:t xml:space="preserve"> en/of regionale </w:t>
      </w:r>
      <w:r w:rsidR="00FE58C4">
        <w:t>hypomobiliteit</w:t>
      </w:r>
      <w:r>
        <w:t xml:space="preserve"> in de hand kan werken. </w:t>
      </w:r>
      <w:r w:rsidR="007D61D2">
        <w:t xml:space="preserve">Hoe minder de stuit beweegt door regelmatig op te staan, hoe meer die zich in één positie bevindt en </w:t>
      </w:r>
      <w:r w:rsidR="0087652B">
        <w:t>stijver</w:t>
      </w:r>
      <w:r w:rsidR="007D61D2">
        <w:t xml:space="preserve"> kan worden. </w:t>
      </w:r>
      <w:r w:rsidR="0087652B">
        <w:t xml:space="preserve">Dat werkt lokaal hetzelfde als algemeen zoals bij de fysieke stijfheid die we ervaren bij het opstaan na lang zitten of na een ochtend uitslapen. </w:t>
      </w:r>
      <w:r w:rsidR="00814DF4">
        <w:t xml:space="preserve">In de groep </w:t>
      </w:r>
      <w:proofErr w:type="spellStart"/>
      <w:r w:rsidR="00814DF4">
        <w:t>patienten</w:t>
      </w:r>
      <w:proofErr w:type="spellEnd"/>
      <w:r w:rsidR="00814DF4">
        <w:t xml:space="preserve"> die ik zie wordt l</w:t>
      </w:r>
      <w:r>
        <w:t>ang</w:t>
      </w:r>
      <w:r w:rsidR="007D61D2">
        <w:t xml:space="preserve"> en veel</w:t>
      </w:r>
      <w:r>
        <w:t xml:space="preserve"> zitten </w:t>
      </w:r>
      <w:r w:rsidR="00814DF4">
        <w:t xml:space="preserve">in ongeveer 7% van de gevallen benoemd als </w:t>
      </w:r>
      <w:r>
        <w:t xml:space="preserve">aanleiding voor </w:t>
      </w:r>
      <w:r w:rsidR="00814DF4">
        <w:t>de coccygodynie en is het onderliggend wellicht ook een belangrijke factor voor</w:t>
      </w:r>
      <w:r w:rsidR="0009619E">
        <w:t xml:space="preserve"> de grote groep </w:t>
      </w:r>
      <w:r w:rsidR="00814DF4">
        <w:t xml:space="preserve">patiënten (van 35% in de literatuur tot 45% in mijn eigen database) die geen oorzaak of aanleiding kunnen geven voor het ontstaan van hun klachten. </w:t>
      </w:r>
      <w:r>
        <w:t>Uit onderzoek van Maigne bleek dat 30 van de 39 mensen met chronische coccygodynie die een mobiliteit van minder dan 5 graden hadden, er geen trauma in de voorgeschiedenis was</w:t>
      </w:r>
      <w:r w:rsidR="00814DF4">
        <w:t xml:space="preserve"> (Maigne2000)</w:t>
      </w:r>
      <w:r>
        <w:t>.</w:t>
      </w:r>
    </w:p>
    <w:p w14:paraId="6B209A1A" w14:textId="77777777" w:rsidR="00C87D5C" w:rsidRDefault="00C87D5C" w:rsidP="00006DE7">
      <w:pPr>
        <w:pStyle w:val="Geenafstand"/>
      </w:pPr>
    </w:p>
    <w:p w14:paraId="511E2DCC" w14:textId="23473C0E" w:rsidR="007D61D2" w:rsidRDefault="00C87D5C" w:rsidP="00A7036C">
      <w:pPr>
        <w:pStyle w:val="Geenafstand"/>
      </w:pPr>
      <w:r>
        <w:t>Aan de andere kant vormen een mechanische impact zoals een val of bevalling</w:t>
      </w:r>
      <w:r w:rsidR="00814DF4">
        <w:t>,</w:t>
      </w:r>
      <w:r>
        <w:t xml:space="preserve"> ook vaak een aanleiding voor stuitklachten. </w:t>
      </w:r>
      <w:r w:rsidR="00065DC3">
        <w:t>Uit mijn eigen database (n=2</w:t>
      </w:r>
      <w:r w:rsidR="00814DF4">
        <w:t>7</w:t>
      </w:r>
      <w:r w:rsidR="00065DC3">
        <w:t xml:space="preserve">5) blijkt dat er bij de helft van de patiënten sprake was bij een mechanische impact rond het ontstaan van de klachten. </w:t>
      </w:r>
      <w:r w:rsidR="00814DF4">
        <w:t xml:space="preserve">Een mechanische impact kan </w:t>
      </w:r>
      <w:r>
        <w:t xml:space="preserve">leiden tot een </w:t>
      </w:r>
      <w:r w:rsidR="00065DC3">
        <w:t>hypermobiliteit of subluxatie</w:t>
      </w:r>
      <w:r w:rsidR="007D61D2">
        <w:t xml:space="preserve"> en</w:t>
      </w:r>
      <w:r>
        <w:t xml:space="preserve"> </w:t>
      </w:r>
      <w:r w:rsidR="00BA156F">
        <w:t xml:space="preserve">Maigne </w:t>
      </w:r>
      <w:r w:rsidR="007D61D2">
        <w:t xml:space="preserve">et </w:t>
      </w:r>
      <w:r w:rsidR="00BA156F">
        <w:t xml:space="preserve">al. vonden dat </w:t>
      </w:r>
      <w:r w:rsidR="00814DF4">
        <w:t>in geval van</w:t>
      </w:r>
      <w:r w:rsidR="00BA156F">
        <w:t xml:space="preserve"> een trauma </w:t>
      </w:r>
      <w:r w:rsidR="00814DF4">
        <w:t xml:space="preserve">binnen </w:t>
      </w:r>
      <w:r w:rsidR="00BA156F">
        <w:t>een maand voor de aanvang van klachten</w:t>
      </w:r>
      <w:r w:rsidR="00814DF4">
        <w:t>,</w:t>
      </w:r>
      <w:r w:rsidR="00BA156F">
        <w:t xml:space="preserve"> bij meer dan 75% van de mensen met chronische coccygodynie er instabiliteitsklachten zichtbaar waren (Maigne2000)</w:t>
      </w:r>
      <w:r w:rsidR="007D61D2">
        <w:t xml:space="preserve">. Het </w:t>
      </w:r>
      <w:r>
        <w:t>kan het echter ook zorgen voor juist een hypomobiliteit</w:t>
      </w:r>
      <w:r w:rsidR="007D61D2">
        <w:t xml:space="preserve"> wanneer </w:t>
      </w:r>
      <w:r>
        <w:t xml:space="preserve">de stuit </w:t>
      </w:r>
      <w:r w:rsidR="007D61D2">
        <w:t>door de impact</w:t>
      </w:r>
      <w:r>
        <w:t xml:space="preserve"> in een positie terecht komt </w:t>
      </w:r>
      <w:r w:rsidR="00814DF4">
        <w:t xml:space="preserve">die afwijkt van de normale rustpositie en </w:t>
      </w:r>
      <w:r w:rsidR="00A7036C">
        <w:t xml:space="preserve">van waaruit deze niet meer vrij kan </w:t>
      </w:r>
      <w:r w:rsidR="00814DF4">
        <w:t>b</w:t>
      </w:r>
      <w:r w:rsidR="00A7036C">
        <w:t>ewegen</w:t>
      </w:r>
      <w:r w:rsidR="007D61D2">
        <w:t xml:space="preserve">. </w:t>
      </w:r>
      <w:r w:rsidR="00814DF4">
        <w:t xml:space="preserve">Als er een hypomobiliteit aanwezig is, wordt daarbij </w:t>
      </w:r>
      <w:r w:rsidR="007D61D2">
        <w:t xml:space="preserve">de </w:t>
      </w:r>
      <w:r w:rsidR="00814DF4">
        <w:t>beschikbare range of motion sneller overschreden wanneer er beweging van de stuit gevraagd wordt</w:t>
      </w:r>
      <w:r w:rsidR="00385068">
        <w:t xml:space="preserve"> met als gevolg overbelasting en pijn. Iets </w:t>
      </w:r>
      <w:r w:rsidR="00814DF4">
        <w:t xml:space="preserve">dat geldt </w:t>
      </w:r>
      <w:r w:rsidR="00385068">
        <w:t xml:space="preserve">voor </w:t>
      </w:r>
      <w:r w:rsidR="00814DF4">
        <w:t xml:space="preserve">zowel </w:t>
      </w:r>
      <w:r w:rsidR="007D61D2">
        <w:t xml:space="preserve">lokaal </w:t>
      </w:r>
      <w:r w:rsidR="00385068">
        <w:t>als meer</w:t>
      </w:r>
      <w:r w:rsidR="007D61D2">
        <w:t xml:space="preserve"> algeme</w:t>
      </w:r>
      <w:r w:rsidR="00385068">
        <w:t>ne hypomobiliteit</w:t>
      </w:r>
      <w:r w:rsidR="007D61D2">
        <w:t xml:space="preserve">. </w:t>
      </w:r>
    </w:p>
    <w:p w14:paraId="7678B34F" w14:textId="77777777" w:rsidR="007D61D2" w:rsidRDefault="007D61D2" w:rsidP="00A7036C">
      <w:pPr>
        <w:pStyle w:val="Geenafstand"/>
      </w:pPr>
    </w:p>
    <w:p w14:paraId="7B464709" w14:textId="2E53999D" w:rsidR="00A7036C" w:rsidRDefault="007D61D2" w:rsidP="00A7036C">
      <w:pPr>
        <w:pStyle w:val="Geenafstand"/>
      </w:pPr>
      <w:r>
        <w:t xml:space="preserve">Tot slot </w:t>
      </w:r>
      <w:r w:rsidR="00A7036C">
        <w:t xml:space="preserve">zal </w:t>
      </w:r>
      <w:r>
        <w:t xml:space="preserve">een </w:t>
      </w:r>
      <w:r w:rsidR="00A7036C">
        <w:t xml:space="preserve">trauma en/of pijn vrijwel altijd leiden tot een reflexmatige beschermingscontractie van de omliggende musculatuur en kan </w:t>
      </w:r>
      <w:r>
        <w:t>er zo een vicieuze cirkel ontstaan waarbij er</w:t>
      </w:r>
      <w:r w:rsidR="00A7036C">
        <w:t xml:space="preserve"> minder bewegingsvrijheid </w:t>
      </w:r>
      <w:r>
        <w:t xml:space="preserve">is voor de stuit en kan deze </w:t>
      </w:r>
      <w:r w:rsidR="00D95EFB">
        <w:t>daardoor</w:t>
      </w:r>
      <w:r>
        <w:t xml:space="preserve"> </w:t>
      </w:r>
      <w:r w:rsidR="00A7036C">
        <w:t xml:space="preserve">in een </w:t>
      </w:r>
      <w:r w:rsidR="00D95EFB">
        <w:t>afwijkende</w:t>
      </w:r>
      <w:r w:rsidR="00A7036C">
        <w:t xml:space="preserve"> positie </w:t>
      </w:r>
      <w:r w:rsidR="00D95EFB">
        <w:t xml:space="preserve">dan de normaal </w:t>
      </w:r>
      <w:r w:rsidR="00A7036C">
        <w:t>ge</w:t>
      </w:r>
      <w:r>
        <w:t xml:space="preserve">trokken </w:t>
      </w:r>
      <w:r w:rsidR="00A7036C">
        <w:t>w</w:t>
      </w:r>
      <w:r>
        <w:t>orden</w:t>
      </w:r>
      <w:r w:rsidR="00A7036C">
        <w:t xml:space="preserve">. </w:t>
      </w:r>
    </w:p>
    <w:p w14:paraId="783C8482" w14:textId="77777777" w:rsidR="00A7036C" w:rsidRDefault="00A7036C" w:rsidP="00006DE7">
      <w:pPr>
        <w:pStyle w:val="Geenafstand"/>
      </w:pPr>
    </w:p>
    <w:p w14:paraId="36A43BC7" w14:textId="4D10D72A" w:rsidR="00BA156F" w:rsidRDefault="00BA156F" w:rsidP="00D95EFB">
      <w:pPr>
        <w:pStyle w:val="Geenafstand"/>
      </w:pPr>
      <w:r>
        <w:lastRenderedPageBreak/>
        <w:t xml:space="preserve">Dr. Maigne et al. vonden in </w:t>
      </w:r>
      <w:r w:rsidR="00A7036C">
        <w:t>hun</w:t>
      </w:r>
      <w:r>
        <w:t xml:space="preserve"> onderzoek </w:t>
      </w:r>
      <w:r w:rsidR="00A7036C">
        <w:t xml:space="preserve">onder mensen met coccygodynie </w:t>
      </w:r>
      <w:r>
        <w:t xml:space="preserve">dat </w:t>
      </w:r>
      <w:r w:rsidR="00D95EFB">
        <w:t xml:space="preserve">er bij </w:t>
      </w:r>
      <w:r>
        <w:t xml:space="preserve">mensen </w:t>
      </w:r>
      <w:r w:rsidR="00A7036C">
        <w:t xml:space="preserve">met </w:t>
      </w:r>
      <w:r>
        <w:t>een trauma in het verleden</w:t>
      </w:r>
      <w:r w:rsidR="00A7036C">
        <w:t xml:space="preserve"> </w:t>
      </w:r>
      <w:r>
        <w:t xml:space="preserve">minder beweeglijkheid </w:t>
      </w:r>
      <w:r w:rsidR="00A7036C">
        <w:t xml:space="preserve">aanwezig was </w:t>
      </w:r>
      <w:r>
        <w:t xml:space="preserve">in het sacrum </w:t>
      </w:r>
      <w:r w:rsidR="00D95EFB">
        <w:t xml:space="preserve">dan bij patiënten zonder trauma in de voorgeschiedenis </w:t>
      </w:r>
      <w:r w:rsidR="00A7036C">
        <w:t xml:space="preserve">en </w:t>
      </w:r>
      <w:r>
        <w:t xml:space="preserve">de stuit </w:t>
      </w:r>
      <w:r w:rsidR="00D95EFB">
        <w:t xml:space="preserve">daardoor </w:t>
      </w:r>
      <w:r>
        <w:t>minder flexie</w:t>
      </w:r>
      <w:r w:rsidR="00D95EFB">
        <w:t>mobiliteit vertoonde</w:t>
      </w:r>
      <w:r>
        <w:t xml:space="preserve"> </w:t>
      </w:r>
      <w:r w:rsidR="00D95EFB">
        <w:t>i</w:t>
      </w:r>
      <w:r>
        <w:t>n zit</w:t>
      </w:r>
      <w:r w:rsidR="00D95EFB">
        <w:t xml:space="preserve"> (Maigne2000)</w:t>
      </w:r>
      <w:r>
        <w:t xml:space="preserve">. Een indicatie dat ook </w:t>
      </w:r>
      <w:r w:rsidR="00A7036C">
        <w:t xml:space="preserve">een verminderde </w:t>
      </w:r>
      <w:r>
        <w:t xml:space="preserve">mobiliteit van de lage rug en </w:t>
      </w:r>
      <w:r w:rsidR="00A7036C">
        <w:t xml:space="preserve">de </w:t>
      </w:r>
      <w:r>
        <w:t xml:space="preserve">bekkengewrichten </w:t>
      </w:r>
      <w:r w:rsidR="00A7036C">
        <w:t>van invloed kan zijn bij stuitklachten</w:t>
      </w:r>
      <w:r w:rsidR="00D95EFB">
        <w:t xml:space="preserve"> want hoe minder mobiliteit er is in de stuit of omgeving, hoe meer druk er op de stuitregio komt</w:t>
      </w:r>
      <w:r w:rsidR="00617F93">
        <w:t xml:space="preserve"> bij het zitten. Dr. Maigne et al. </w:t>
      </w:r>
      <w:r w:rsidR="00D95EFB">
        <w:t xml:space="preserve">zagen daarbij </w:t>
      </w:r>
      <w:r w:rsidR="00617F93">
        <w:t>dat de problemen d</w:t>
      </w:r>
      <w:r w:rsidR="00D95EFB">
        <w:t>oor</w:t>
      </w:r>
      <w:r w:rsidR="00617F93">
        <w:t xml:space="preserve"> een verminderde mobiliteit van het bekken, zich vooral uiten in een </w:t>
      </w:r>
      <w:r w:rsidR="00D95EFB">
        <w:t xml:space="preserve">verhoogde </w:t>
      </w:r>
      <w:r w:rsidR="00617F93">
        <w:t xml:space="preserve">posteriordruk </w:t>
      </w:r>
      <w:r w:rsidR="00D95EFB">
        <w:t xml:space="preserve">voor </w:t>
      </w:r>
      <w:r w:rsidR="00617F93">
        <w:t xml:space="preserve">de stuit. </w:t>
      </w:r>
      <w:r w:rsidR="00D95EFB">
        <w:t>Eveneens constateerden ze</w:t>
      </w:r>
      <w:r w:rsidR="00561468">
        <w:t xml:space="preserve"> een link tussen </w:t>
      </w:r>
      <w:r w:rsidR="00D95EFB">
        <w:t xml:space="preserve">een </w:t>
      </w:r>
      <w:r w:rsidR="00561468">
        <w:t>verhoogde posteriordruk met een hoog BMI</w:t>
      </w:r>
      <w:r w:rsidR="00D95EFB">
        <w:t xml:space="preserve"> </w:t>
      </w:r>
      <w:r w:rsidR="00FE4445">
        <w:t xml:space="preserve">omdat in dit geval de stuit onder een andere hoek met de onderlaag in contact komt </w:t>
      </w:r>
      <w:r w:rsidR="00D95EFB">
        <w:t>(Maigne2000)</w:t>
      </w:r>
      <w:r w:rsidR="001E2175">
        <w:t xml:space="preserve">, en </w:t>
      </w:r>
      <w:r w:rsidR="006A470B">
        <w:t>een hoog BMI (</w:t>
      </w:r>
      <w:r w:rsidR="006A470B" w:rsidRPr="006A470B">
        <w:t>boven de 27,4 bij vrouwen en 29,4 bij mannen</w:t>
      </w:r>
      <w:r w:rsidR="006A470B">
        <w:t xml:space="preserve"> Maigne 2000),</w:t>
      </w:r>
      <w:r w:rsidR="001E2175">
        <w:t xml:space="preserve"> wordt algemeen gezien als een predisponerende factor voor coccygodynie </w:t>
      </w:r>
      <w:r w:rsidR="001E2175" w:rsidRPr="0073016A">
        <w:t xml:space="preserve">(Maigne 1998, Maigne 2000, </w:t>
      </w:r>
      <w:proofErr w:type="spellStart"/>
      <w:r w:rsidR="001E2175" w:rsidRPr="0073016A">
        <w:t>Yagi</w:t>
      </w:r>
      <w:proofErr w:type="spellEnd"/>
      <w:r w:rsidR="001E2175" w:rsidRPr="0073016A">
        <w:t xml:space="preserve"> 2021, </w:t>
      </w:r>
      <w:proofErr w:type="spellStart"/>
      <w:r w:rsidR="001E2175" w:rsidRPr="0073016A">
        <w:t>Doursounian</w:t>
      </w:r>
      <w:proofErr w:type="spellEnd"/>
      <w:r w:rsidR="001E2175" w:rsidRPr="0073016A">
        <w:t xml:space="preserve"> 2004, Lee 2023, </w:t>
      </w:r>
      <w:proofErr w:type="spellStart"/>
      <w:r w:rsidR="001E2175" w:rsidRPr="0073016A">
        <w:t>Fogel</w:t>
      </w:r>
      <w:proofErr w:type="spellEnd"/>
      <w:r w:rsidR="001E2175" w:rsidRPr="0073016A">
        <w:t xml:space="preserve"> 2004, DeAndres2003).</w:t>
      </w:r>
      <w:r w:rsidR="001E2175">
        <w:t xml:space="preserve"> Zou </w:t>
      </w:r>
      <w:r w:rsidR="00FE4445">
        <w:t xml:space="preserve">het kunnen zijn dat </w:t>
      </w:r>
      <w:r w:rsidR="001E2175">
        <w:t>de</w:t>
      </w:r>
      <w:r w:rsidR="00D95EFB">
        <w:t xml:space="preserve"> </w:t>
      </w:r>
      <w:r w:rsidR="00561468">
        <w:t xml:space="preserve">hypomobiliteit </w:t>
      </w:r>
      <w:r w:rsidR="00FE4445">
        <w:t>in het stuit-bekken-complex de belangrijkste</w:t>
      </w:r>
      <w:r w:rsidR="00561468">
        <w:t xml:space="preserve"> </w:t>
      </w:r>
      <w:r w:rsidR="001E2175">
        <w:t>onderliggende</w:t>
      </w:r>
      <w:r w:rsidR="00561468">
        <w:t xml:space="preserve"> </w:t>
      </w:r>
      <w:r w:rsidR="001E2175">
        <w:t xml:space="preserve">factor </w:t>
      </w:r>
      <w:r w:rsidR="00FE4445">
        <w:t xml:space="preserve">is </w:t>
      </w:r>
      <w:r w:rsidR="001E2175">
        <w:t>waarom</w:t>
      </w:r>
      <w:r w:rsidR="00561468">
        <w:t xml:space="preserve"> een hoog BMI</w:t>
      </w:r>
      <w:r w:rsidR="001E2175">
        <w:t xml:space="preserve"> een predisponerende factor is</w:t>
      </w:r>
      <w:r w:rsidR="00FE4445">
        <w:t xml:space="preserve"> en niet zozeer het gewicht zelf</w:t>
      </w:r>
      <w:r w:rsidR="001E2175">
        <w:t xml:space="preserve">? Wanneer </w:t>
      </w:r>
      <w:r w:rsidR="00561468" w:rsidRPr="00561468">
        <w:t>de stuit</w:t>
      </w:r>
      <w:r w:rsidR="00FE4445">
        <w:t xml:space="preserve"> namelijk</w:t>
      </w:r>
      <w:r w:rsidR="00561468" w:rsidRPr="00561468">
        <w:t xml:space="preserve"> onvoldoende naar </w:t>
      </w:r>
      <w:proofErr w:type="spellStart"/>
      <w:r w:rsidR="00561468" w:rsidRPr="00561468">
        <w:t>v</w:t>
      </w:r>
      <w:r w:rsidR="00561468">
        <w:t>entrocraniaal</w:t>
      </w:r>
      <w:proofErr w:type="spellEnd"/>
      <w:r w:rsidR="00561468">
        <w:t xml:space="preserve"> </w:t>
      </w:r>
      <w:r w:rsidR="00561468" w:rsidRPr="00561468">
        <w:t>kan bewegen</w:t>
      </w:r>
      <w:r w:rsidR="00FE4445">
        <w:t xml:space="preserve"> wat gebeurt bij een hoog BMI</w:t>
      </w:r>
      <w:r w:rsidR="00561468">
        <w:t>,</w:t>
      </w:r>
      <w:r w:rsidR="00561468" w:rsidRPr="00561468">
        <w:t xml:space="preserve"> komt d</w:t>
      </w:r>
      <w:r w:rsidR="00561468">
        <w:t xml:space="preserve">eze bij het zitten </w:t>
      </w:r>
      <w:r w:rsidR="001E2175">
        <w:t xml:space="preserve">immers </w:t>
      </w:r>
      <w:r w:rsidR="00FE4445">
        <w:t xml:space="preserve">meer </w:t>
      </w:r>
      <w:r w:rsidR="00561468">
        <w:t>in een kwetsbare positie voor drukbelasting (Maigne2000)</w:t>
      </w:r>
      <w:r w:rsidR="00FE4445">
        <w:t xml:space="preserve"> en dat kan eenvoudig leiden tot coccygodynie-klachten</w:t>
      </w:r>
      <w:r w:rsidR="00561468">
        <w:t xml:space="preserve">. Afname van lichaamsgewicht maar wellicht ook een toename van de lokale mobiliteit zou </w:t>
      </w:r>
      <w:r w:rsidR="001E2175">
        <w:t xml:space="preserve">dan </w:t>
      </w:r>
      <w:r w:rsidR="00561468">
        <w:t xml:space="preserve">een oplossing kunnen zijn </w:t>
      </w:r>
      <w:r w:rsidR="001E2175">
        <w:t>voor coccygodynie patiënten. N</w:t>
      </w:r>
      <w:r w:rsidR="00561468">
        <w:t xml:space="preserve">iet elk persoon met obesitas </w:t>
      </w:r>
      <w:r w:rsidR="001E2175">
        <w:t xml:space="preserve">ervaart immers </w:t>
      </w:r>
      <w:r w:rsidR="00561468">
        <w:t>ook stuitklachten e</w:t>
      </w:r>
      <w:r w:rsidR="001E2175">
        <w:t>n in de praktijk zie ik dat ook mensen met een hoog BMI blijvend positief reageren op de mobiliserende behandeling, zonder dat het BMI veranderd.</w:t>
      </w:r>
    </w:p>
    <w:p w14:paraId="09D06D70" w14:textId="77777777" w:rsidR="007D4777" w:rsidRDefault="007D4777" w:rsidP="007A0B5E">
      <w:pPr>
        <w:pStyle w:val="Geenafstand"/>
      </w:pPr>
    </w:p>
    <w:p w14:paraId="18C994CC" w14:textId="77777777" w:rsidR="009E3C8D" w:rsidRDefault="009E3C8D" w:rsidP="007A0B5E">
      <w:pPr>
        <w:pStyle w:val="Geenafstand"/>
      </w:pPr>
    </w:p>
    <w:p w14:paraId="1C9959C2" w14:textId="4529569B" w:rsidR="005F3B24" w:rsidRPr="009B269E" w:rsidRDefault="005F3B24" w:rsidP="007A0B5E">
      <w:pPr>
        <w:pStyle w:val="Geenafstand"/>
        <w:rPr>
          <w:b/>
          <w:bCs/>
        </w:rPr>
      </w:pPr>
      <w:r w:rsidRPr="009B269E">
        <w:rPr>
          <w:b/>
          <w:bCs/>
        </w:rPr>
        <w:t>5.</w:t>
      </w:r>
      <w:r w:rsidR="009B269E" w:rsidRPr="009B269E">
        <w:rPr>
          <w:b/>
          <w:bCs/>
        </w:rPr>
        <w:t>2</w:t>
      </w:r>
      <w:r w:rsidRPr="009B269E">
        <w:rPr>
          <w:b/>
          <w:bCs/>
        </w:rPr>
        <w:t>.2 Hypomobiliteit en de gangbare opvattingen over stuitklachten</w:t>
      </w:r>
    </w:p>
    <w:p w14:paraId="3F810B43" w14:textId="77777777" w:rsidR="005F3B24" w:rsidRDefault="005F3B24" w:rsidP="007A0B5E">
      <w:pPr>
        <w:pStyle w:val="Geenafstand"/>
      </w:pPr>
    </w:p>
    <w:p w14:paraId="621A272D" w14:textId="2567D920" w:rsidR="00CD2C3B" w:rsidRDefault="005F3B24" w:rsidP="007A0B5E">
      <w:pPr>
        <w:pStyle w:val="Geenafstand"/>
      </w:pPr>
      <w:r>
        <w:t xml:space="preserve">Zoals duidelijk werd </w:t>
      </w:r>
      <w:r w:rsidR="001E2175">
        <w:t xml:space="preserve">in het eerste deel van dit artikel, wordt de oorzaak van coccygodynie </w:t>
      </w:r>
      <w:r>
        <w:t>in de literatuur voornamelijk verklaard vanuit de anatomische positie, instabiliteit (hypermobiliteit en luxatie)</w:t>
      </w:r>
      <w:r w:rsidR="001A739D">
        <w:t xml:space="preserve">, </w:t>
      </w:r>
      <w:r>
        <w:t>chronische ontsteking</w:t>
      </w:r>
      <w:r w:rsidR="001A739D">
        <w:t xml:space="preserve"> en anatomische afwijkingen (vooral de exostose). </w:t>
      </w:r>
      <w:r w:rsidR="009E3C8D">
        <w:t xml:space="preserve">In de volgende secties gaan we </w:t>
      </w:r>
      <w:r w:rsidR="00CD2C3B">
        <w:t xml:space="preserve">dieper in op </w:t>
      </w:r>
      <w:r w:rsidR="009E3C8D">
        <w:t xml:space="preserve">de mogelijke relatie van </w:t>
      </w:r>
      <w:r w:rsidR="00CD2C3B">
        <w:t xml:space="preserve">hypomobiliteit </w:t>
      </w:r>
      <w:r w:rsidR="009E3C8D">
        <w:t>met</w:t>
      </w:r>
      <w:r w:rsidR="00CD2C3B">
        <w:t xml:space="preserve"> de</w:t>
      </w:r>
      <w:r w:rsidR="001A739D">
        <w:t>ze</w:t>
      </w:r>
      <w:r w:rsidR="00CD2C3B">
        <w:t xml:space="preserve"> verschillende </w:t>
      </w:r>
      <w:r w:rsidR="009E3C8D">
        <w:t>factoren en hoe dit zelfs het onderliggende probleem ervoor kan zijn.</w:t>
      </w:r>
    </w:p>
    <w:p w14:paraId="7E260B86" w14:textId="77777777" w:rsidR="009E3C8D" w:rsidRDefault="009E3C8D" w:rsidP="007A0B5E">
      <w:pPr>
        <w:pStyle w:val="Geenafstand"/>
      </w:pPr>
    </w:p>
    <w:p w14:paraId="590914CC" w14:textId="77777777" w:rsidR="00F24000" w:rsidRDefault="00F24000" w:rsidP="007A0B5E">
      <w:pPr>
        <w:pStyle w:val="Geenafstand"/>
      </w:pPr>
    </w:p>
    <w:p w14:paraId="235D7710" w14:textId="4D0459E4" w:rsidR="009F6A58" w:rsidRPr="009B269E" w:rsidRDefault="00977BCB" w:rsidP="007A0B5E">
      <w:pPr>
        <w:pStyle w:val="Geenafstand"/>
        <w:rPr>
          <w:b/>
          <w:bCs/>
        </w:rPr>
      </w:pPr>
      <w:r w:rsidRPr="009B269E">
        <w:rPr>
          <w:b/>
          <w:bCs/>
        </w:rPr>
        <w:t>5.</w:t>
      </w:r>
      <w:r w:rsidR="009B269E" w:rsidRPr="009B269E">
        <w:rPr>
          <w:b/>
          <w:bCs/>
        </w:rPr>
        <w:t>2</w:t>
      </w:r>
      <w:r w:rsidR="00F24000" w:rsidRPr="009B269E">
        <w:rPr>
          <w:b/>
          <w:bCs/>
        </w:rPr>
        <w:t>.</w:t>
      </w:r>
      <w:r w:rsidR="000F3FA0" w:rsidRPr="009B269E">
        <w:rPr>
          <w:b/>
          <w:bCs/>
        </w:rPr>
        <w:t>2.1</w:t>
      </w:r>
      <w:r w:rsidR="00F24000" w:rsidRPr="009B269E">
        <w:rPr>
          <w:b/>
          <w:bCs/>
        </w:rPr>
        <w:t xml:space="preserve"> </w:t>
      </w:r>
      <w:r w:rsidR="009F6A58" w:rsidRPr="009B269E">
        <w:rPr>
          <w:b/>
          <w:bCs/>
        </w:rPr>
        <w:t xml:space="preserve">Hypomobiliteit </w:t>
      </w:r>
      <w:r w:rsidR="00F24000" w:rsidRPr="009B269E">
        <w:rPr>
          <w:b/>
          <w:bCs/>
        </w:rPr>
        <w:t>en</w:t>
      </w:r>
      <w:r w:rsidR="009F6A58" w:rsidRPr="009B269E">
        <w:rPr>
          <w:b/>
          <w:bCs/>
        </w:rPr>
        <w:t xml:space="preserve"> dispositie van de stuit</w:t>
      </w:r>
    </w:p>
    <w:p w14:paraId="44014A8A" w14:textId="77777777" w:rsidR="00CA2DB1" w:rsidRDefault="00CA2DB1" w:rsidP="007A0B5E">
      <w:pPr>
        <w:pStyle w:val="Geenafstand"/>
      </w:pPr>
    </w:p>
    <w:p w14:paraId="1DFE8572" w14:textId="26735E3F" w:rsidR="00C05D3B" w:rsidRDefault="009F6A58" w:rsidP="001A739D">
      <w:pPr>
        <w:pStyle w:val="Geenafstand"/>
      </w:pPr>
      <w:r>
        <w:t>Zowel een</w:t>
      </w:r>
      <w:r w:rsidR="006A470B">
        <w:t xml:space="preserve"> sterkere</w:t>
      </w:r>
      <w:r w:rsidR="001A739D">
        <w:t xml:space="preserve"> </w:t>
      </w:r>
      <w:r w:rsidR="0099091D">
        <w:t xml:space="preserve">kromming en </w:t>
      </w:r>
      <w:proofErr w:type="spellStart"/>
      <w:r>
        <w:t>anterior</w:t>
      </w:r>
      <w:proofErr w:type="spellEnd"/>
      <w:r w:rsidR="006A470B">
        <w:t>-</w:t>
      </w:r>
      <w:r w:rsidR="001A739D">
        <w:t xml:space="preserve">positie van de stuit (type 2 en 3 van Postacchini) </w:t>
      </w:r>
      <w:r>
        <w:t xml:space="preserve">als </w:t>
      </w:r>
      <w:r w:rsidR="001A739D">
        <w:t xml:space="preserve">een meer rechte </w:t>
      </w:r>
      <w:r w:rsidR="0099091D">
        <w:t xml:space="preserve">en </w:t>
      </w:r>
      <w:r>
        <w:t>posterior</w:t>
      </w:r>
      <w:r w:rsidR="006A470B">
        <w:t>-</w:t>
      </w:r>
      <w:r>
        <w:t xml:space="preserve">positie van de stuit </w:t>
      </w:r>
      <w:r w:rsidR="001A739D">
        <w:t xml:space="preserve">(zoals bijvoorbeeld meer gezien wordt bij obesitas </w:t>
      </w:r>
      <w:r w:rsidR="009A3CA3">
        <w:t xml:space="preserve">(Maigne 2000) </w:t>
      </w:r>
      <w:r w:rsidR="001A739D">
        <w:t>en bij vrouwen</w:t>
      </w:r>
      <w:r w:rsidR="000179BD">
        <w:t xml:space="preserve"> (</w:t>
      </w:r>
      <w:proofErr w:type="spellStart"/>
      <w:r w:rsidR="000179BD">
        <w:t>Gupta</w:t>
      </w:r>
      <w:proofErr w:type="spellEnd"/>
      <w:r w:rsidR="000179BD">
        <w:t xml:space="preserve"> 2018</w:t>
      </w:r>
      <w:r w:rsidR="001A739D">
        <w:t>)</w:t>
      </w:r>
      <w:r w:rsidR="009A3CA3">
        <w:t>)</w:t>
      </w:r>
      <w:r w:rsidR="001A739D">
        <w:t xml:space="preserve">, </w:t>
      </w:r>
      <w:r>
        <w:t>wor</w:t>
      </w:r>
      <w:r w:rsidR="001A739D">
        <w:t>den</w:t>
      </w:r>
      <w:r w:rsidR="00D30CFD">
        <w:t xml:space="preserve"> in de </w:t>
      </w:r>
      <w:r w:rsidR="0005076C">
        <w:t>literatuur</w:t>
      </w:r>
      <w:r>
        <w:t xml:space="preserve"> genoemd als factor</w:t>
      </w:r>
      <w:r w:rsidR="0099091D">
        <w:t>en die vaker waargenomen worden bij patiënten met stuitklachten dan bij mensen zonder klachten.</w:t>
      </w:r>
      <w:r>
        <w:t xml:space="preserve"> </w:t>
      </w:r>
      <w:r w:rsidR="001A739D">
        <w:t xml:space="preserve">De vraag is of het probleem hier ligt in de anatomische </w:t>
      </w:r>
      <w:r w:rsidR="0099091D">
        <w:t xml:space="preserve">stand </w:t>
      </w:r>
      <w:r w:rsidR="001A739D">
        <w:t xml:space="preserve">van de gewrichten, de spanning </w:t>
      </w:r>
      <w:r w:rsidR="0099091D">
        <w:t>in</w:t>
      </w:r>
      <w:r w:rsidR="001A739D">
        <w:t xml:space="preserve"> de omliggende structuren</w:t>
      </w:r>
      <w:r w:rsidR="00C05D3B">
        <w:t xml:space="preserve">, </w:t>
      </w:r>
      <w:r w:rsidR="001A739D">
        <w:t>de biomechanica</w:t>
      </w:r>
      <w:r w:rsidR="00C05D3B">
        <w:t xml:space="preserve"> of simpelweg de omstandigheden</w:t>
      </w:r>
      <w:r w:rsidR="001A739D">
        <w:t xml:space="preserve">. </w:t>
      </w:r>
    </w:p>
    <w:p w14:paraId="15ABB878" w14:textId="77777777" w:rsidR="00C05D3B" w:rsidRDefault="00C05D3B" w:rsidP="001A739D">
      <w:pPr>
        <w:pStyle w:val="Geenafstand"/>
      </w:pPr>
    </w:p>
    <w:p w14:paraId="3DC1A55C" w14:textId="65633AB9" w:rsidR="0001265A" w:rsidRDefault="001A739D" w:rsidP="001A739D">
      <w:pPr>
        <w:pStyle w:val="Geenafstand"/>
      </w:pPr>
      <w:r>
        <w:t xml:space="preserve">Zoals al genoemd kan een </w:t>
      </w:r>
      <w:proofErr w:type="spellStart"/>
      <w:r>
        <w:t>anteriorpositie</w:t>
      </w:r>
      <w:proofErr w:type="spellEnd"/>
      <w:r>
        <w:t xml:space="preserve"> van de stuit ook veroorzaakt worden door een hypertonie van de bekkenbodemmusculatuur</w:t>
      </w:r>
      <w:r w:rsidR="00D30CFD">
        <w:t xml:space="preserve">. Als deze </w:t>
      </w:r>
      <w:proofErr w:type="spellStart"/>
      <w:r w:rsidR="00D30CFD">
        <w:t>ventraalgerichte</w:t>
      </w:r>
      <w:proofErr w:type="spellEnd"/>
      <w:r w:rsidR="00D30CFD">
        <w:t xml:space="preserve"> trekkracht meer structureel is zoals bij een</w:t>
      </w:r>
      <w:r>
        <w:t xml:space="preserve"> beschermend</w:t>
      </w:r>
      <w:r w:rsidR="00D30CFD">
        <w:t xml:space="preserve">e contractie bij pijn in de stuit of aanhoudende stress, </w:t>
      </w:r>
      <w:r w:rsidR="0099091D">
        <w:t xml:space="preserve">kan dat leiden tot coccygodynie door </w:t>
      </w:r>
      <w:r w:rsidR="00D30CFD">
        <w:t xml:space="preserve">een </w:t>
      </w:r>
      <w:r w:rsidR="0099091D">
        <w:t xml:space="preserve">grotere trekkracht aan de stuit, als ook door een </w:t>
      </w:r>
      <w:r w:rsidR="00D30CFD">
        <w:t xml:space="preserve">verminderde mobiliteit. </w:t>
      </w:r>
      <w:r w:rsidR="0099091D">
        <w:t>D</w:t>
      </w:r>
      <w:r w:rsidR="00D30CFD">
        <w:t xml:space="preserve">at wij als moderne mens </w:t>
      </w:r>
      <w:r w:rsidR="0099091D">
        <w:t xml:space="preserve">daarnaast </w:t>
      </w:r>
      <w:r w:rsidR="00D30CFD">
        <w:t xml:space="preserve">meer tijd zittend doorbrengen en dan vooral in een onderuitgezakte houding, zorgt voor meer passieve flexiedruk op de stuit en </w:t>
      </w:r>
      <w:r w:rsidR="0099091D">
        <w:t xml:space="preserve">ook dat </w:t>
      </w:r>
      <w:r w:rsidR="00D30CFD">
        <w:t>kan als d</w:t>
      </w:r>
      <w:r w:rsidR="0099091D">
        <w:t>it</w:t>
      </w:r>
      <w:r w:rsidR="00D30CFD">
        <w:t xml:space="preserve"> vaak en aanhoudend plaatsvindt</w:t>
      </w:r>
      <w:r w:rsidR="0099091D">
        <w:t>,</w:t>
      </w:r>
      <w:r w:rsidR="00D30CFD">
        <w:t xml:space="preserve"> zorgen voor enerzijds </w:t>
      </w:r>
      <w:r w:rsidR="0099091D">
        <w:t xml:space="preserve">een </w:t>
      </w:r>
      <w:r w:rsidR="00D30CFD">
        <w:t xml:space="preserve">meer flexiepositie </w:t>
      </w:r>
      <w:r w:rsidR="0099091D">
        <w:t xml:space="preserve">van het coccygis </w:t>
      </w:r>
      <w:r w:rsidR="00D30CFD">
        <w:t>en anderzijds meer stijfheid</w:t>
      </w:r>
      <w:r w:rsidR="0099091D">
        <w:t xml:space="preserve"> in de stuitgewrichten</w:t>
      </w:r>
      <w:r w:rsidR="00D30CFD">
        <w:t xml:space="preserve">. Ditzelfde mechanisme zien we terug in de </w:t>
      </w:r>
      <w:proofErr w:type="spellStart"/>
      <w:r w:rsidR="00833523">
        <w:t>bovenrug</w:t>
      </w:r>
      <w:proofErr w:type="spellEnd"/>
      <w:r w:rsidR="00833523">
        <w:t xml:space="preserve"> en nek</w:t>
      </w:r>
      <w:r w:rsidR="00D30CFD">
        <w:t>schouders, die</w:t>
      </w:r>
      <w:r w:rsidR="0099091D">
        <w:t xml:space="preserve"> vanwege het meer en langer </w:t>
      </w:r>
      <w:r w:rsidR="00D30CFD">
        <w:t xml:space="preserve">zitten de laatste decennia </w:t>
      </w:r>
      <w:r w:rsidR="0099091D">
        <w:t xml:space="preserve">doorgaans </w:t>
      </w:r>
      <w:r w:rsidR="00D30CFD">
        <w:t xml:space="preserve">ook </w:t>
      </w:r>
      <w:r w:rsidR="0099091D">
        <w:t>s</w:t>
      </w:r>
      <w:r w:rsidR="00D30CFD">
        <w:t>teeds stijver geworden is en een meer gekromde houding tot gevolg heeft.</w:t>
      </w:r>
    </w:p>
    <w:p w14:paraId="18707335" w14:textId="77777777" w:rsidR="001A739D" w:rsidRDefault="001A739D" w:rsidP="001A739D">
      <w:pPr>
        <w:pStyle w:val="Geenafstand"/>
      </w:pPr>
    </w:p>
    <w:p w14:paraId="74489A08" w14:textId="19EE0F0E" w:rsidR="00C05D3B" w:rsidRDefault="00D30CFD" w:rsidP="00C05D3B">
      <w:pPr>
        <w:pStyle w:val="Geenafstand"/>
      </w:pPr>
      <w:r>
        <w:lastRenderedPageBreak/>
        <w:t>Dat e</w:t>
      </w:r>
      <w:r w:rsidR="004601D1">
        <w:t>en posteriorpositie</w:t>
      </w:r>
      <w:r w:rsidR="00C05D3B">
        <w:t xml:space="preserve"> </w:t>
      </w:r>
      <w:r>
        <w:t xml:space="preserve">ook in de hand gewerkt worden door </w:t>
      </w:r>
      <w:r w:rsidR="00FE58C4">
        <w:t>hypomobiliteit</w:t>
      </w:r>
      <w:r>
        <w:t xml:space="preserve">, zagen we al in de laatste sectie over de invloed van een hogere BMI. Ook hier </w:t>
      </w:r>
      <w:r w:rsidR="009E132A">
        <w:t>zorgt</w:t>
      </w:r>
      <w:r>
        <w:t xml:space="preserve"> de maatschappelijke tendens van een algemeen gebrek aan lichaamsbeweging</w:t>
      </w:r>
      <w:r w:rsidR="0099091D">
        <w:t>,</w:t>
      </w:r>
      <w:r>
        <w:t xml:space="preserve"> wellicht </w:t>
      </w:r>
      <w:r w:rsidR="009E132A">
        <w:t xml:space="preserve">voor een </w:t>
      </w:r>
      <w:r>
        <w:t xml:space="preserve">versterkende tendens </w:t>
      </w:r>
      <w:r w:rsidR="009E132A">
        <w:t xml:space="preserve">in afname van de </w:t>
      </w:r>
      <w:proofErr w:type="spellStart"/>
      <w:r w:rsidR="00833523">
        <w:t>voorwaardescheppende</w:t>
      </w:r>
      <w:proofErr w:type="spellEnd"/>
      <w:r w:rsidR="00833523">
        <w:t xml:space="preserve"> mobiliteit vanuit het bekken</w:t>
      </w:r>
      <w:r>
        <w:t xml:space="preserve"> </w:t>
      </w:r>
      <w:r w:rsidR="009E132A">
        <w:t>om de belasting voor de stuit niet te hoog te laten oplopen.</w:t>
      </w:r>
    </w:p>
    <w:p w14:paraId="78CC52E2" w14:textId="77777777" w:rsidR="00031266" w:rsidRDefault="00031266" w:rsidP="007A0B5E">
      <w:pPr>
        <w:pStyle w:val="Geenafstand"/>
      </w:pPr>
    </w:p>
    <w:p w14:paraId="50E0C035" w14:textId="77777777" w:rsidR="00D84DD9" w:rsidRDefault="00D84DD9" w:rsidP="007A0B5E">
      <w:pPr>
        <w:pStyle w:val="Geenafstand"/>
      </w:pPr>
    </w:p>
    <w:p w14:paraId="0378B74B" w14:textId="0CAC72E1" w:rsidR="00977BCB" w:rsidRPr="009B269E" w:rsidRDefault="00977BCB" w:rsidP="00977BCB">
      <w:pPr>
        <w:pStyle w:val="Geenafstand"/>
        <w:rPr>
          <w:b/>
          <w:bCs/>
        </w:rPr>
      </w:pPr>
      <w:r w:rsidRPr="009B269E">
        <w:rPr>
          <w:b/>
          <w:bCs/>
        </w:rPr>
        <w:t>5.</w:t>
      </w:r>
      <w:r w:rsidR="009B269E" w:rsidRPr="009B269E">
        <w:rPr>
          <w:b/>
          <w:bCs/>
        </w:rPr>
        <w:t>2</w:t>
      </w:r>
      <w:r w:rsidRPr="009B269E">
        <w:rPr>
          <w:b/>
          <w:bCs/>
        </w:rPr>
        <w:t>.2.2 Hypomobiliteit en klachten bij exostose</w:t>
      </w:r>
      <w:r w:rsidR="00C120D4" w:rsidRPr="009B269E">
        <w:rPr>
          <w:b/>
          <w:bCs/>
        </w:rPr>
        <w:t>n en</w:t>
      </w:r>
      <w:r w:rsidRPr="009B269E">
        <w:rPr>
          <w:b/>
          <w:bCs/>
        </w:rPr>
        <w:t xml:space="preserve"> bursitis</w:t>
      </w:r>
    </w:p>
    <w:p w14:paraId="491C7C81" w14:textId="77777777" w:rsidR="00977BCB" w:rsidRDefault="00977BCB" w:rsidP="00977BCB">
      <w:pPr>
        <w:pStyle w:val="Geenafstand"/>
      </w:pPr>
    </w:p>
    <w:p w14:paraId="7A9A4895" w14:textId="04DDEF1D" w:rsidR="00C120D4" w:rsidRDefault="00977BCB" w:rsidP="00977BCB">
      <w:pPr>
        <w:pStyle w:val="Geenafstand"/>
      </w:pPr>
      <w:r>
        <w:t xml:space="preserve">In het verlengde van een afwijkende anatomische positie, worden ook afwijkende anatomische variaties genoemd als oorzaak voor </w:t>
      </w:r>
      <w:r w:rsidR="009E132A">
        <w:t>coccygodynie</w:t>
      </w:r>
      <w:r>
        <w:t>. De meest genoemde hierbij is de exostose</w:t>
      </w:r>
      <w:r w:rsidR="00D32421">
        <w:t xml:space="preserve"> </w:t>
      </w:r>
      <w:r>
        <w:t xml:space="preserve">op de dorsale tip van de stuit. </w:t>
      </w:r>
      <w:r w:rsidR="00D32421">
        <w:t>We zagen al dat d</w:t>
      </w:r>
      <w:r>
        <w:t xml:space="preserve">e aanwezigheid van een exostose asymptomatisch </w:t>
      </w:r>
      <w:r w:rsidR="00D32421">
        <w:t xml:space="preserve">kan </w:t>
      </w:r>
      <w:r>
        <w:t>zijn en</w:t>
      </w:r>
      <w:r w:rsidR="00C120D4">
        <w:t xml:space="preserve"> ook in de klachtenvrije populatie regelmatig voor komt. </w:t>
      </w:r>
      <w:r w:rsidR="009E132A">
        <w:t xml:space="preserve">Wanneer </w:t>
      </w:r>
      <w:r>
        <w:t xml:space="preserve">de omstandigheden in de omgeving </w:t>
      </w:r>
      <w:r w:rsidR="00D32421">
        <w:t xml:space="preserve">dermate </w:t>
      </w:r>
      <w:r>
        <w:t>veranderen</w:t>
      </w:r>
      <w:r w:rsidR="00D32421">
        <w:t xml:space="preserve"> dat de druk op de </w:t>
      </w:r>
      <w:proofErr w:type="spellStart"/>
      <w:r w:rsidR="00C120D4">
        <w:t>botpunt</w:t>
      </w:r>
      <w:proofErr w:type="spellEnd"/>
      <w:r w:rsidR="00D32421">
        <w:t xml:space="preserve"> groter wordt</w:t>
      </w:r>
      <w:r w:rsidR="009E132A">
        <w:t xml:space="preserve">, zoals bij een afgenomen flexiemobiliteit van de stuit, kan dat voor een dermate grote </w:t>
      </w:r>
      <w:proofErr w:type="spellStart"/>
      <w:r w:rsidR="009E132A">
        <w:t>drukstoename</w:t>
      </w:r>
      <w:proofErr w:type="spellEnd"/>
      <w:r w:rsidR="009E132A">
        <w:t xml:space="preserve"> op de botwoekering zorgen dat </w:t>
      </w:r>
      <w:r w:rsidR="00D32421">
        <w:t xml:space="preserve">er klachten ontstaan. </w:t>
      </w:r>
    </w:p>
    <w:p w14:paraId="17332052" w14:textId="77777777" w:rsidR="00C120D4" w:rsidRDefault="00C120D4" w:rsidP="00977BCB">
      <w:pPr>
        <w:pStyle w:val="Geenafstand"/>
      </w:pPr>
    </w:p>
    <w:p w14:paraId="38FD2E95" w14:textId="1E45D4BB" w:rsidR="002F0968" w:rsidRPr="002F0968" w:rsidRDefault="00D32421" w:rsidP="00977BCB">
      <w:pPr>
        <w:pStyle w:val="Geenafstand"/>
      </w:pPr>
      <w:proofErr w:type="spellStart"/>
      <w:r w:rsidRPr="009E132A">
        <w:rPr>
          <w:lang w:val="en-US"/>
        </w:rPr>
        <w:t>Dit</w:t>
      </w:r>
      <w:proofErr w:type="spellEnd"/>
      <w:r w:rsidRPr="009E132A">
        <w:rPr>
          <w:lang w:val="en-US"/>
        </w:rPr>
        <w:t xml:space="preserve"> </w:t>
      </w:r>
      <w:proofErr w:type="spellStart"/>
      <w:r w:rsidRPr="009E132A">
        <w:rPr>
          <w:lang w:val="en-US"/>
        </w:rPr>
        <w:t>proces</w:t>
      </w:r>
      <w:proofErr w:type="spellEnd"/>
      <w:r w:rsidRPr="009E132A">
        <w:rPr>
          <w:lang w:val="en-US"/>
        </w:rPr>
        <w:t xml:space="preserve"> </w:t>
      </w:r>
      <w:r w:rsidR="009E132A" w:rsidRPr="009E132A">
        <w:rPr>
          <w:lang w:val="en-US"/>
        </w:rPr>
        <w:t xml:space="preserve">van </w:t>
      </w:r>
      <w:proofErr w:type="spellStart"/>
      <w:r w:rsidR="009E132A" w:rsidRPr="009E132A">
        <w:rPr>
          <w:lang w:val="en-US"/>
        </w:rPr>
        <w:t>een</w:t>
      </w:r>
      <w:proofErr w:type="spellEnd"/>
      <w:r w:rsidR="009E132A" w:rsidRPr="009E132A">
        <w:rPr>
          <w:lang w:val="en-US"/>
        </w:rPr>
        <w:t xml:space="preserve"> </w:t>
      </w:r>
      <w:proofErr w:type="spellStart"/>
      <w:r w:rsidR="009E132A" w:rsidRPr="009E132A">
        <w:rPr>
          <w:lang w:val="en-US"/>
        </w:rPr>
        <w:t>symptomatische</w:t>
      </w:r>
      <w:proofErr w:type="spellEnd"/>
      <w:r w:rsidR="009E132A" w:rsidRPr="009E132A">
        <w:rPr>
          <w:lang w:val="en-US"/>
        </w:rPr>
        <w:t xml:space="preserve"> </w:t>
      </w:r>
      <w:proofErr w:type="spellStart"/>
      <w:r w:rsidR="009E132A" w:rsidRPr="009E132A">
        <w:rPr>
          <w:lang w:val="en-US"/>
        </w:rPr>
        <w:t>exostose</w:t>
      </w:r>
      <w:proofErr w:type="spellEnd"/>
      <w:r w:rsidR="009E132A" w:rsidRPr="009E132A">
        <w:rPr>
          <w:lang w:val="en-US"/>
        </w:rPr>
        <w:t xml:space="preserve"> (die </w:t>
      </w:r>
      <w:proofErr w:type="spellStart"/>
      <w:r w:rsidR="009E132A" w:rsidRPr="009E132A">
        <w:rPr>
          <w:lang w:val="en-US"/>
        </w:rPr>
        <w:t>hij</w:t>
      </w:r>
      <w:proofErr w:type="spellEnd"/>
      <w:r w:rsidR="009E132A" w:rsidRPr="009E132A">
        <w:rPr>
          <w:lang w:val="en-US"/>
        </w:rPr>
        <w:t xml:space="preserve"> spicule </w:t>
      </w:r>
      <w:proofErr w:type="spellStart"/>
      <w:r w:rsidR="009E132A" w:rsidRPr="009E132A">
        <w:rPr>
          <w:lang w:val="en-US"/>
        </w:rPr>
        <w:t>noemt</w:t>
      </w:r>
      <w:proofErr w:type="spellEnd"/>
      <w:r w:rsidR="009E132A" w:rsidRPr="009E132A">
        <w:rPr>
          <w:lang w:val="en-US"/>
        </w:rPr>
        <w:t xml:space="preserve">) door </w:t>
      </w:r>
      <w:proofErr w:type="spellStart"/>
      <w:r w:rsidR="009E132A" w:rsidRPr="009E132A">
        <w:rPr>
          <w:lang w:val="en-US"/>
        </w:rPr>
        <w:t>hypomobiliteit</w:t>
      </w:r>
      <w:proofErr w:type="spellEnd"/>
      <w:r w:rsidR="009E132A" w:rsidRPr="009E132A">
        <w:rPr>
          <w:lang w:val="en-US"/>
        </w:rPr>
        <w:t xml:space="preserve"> </w:t>
      </w:r>
      <w:r w:rsidRPr="009E132A">
        <w:rPr>
          <w:lang w:val="en-US"/>
        </w:rPr>
        <w:t xml:space="preserve">is </w:t>
      </w:r>
      <w:proofErr w:type="spellStart"/>
      <w:r w:rsidRPr="009E132A">
        <w:rPr>
          <w:lang w:val="en-US"/>
        </w:rPr>
        <w:t>ook</w:t>
      </w:r>
      <w:proofErr w:type="spellEnd"/>
      <w:r w:rsidRPr="009E132A">
        <w:rPr>
          <w:lang w:val="en-US"/>
        </w:rPr>
        <w:t xml:space="preserve"> door Dr. </w:t>
      </w:r>
      <w:proofErr w:type="spellStart"/>
      <w:r w:rsidRPr="009E132A">
        <w:rPr>
          <w:lang w:val="en-US"/>
        </w:rPr>
        <w:t>Maigne</w:t>
      </w:r>
      <w:proofErr w:type="spellEnd"/>
      <w:r w:rsidRPr="009E132A">
        <w:rPr>
          <w:lang w:val="en-US"/>
        </w:rPr>
        <w:t xml:space="preserve"> </w:t>
      </w:r>
      <w:proofErr w:type="spellStart"/>
      <w:r w:rsidRPr="009E132A">
        <w:rPr>
          <w:lang w:val="en-US"/>
        </w:rPr>
        <w:t>beschreven</w:t>
      </w:r>
      <w:proofErr w:type="spellEnd"/>
      <w:r w:rsidRPr="00804B46">
        <w:rPr>
          <w:lang w:val="en-US"/>
        </w:rPr>
        <w:t xml:space="preserve">: </w:t>
      </w:r>
      <w:r>
        <w:rPr>
          <w:lang w:val="en-US"/>
        </w:rPr>
        <w:t>‘</w:t>
      </w:r>
      <w:r w:rsidRPr="00804B46">
        <w:rPr>
          <w:lang w:val="en-US"/>
        </w:rPr>
        <w:t>the dynamic films point out a specific feature of a symptomatic spicule: the coccyx must be rigid, otherwise the spicule is not likely to become harmful, as a flexion of the coccyx would decrease its pressure against the subcutaneous tissues</w:t>
      </w:r>
      <w:r>
        <w:rPr>
          <w:lang w:val="en-US"/>
        </w:rPr>
        <w:t>’</w:t>
      </w:r>
      <w:r w:rsidRPr="00804B46">
        <w:rPr>
          <w:lang w:val="en-US"/>
        </w:rPr>
        <w:t>.</w:t>
      </w:r>
      <w:r>
        <w:rPr>
          <w:lang w:val="en-US"/>
        </w:rPr>
        <w:t xml:space="preserve"> </w:t>
      </w:r>
      <w:r w:rsidRPr="00D32421">
        <w:t xml:space="preserve">(Maigne2015coccyx.org). </w:t>
      </w:r>
      <w:r w:rsidR="009E132A">
        <w:t>Hij en</w:t>
      </w:r>
      <w:r>
        <w:t xml:space="preserve"> zijn onderzoek constateerden dat maar liefst 75% van de</w:t>
      </w:r>
      <w:r w:rsidR="00977BCB">
        <w:t xml:space="preserve"> 30 mensen </w:t>
      </w:r>
      <w:r>
        <w:t xml:space="preserve">met coccygodynie </w:t>
      </w:r>
      <w:r w:rsidR="00977BCB">
        <w:t>waarbij een exostose aangetroffen werd, er ook sprake was van een</w:t>
      </w:r>
      <w:r w:rsidR="009E132A">
        <w:t xml:space="preserve"> hypomobiele ‘</w:t>
      </w:r>
      <w:proofErr w:type="spellStart"/>
      <w:r w:rsidR="009E132A">
        <w:t>rigid</w:t>
      </w:r>
      <w:proofErr w:type="spellEnd"/>
      <w:r w:rsidR="009E132A">
        <w:t>’</w:t>
      </w:r>
      <w:r w:rsidR="00977BCB">
        <w:t xml:space="preserve"> </w:t>
      </w:r>
      <w:proofErr w:type="spellStart"/>
      <w:r w:rsidR="00977BCB">
        <w:t>cocc</w:t>
      </w:r>
      <w:r w:rsidR="009E132A">
        <w:t>yx</w:t>
      </w:r>
      <w:proofErr w:type="spellEnd"/>
      <w:r w:rsidR="00977BCB">
        <w:t xml:space="preserve"> (Maigne2000)</w:t>
      </w:r>
      <w:r>
        <w:t xml:space="preserve">. </w:t>
      </w:r>
      <w:r w:rsidR="009E132A">
        <w:t xml:space="preserve">Wat overeenkomt met de bevindingen uit </w:t>
      </w:r>
      <w:r w:rsidR="00977BCB">
        <w:t>onderzoek met andere collega</w:t>
      </w:r>
      <w:r w:rsidR="002F0968">
        <w:t>’</w:t>
      </w:r>
      <w:r w:rsidR="00977BCB">
        <w:t xml:space="preserve">s (25 van de 33 </w:t>
      </w:r>
      <w:r w:rsidR="009E132A">
        <w:t>patiënten</w:t>
      </w:r>
      <w:r w:rsidR="00977BCB">
        <w:t xml:space="preserve"> – </w:t>
      </w:r>
      <w:proofErr w:type="spellStart"/>
      <w:r w:rsidR="00977BCB">
        <w:t>Doursounian</w:t>
      </w:r>
      <w:proofErr w:type="spellEnd"/>
      <w:r w:rsidR="00977BCB">
        <w:t xml:space="preserve"> 2015)</w:t>
      </w:r>
      <w:r w:rsidR="00977BCB" w:rsidRPr="00AC68DE">
        <w:t xml:space="preserve">. </w:t>
      </w:r>
      <w:r w:rsidR="009E132A">
        <w:t xml:space="preserve">Daarbij constateerden Maigne et al. dat </w:t>
      </w:r>
      <w:r w:rsidR="002F0968" w:rsidRPr="002F0968">
        <w:t xml:space="preserve">bij </w:t>
      </w:r>
      <w:r w:rsidR="009E132A" w:rsidRPr="002F0968">
        <w:t>patiënten</w:t>
      </w:r>
      <w:r w:rsidR="002F0968" w:rsidRPr="002F0968">
        <w:t xml:space="preserve"> met een rigide </w:t>
      </w:r>
      <w:proofErr w:type="spellStart"/>
      <w:r w:rsidR="002F0968" w:rsidRPr="002F0968">
        <w:t>coccyx</w:t>
      </w:r>
      <w:proofErr w:type="spellEnd"/>
      <w:r w:rsidR="002F0968" w:rsidRPr="002F0968">
        <w:t xml:space="preserve"> </w:t>
      </w:r>
      <w:r w:rsidR="009E132A">
        <w:t xml:space="preserve">er </w:t>
      </w:r>
      <w:r w:rsidR="002F0968" w:rsidRPr="002F0968">
        <w:t xml:space="preserve">voornamelijk </w:t>
      </w:r>
      <w:r w:rsidR="009E132A">
        <w:t xml:space="preserve">klachten waren </w:t>
      </w:r>
      <w:r w:rsidR="002F0968" w:rsidRPr="002F0968">
        <w:t xml:space="preserve">aan de tip (37 van de 67 mensen) en veel minder </w:t>
      </w:r>
      <w:r w:rsidR="009E132A">
        <w:t xml:space="preserve">in </w:t>
      </w:r>
      <w:r w:rsidR="002F0968">
        <w:t xml:space="preserve">de discus </w:t>
      </w:r>
      <w:r w:rsidR="002F0968" w:rsidRPr="002F0968">
        <w:t xml:space="preserve">in het gewricht (in slechts </w:t>
      </w:r>
      <w:r w:rsidR="00221D38">
        <w:t>zeven</w:t>
      </w:r>
      <w:r w:rsidR="002F0968" w:rsidRPr="002F0968">
        <w:t xml:space="preserve"> gevallen)</w:t>
      </w:r>
      <w:r w:rsidR="002F0968">
        <w:t xml:space="preserve">. Bij de patiënten met een mobiele </w:t>
      </w:r>
      <w:proofErr w:type="spellStart"/>
      <w:r w:rsidR="002F0968">
        <w:t>coccyx</w:t>
      </w:r>
      <w:proofErr w:type="spellEnd"/>
      <w:r w:rsidR="002F0968">
        <w:t xml:space="preserve"> zagen </w:t>
      </w:r>
      <w:r w:rsidR="00221D38">
        <w:t>ze</w:t>
      </w:r>
      <w:r w:rsidR="002F0968">
        <w:t xml:space="preserve"> slechts bij </w:t>
      </w:r>
      <w:r w:rsidR="00221D38">
        <w:t>vier</w:t>
      </w:r>
      <w:r w:rsidR="002F0968">
        <w:t xml:space="preserve"> van de 105 patiënten </w:t>
      </w:r>
      <w:r w:rsidR="00221D38">
        <w:t>klacht</w:t>
      </w:r>
      <w:r w:rsidR="002F0968">
        <w:t>en bij de tip en juist in 63 gevallen problemen met de discus</w:t>
      </w:r>
      <w:r w:rsidR="002F0968" w:rsidRPr="002F0968">
        <w:t xml:space="preserve"> (</w:t>
      </w:r>
      <w:r w:rsidR="00977BCB" w:rsidRPr="002F0968">
        <w:t>Maigne 2012</w:t>
      </w:r>
      <w:r w:rsidR="002F0968" w:rsidRPr="002F0968">
        <w:t>).</w:t>
      </w:r>
    </w:p>
    <w:p w14:paraId="7F1B4C27" w14:textId="77777777" w:rsidR="002F0968" w:rsidRPr="002F0968" w:rsidRDefault="002F0968" w:rsidP="00977BCB">
      <w:pPr>
        <w:pStyle w:val="Geenafstand"/>
      </w:pPr>
    </w:p>
    <w:p w14:paraId="74A1EF81" w14:textId="77777777" w:rsidR="00221D38" w:rsidRDefault="002F0968" w:rsidP="00977BCB">
      <w:pPr>
        <w:pStyle w:val="Geenafstand"/>
      </w:pPr>
      <w:r>
        <w:t xml:space="preserve">Dat meer mobiliteit zorgt voor een minder klachten aan de tip van de stuit, verklaart </w:t>
      </w:r>
      <w:r w:rsidR="00977BCB" w:rsidRPr="00513B92">
        <w:t xml:space="preserve">ook </w:t>
      </w:r>
      <w:r>
        <w:t>een</w:t>
      </w:r>
      <w:r w:rsidR="00977BCB" w:rsidRPr="00513B92">
        <w:t xml:space="preserve"> klinische verschijnsel dat</w:t>
      </w:r>
      <w:r w:rsidR="00977BCB">
        <w:t xml:space="preserve"> </w:t>
      </w:r>
      <w:r w:rsidR="00977BCB" w:rsidRPr="00513B92">
        <w:t xml:space="preserve">ik </w:t>
      </w:r>
      <w:r w:rsidR="00221D38">
        <w:t>in de praktijk vaker zie</w:t>
      </w:r>
      <w:r w:rsidR="00977BCB">
        <w:t xml:space="preserve"> </w:t>
      </w:r>
      <w:r>
        <w:t xml:space="preserve">na mobilisatie van de stuitgewrichten, namelijk dat </w:t>
      </w:r>
      <w:r w:rsidR="00977BCB">
        <w:t xml:space="preserve">de pijn aan de tip soms verdwijnt </w:t>
      </w:r>
      <w:r>
        <w:t>en</w:t>
      </w:r>
      <w:r w:rsidR="00977BCB">
        <w:t xml:space="preserve"> de klacht </w:t>
      </w:r>
      <w:r>
        <w:t xml:space="preserve">zich vervolgens wat </w:t>
      </w:r>
      <w:r w:rsidR="00977BCB">
        <w:t xml:space="preserve">hoger </w:t>
      </w:r>
      <w:r>
        <w:t xml:space="preserve">gaat manifesteren. </w:t>
      </w:r>
      <w:r w:rsidR="00221D38">
        <w:t xml:space="preserve">De druk op de tip wordt minder doordat het gewricht weer of beter gaat bewegen en er daardoor </w:t>
      </w:r>
      <w:r w:rsidR="00977BCB">
        <w:t>aanpassings</w:t>
      </w:r>
      <w:r w:rsidR="00221D38">
        <w:t>klachten ontstaan. Deze klachten zijn doorgaans slechts tijdelijk</w:t>
      </w:r>
      <w:r w:rsidR="00977BCB">
        <w:t xml:space="preserve">. </w:t>
      </w:r>
    </w:p>
    <w:p w14:paraId="30636F9F" w14:textId="77777777" w:rsidR="00221D38" w:rsidRDefault="00221D38" w:rsidP="00977BCB">
      <w:pPr>
        <w:pStyle w:val="Geenafstand"/>
      </w:pPr>
    </w:p>
    <w:p w14:paraId="7C64FFE8" w14:textId="514E7F4B" w:rsidR="00977BCB" w:rsidRPr="00513B92" w:rsidRDefault="00977BCB" w:rsidP="00977BCB">
      <w:pPr>
        <w:pStyle w:val="Geenafstand"/>
      </w:pPr>
      <w:r>
        <w:t>Een hypomobiliteit</w:t>
      </w:r>
      <w:r w:rsidR="002F0968">
        <w:t xml:space="preserve"> </w:t>
      </w:r>
      <w:r>
        <w:t xml:space="preserve">zou dus de onderliggende factor kunnen zijn </w:t>
      </w:r>
      <w:r w:rsidR="00221D38">
        <w:t xml:space="preserve">voor de symptomatische </w:t>
      </w:r>
      <w:r w:rsidR="002F0968">
        <w:t>exostose</w:t>
      </w:r>
      <w:r w:rsidR="00221D38">
        <w:t>, waarbij vanwege de vaak spitse punt nog sneller dan bij e</w:t>
      </w:r>
      <w:r w:rsidR="002F0968">
        <w:t>en anatomisch normaal gevormde tip irritatie</w:t>
      </w:r>
      <w:r w:rsidR="00221D38">
        <w:t xml:space="preserve"> en klachten ontstaan</w:t>
      </w:r>
      <w:r w:rsidR="002F0968">
        <w:t>.</w:t>
      </w:r>
    </w:p>
    <w:p w14:paraId="49BA696E" w14:textId="77777777" w:rsidR="00977BCB" w:rsidRDefault="00977BCB" w:rsidP="00977BCB">
      <w:pPr>
        <w:pStyle w:val="Geenafstand"/>
      </w:pPr>
    </w:p>
    <w:p w14:paraId="4C6D5A72" w14:textId="61E4ECD3" w:rsidR="00C120D4" w:rsidRDefault="002F0968" w:rsidP="00977BCB">
      <w:pPr>
        <w:pStyle w:val="Geenafstand"/>
      </w:pPr>
      <w:r>
        <w:t xml:space="preserve">Hetzelfde </w:t>
      </w:r>
      <w:r w:rsidR="00221D38">
        <w:t xml:space="preserve">mechanisme kan pijn door een </w:t>
      </w:r>
      <w:proofErr w:type="spellStart"/>
      <w:r w:rsidR="00221D38">
        <w:t>coccygeale</w:t>
      </w:r>
      <w:proofErr w:type="spellEnd"/>
      <w:r>
        <w:t xml:space="preserve"> </w:t>
      </w:r>
      <w:r w:rsidR="00C120D4">
        <w:t>bursitis</w:t>
      </w:r>
      <w:r>
        <w:t xml:space="preserve"> </w:t>
      </w:r>
      <w:r w:rsidR="00221D38">
        <w:t>verklaren</w:t>
      </w:r>
      <w:r>
        <w:t xml:space="preserve">. </w:t>
      </w:r>
      <w:r w:rsidR="00C120D4">
        <w:t>Een slijmbeurs ontstaat vaak op een plek waar veel wrijving plaatsvindt</w:t>
      </w:r>
      <w:r w:rsidR="00221D38">
        <w:t xml:space="preserve"> en waar een </w:t>
      </w:r>
      <w:proofErr w:type="spellStart"/>
      <w:r w:rsidR="00221D38">
        <w:t>bursa</w:t>
      </w:r>
      <w:proofErr w:type="spellEnd"/>
      <w:r w:rsidR="00221D38">
        <w:t xml:space="preserve"> </w:t>
      </w:r>
      <w:r w:rsidR="00C120D4">
        <w:t xml:space="preserve">bij de </w:t>
      </w:r>
      <w:proofErr w:type="spellStart"/>
      <w:r w:rsidR="00C120D4">
        <w:t>coccyx</w:t>
      </w:r>
      <w:proofErr w:type="spellEnd"/>
      <w:r w:rsidR="00C120D4">
        <w:t xml:space="preserve"> zelden voor</w:t>
      </w:r>
      <w:r w:rsidR="00221D38">
        <w:t xml:space="preserve"> komt</w:t>
      </w:r>
      <w:r w:rsidR="00C120D4">
        <w:t xml:space="preserve">, </w:t>
      </w:r>
      <w:r w:rsidR="00221D38">
        <w:t xml:space="preserve">zijn er wel </w:t>
      </w:r>
      <w:r w:rsidR="00C120D4">
        <w:t xml:space="preserve">beschrijvingen van </w:t>
      </w:r>
      <w:proofErr w:type="spellStart"/>
      <w:r w:rsidR="00221D38">
        <w:t>coccygeale</w:t>
      </w:r>
      <w:proofErr w:type="spellEnd"/>
      <w:r w:rsidR="00221D38">
        <w:t xml:space="preserve"> </w:t>
      </w:r>
      <w:r w:rsidR="00C120D4">
        <w:t xml:space="preserve">bursitisklachten </w:t>
      </w:r>
      <w:r w:rsidR="00221D38">
        <w:t>te vinden in de literatuur</w:t>
      </w:r>
      <w:r w:rsidR="00C120D4">
        <w:t xml:space="preserve"> (</w:t>
      </w:r>
      <w:proofErr w:type="spellStart"/>
      <w:r w:rsidR="00C120D4" w:rsidRPr="00414DC2">
        <w:t>Tzerefos</w:t>
      </w:r>
      <w:proofErr w:type="spellEnd"/>
      <w:r w:rsidR="00C120D4" w:rsidRPr="00414DC2">
        <w:t xml:space="preserve"> 2021</w:t>
      </w:r>
      <w:r w:rsidR="00C120D4">
        <w:t xml:space="preserve">). </w:t>
      </w:r>
      <w:r w:rsidR="00221D38">
        <w:t xml:space="preserve">Net als bij de symptomatische exostose leggen </w:t>
      </w:r>
      <w:r w:rsidR="00C120D4">
        <w:t>Maigne en collega</w:t>
      </w:r>
      <w:r w:rsidR="00221D38">
        <w:t>’</w:t>
      </w:r>
      <w:r w:rsidR="00C120D4">
        <w:t xml:space="preserve">s </w:t>
      </w:r>
      <w:r w:rsidR="00221D38">
        <w:t xml:space="preserve">hier </w:t>
      </w:r>
      <w:r w:rsidR="00C120D4">
        <w:t>een link gelegd met hypomobiliteit van de stuit (Maigne 2000, Maigne2012)</w:t>
      </w:r>
      <w:r w:rsidR="00221D38">
        <w:t>:</w:t>
      </w:r>
      <w:r w:rsidR="00C120D4" w:rsidRPr="00221D38">
        <w:t xml:space="preserve"> ’</w:t>
      </w:r>
      <w:proofErr w:type="spellStart"/>
      <w:r w:rsidR="00C120D4" w:rsidRPr="00221D38">
        <w:t>If</w:t>
      </w:r>
      <w:proofErr w:type="spellEnd"/>
      <w:r w:rsidR="00C120D4" w:rsidRPr="00221D38">
        <w:t xml:space="preserve"> </w:t>
      </w:r>
      <w:proofErr w:type="spellStart"/>
      <w:r w:rsidR="00C120D4" w:rsidRPr="00221D38">
        <w:t>this</w:t>
      </w:r>
      <w:proofErr w:type="spellEnd"/>
      <w:r w:rsidR="00C120D4" w:rsidRPr="00221D38">
        <w:t xml:space="preserve"> is bursitis, </w:t>
      </w:r>
      <w:proofErr w:type="spellStart"/>
      <w:r w:rsidR="00C120D4" w:rsidRPr="00221D38">
        <w:t>the</w:t>
      </w:r>
      <w:proofErr w:type="spellEnd"/>
      <w:r w:rsidR="00C120D4" w:rsidRPr="00221D38">
        <w:t xml:space="preserve"> </w:t>
      </w:r>
      <w:proofErr w:type="spellStart"/>
      <w:r w:rsidR="00C120D4" w:rsidRPr="00221D38">
        <w:t>fact</w:t>
      </w:r>
      <w:proofErr w:type="spellEnd"/>
      <w:r w:rsidR="00C120D4" w:rsidRPr="00221D38">
        <w:t xml:space="preserve"> </w:t>
      </w:r>
      <w:proofErr w:type="spellStart"/>
      <w:r w:rsidR="00C120D4" w:rsidRPr="00221D38">
        <w:t>that</w:t>
      </w:r>
      <w:proofErr w:type="spellEnd"/>
      <w:r w:rsidR="00C120D4" w:rsidRPr="00221D38">
        <w:t xml:space="preserve"> </w:t>
      </w:r>
      <w:proofErr w:type="spellStart"/>
      <w:r w:rsidR="00C120D4" w:rsidRPr="00221D38">
        <w:t>the</w:t>
      </w:r>
      <w:proofErr w:type="spellEnd"/>
      <w:r w:rsidR="00C120D4" w:rsidRPr="00221D38">
        <w:t xml:space="preserve"> </w:t>
      </w:r>
      <w:proofErr w:type="spellStart"/>
      <w:r w:rsidR="00C120D4" w:rsidRPr="00221D38">
        <w:t>coccyx</w:t>
      </w:r>
      <w:proofErr w:type="spellEnd"/>
      <w:r w:rsidR="00C120D4" w:rsidRPr="00221D38">
        <w:t xml:space="preserve"> is </w:t>
      </w:r>
      <w:proofErr w:type="spellStart"/>
      <w:r w:rsidR="00C120D4" w:rsidRPr="00221D38">
        <w:t>rigid</w:t>
      </w:r>
      <w:proofErr w:type="spellEnd"/>
      <w:r w:rsidR="00C120D4" w:rsidRPr="00221D38">
        <w:t xml:space="preserve"> in most cases is </w:t>
      </w:r>
      <w:proofErr w:type="spellStart"/>
      <w:r w:rsidR="00C120D4" w:rsidRPr="00221D38">
        <w:t>surely</w:t>
      </w:r>
      <w:proofErr w:type="spellEnd"/>
      <w:r w:rsidR="00C120D4" w:rsidRPr="00221D38">
        <w:t xml:space="preserve"> </w:t>
      </w:r>
      <w:proofErr w:type="spellStart"/>
      <w:r w:rsidR="00C120D4" w:rsidRPr="00221D38">
        <w:t>related</w:t>
      </w:r>
      <w:proofErr w:type="spellEnd"/>
      <w:r w:rsidR="00C120D4" w:rsidRPr="00221D38">
        <w:t xml:space="preserve">. </w:t>
      </w:r>
      <w:r w:rsidR="00C120D4" w:rsidRPr="001E5764">
        <w:rPr>
          <w:lang w:val="en-US"/>
        </w:rPr>
        <w:t>In the seated position and due to the absence of flexion, tip of the coccyx can exert pressure and friction on the subcutaneous tissues and thus initiate chronic inflammation of the soft tissues. This is probably why this type of lesion is much rarer in patients with a flexible coccyx, which decreases the pressure exerted on the perineum.</w:t>
      </w:r>
      <w:r w:rsidR="00C120D4">
        <w:rPr>
          <w:lang w:val="en-US"/>
        </w:rPr>
        <w:t xml:space="preserve">’ </w:t>
      </w:r>
      <w:r w:rsidR="00C120D4" w:rsidRPr="00D93FAE">
        <w:t>(Maigne 2012)</w:t>
      </w:r>
      <w:r w:rsidR="00C120D4">
        <w:t xml:space="preserve">. </w:t>
      </w:r>
    </w:p>
    <w:p w14:paraId="4012EB08" w14:textId="77777777" w:rsidR="00C120D4" w:rsidRDefault="00C120D4" w:rsidP="00977BCB">
      <w:pPr>
        <w:pStyle w:val="Geenafstand"/>
      </w:pPr>
    </w:p>
    <w:p w14:paraId="2BE384EA" w14:textId="77777777" w:rsidR="0073016A" w:rsidRDefault="0073016A" w:rsidP="00977BCB">
      <w:pPr>
        <w:pStyle w:val="Geenafstand"/>
      </w:pPr>
    </w:p>
    <w:p w14:paraId="41EFC76D" w14:textId="77777777" w:rsidR="00CF5741" w:rsidRDefault="00CF5741">
      <w:pPr>
        <w:rPr>
          <w:b/>
          <w:bCs/>
        </w:rPr>
      </w:pPr>
      <w:r>
        <w:rPr>
          <w:b/>
          <w:bCs/>
        </w:rPr>
        <w:br w:type="page"/>
      </w:r>
    </w:p>
    <w:p w14:paraId="105E0FA7" w14:textId="77777777" w:rsidR="00CF5741" w:rsidRDefault="00CF5741" w:rsidP="004601D1">
      <w:pPr>
        <w:pStyle w:val="Geenafstand"/>
        <w:rPr>
          <w:b/>
          <w:bCs/>
        </w:rPr>
      </w:pPr>
    </w:p>
    <w:p w14:paraId="01BE96EB" w14:textId="26C28B13" w:rsidR="004601D1" w:rsidRPr="009B269E" w:rsidRDefault="00C120D4" w:rsidP="004601D1">
      <w:pPr>
        <w:pStyle w:val="Geenafstand"/>
        <w:rPr>
          <w:b/>
          <w:bCs/>
        </w:rPr>
      </w:pPr>
      <w:r w:rsidRPr="009B269E">
        <w:rPr>
          <w:b/>
          <w:bCs/>
        </w:rPr>
        <w:t>5.</w:t>
      </w:r>
      <w:r w:rsidR="009B269E" w:rsidRPr="009B269E">
        <w:rPr>
          <w:b/>
          <w:bCs/>
        </w:rPr>
        <w:t>2</w:t>
      </w:r>
      <w:r w:rsidR="000F3FA0" w:rsidRPr="009B269E">
        <w:rPr>
          <w:b/>
          <w:bCs/>
        </w:rPr>
        <w:t>.2.</w:t>
      </w:r>
      <w:r w:rsidRPr="009B269E">
        <w:rPr>
          <w:b/>
          <w:bCs/>
        </w:rPr>
        <w:t>3</w:t>
      </w:r>
      <w:r w:rsidR="000F3FA0" w:rsidRPr="009B269E">
        <w:rPr>
          <w:b/>
          <w:bCs/>
        </w:rPr>
        <w:t xml:space="preserve"> </w:t>
      </w:r>
      <w:r w:rsidR="004601D1" w:rsidRPr="009B269E">
        <w:rPr>
          <w:b/>
          <w:bCs/>
        </w:rPr>
        <w:t xml:space="preserve">Hypomobiliteit </w:t>
      </w:r>
      <w:r w:rsidR="000F3FA0" w:rsidRPr="009B269E">
        <w:rPr>
          <w:b/>
          <w:bCs/>
        </w:rPr>
        <w:t>en</w:t>
      </w:r>
      <w:r w:rsidR="004601D1" w:rsidRPr="009B269E">
        <w:rPr>
          <w:b/>
          <w:bCs/>
        </w:rPr>
        <w:t xml:space="preserve"> instabiliteit van de stuit</w:t>
      </w:r>
    </w:p>
    <w:p w14:paraId="2D67CD8D" w14:textId="77777777" w:rsidR="004601D1" w:rsidRDefault="004601D1" w:rsidP="007A0B5E">
      <w:pPr>
        <w:pStyle w:val="Geenafstand"/>
      </w:pPr>
    </w:p>
    <w:p w14:paraId="36D9DC8F" w14:textId="0B6A99F6" w:rsidR="00483C1E" w:rsidRDefault="00E97EF8" w:rsidP="007A0B5E">
      <w:pPr>
        <w:pStyle w:val="Geenafstand"/>
      </w:pPr>
      <w:r>
        <w:t xml:space="preserve">Hypomobiliteit </w:t>
      </w:r>
      <w:r w:rsidR="00E05722">
        <w:t>lijkt de tegenpool te zijn van instabiliteit</w:t>
      </w:r>
      <w:r w:rsidR="000F3FA0">
        <w:t>.</w:t>
      </w:r>
      <w:r w:rsidR="00146517">
        <w:t xml:space="preserve"> De ene is een tekort aan mobiliteit, de ander juist een overmatige mobiliteit in angulaire </w:t>
      </w:r>
      <w:r w:rsidR="00221D38">
        <w:t>dan wel</w:t>
      </w:r>
      <w:r w:rsidR="00146517">
        <w:t xml:space="preserve"> </w:t>
      </w:r>
      <w:proofErr w:type="spellStart"/>
      <w:r w:rsidR="00146517">
        <w:t>translatoire</w:t>
      </w:r>
      <w:proofErr w:type="spellEnd"/>
      <w:r w:rsidR="00146517">
        <w:t xml:space="preserve"> richting.</w:t>
      </w:r>
      <w:r w:rsidR="000F3FA0">
        <w:t xml:space="preserve"> Toch kan een hypomobiliteit in het </w:t>
      </w:r>
      <w:proofErr w:type="spellStart"/>
      <w:r w:rsidR="000F3FA0">
        <w:t>sacrococcygeale</w:t>
      </w:r>
      <w:proofErr w:type="spellEnd"/>
      <w:r w:rsidR="000F3FA0">
        <w:t xml:space="preserve"> of eerste </w:t>
      </w:r>
      <w:proofErr w:type="spellStart"/>
      <w:r w:rsidR="000F3FA0">
        <w:t>intercoccygeale</w:t>
      </w:r>
      <w:proofErr w:type="spellEnd"/>
      <w:r w:rsidR="000F3FA0">
        <w:t xml:space="preserve"> gewricht, </w:t>
      </w:r>
      <w:r w:rsidR="00E05722">
        <w:t xml:space="preserve">wel degelijk </w:t>
      </w:r>
      <w:r w:rsidR="000F3FA0">
        <w:t xml:space="preserve">een onderliggende factor zijn voor de symptomen door hypermobiliteit en </w:t>
      </w:r>
      <w:r w:rsidR="00A961B1">
        <w:t>(sub)</w:t>
      </w:r>
      <w:r w:rsidR="000F3FA0">
        <w:t>luxatie</w:t>
      </w:r>
      <w:r w:rsidR="00146517">
        <w:t xml:space="preserve"> en </w:t>
      </w:r>
      <w:r w:rsidR="00221D38">
        <w:t>kan</w:t>
      </w:r>
      <w:r w:rsidR="00146517">
        <w:t xml:space="preserve"> </w:t>
      </w:r>
      <w:r w:rsidR="00221D38">
        <w:t>het</w:t>
      </w:r>
      <w:r w:rsidR="00146517">
        <w:t xml:space="preserve"> juist de </w:t>
      </w:r>
      <w:r w:rsidR="00483C1E">
        <w:t xml:space="preserve">aanwezigheid van </w:t>
      </w:r>
      <w:r w:rsidR="000F3FA0">
        <w:t xml:space="preserve">hypomobiliteit </w:t>
      </w:r>
      <w:r w:rsidR="00146517">
        <w:t>zijn d</w:t>
      </w:r>
      <w:r w:rsidR="00A961B1">
        <w:t>ie</w:t>
      </w:r>
      <w:r w:rsidR="00483C1E">
        <w:t xml:space="preserve"> </w:t>
      </w:r>
      <w:r w:rsidR="00221D38">
        <w:t xml:space="preserve">bij instabiliteit </w:t>
      </w:r>
      <w:r w:rsidR="00483C1E">
        <w:t xml:space="preserve">voor </w:t>
      </w:r>
      <w:r w:rsidR="00146517">
        <w:t xml:space="preserve">de </w:t>
      </w:r>
      <w:proofErr w:type="spellStart"/>
      <w:r w:rsidR="00483C1E">
        <w:t>dysbalans</w:t>
      </w:r>
      <w:proofErr w:type="spellEnd"/>
      <w:r w:rsidR="00483C1E">
        <w:t xml:space="preserve"> zorg</w:t>
      </w:r>
      <w:r w:rsidR="00146517">
        <w:t>t</w:t>
      </w:r>
      <w:r w:rsidR="00483C1E">
        <w:t xml:space="preserve">. </w:t>
      </w:r>
    </w:p>
    <w:p w14:paraId="077B244C" w14:textId="77777777" w:rsidR="00A961B1" w:rsidRDefault="00A961B1" w:rsidP="007A0B5E">
      <w:pPr>
        <w:pStyle w:val="Geenafstand"/>
      </w:pPr>
    </w:p>
    <w:p w14:paraId="67BA760D" w14:textId="2A27F68D" w:rsidR="00A961B1" w:rsidRDefault="00A961B1" w:rsidP="00A961B1">
      <w:pPr>
        <w:pStyle w:val="Geenafstand"/>
      </w:pPr>
      <w:r w:rsidRPr="00A961B1">
        <w:t xml:space="preserve">Het lichaam werkt </w:t>
      </w:r>
      <w:r>
        <w:t>als</w:t>
      </w:r>
      <w:r w:rsidRPr="00A961B1">
        <w:t xml:space="preserve"> een grote biomechani</w:t>
      </w:r>
      <w:r w:rsidR="00221D38">
        <w:t>sche</w:t>
      </w:r>
      <w:r w:rsidRPr="00A961B1">
        <w:t xml:space="preserve"> keten waarbij de beweeglijkheid van de ene regio</w:t>
      </w:r>
      <w:r>
        <w:t>,</w:t>
      </w:r>
      <w:r w:rsidRPr="00A961B1">
        <w:t xml:space="preserve"> d</w:t>
      </w:r>
      <w:r>
        <w:t>i</w:t>
      </w:r>
      <w:r w:rsidRPr="00A961B1">
        <w:t>e</w:t>
      </w:r>
      <w:r>
        <w:t xml:space="preserve"> in de</w:t>
      </w:r>
      <w:r w:rsidRPr="00A961B1">
        <w:t xml:space="preserve"> andere onvermijdelijk beïnvloedt. </w:t>
      </w:r>
      <w:r w:rsidR="00221D38">
        <w:t xml:space="preserve">Bij </w:t>
      </w:r>
      <w:r w:rsidRPr="00A961B1">
        <w:t xml:space="preserve">een pijnlijke knie </w:t>
      </w:r>
      <w:r w:rsidR="00221D38">
        <w:t xml:space="preserve">zal het looppatroon </w:t>
      </w:r>
      <w:r w:rsidRPr="00A961B1">
        <w:t>vanzelf wat</w:t>
      </w:r>
      <w:r w:rsidR="00221D38">
        <w:t xml:space="preserve"> veranderen en wordt de knie ontzien en wat </w:t>
      </w:r>
      <w:r w:rsidRPr="00A961B1">
        <w:t xml:space="preserve">stijver </w:t>
      </w:r>
      <w:r w:rsidR="00221D38">
        <w:t>ge</w:t>
      </w:r>
      <w:r w:rsidRPr="00A961B1">
        <w:t>houden</w:t>
      </w:r>
      <w:r w:rsidR="00221D38">
        <w:t xml:space="preserve">, wat </w:t>
      </w:r>
      <w:r w:rsidRPr="00A961B1">
        <w:t xml:space="preserve">consequenties </w:t>
      </w:r>
      <w:r w:rsidR="00221D38">
        <w:t xml:space="preserve">heeft </w:t>
      </w:r>
      <w:r w:rsidRPr="00A961B1">
        <w:t xml:space="preserve">voor hoeveel beweging </w:t>
      </w:r>
      <w:r w:rsidR="00221D38">
        <w:t>er in de</w:t>
      </w:r>
      <w:r w:rsidRPr="00A961B1">
        <w:t xml:space="preserve"> heup, </w:t>
      </w:r>
      <w:r w:rsidR="00221D38">
        <w:t xml:space="preserve">het </w:t>
      </w:r>
      <w:r w:rsidRPr="00A961B1">
        <w:t xml:space="preserve">bekken en </w:t>
      </w:r>
      <w:r w:rsidR="00221D38">
        <w:t xml:space="preserve">de </w:t>
      </w:r>
      <w:r w:rsidRPr="00A961B1">
        <w:t xml:space="preserve">lage rug </w:t>
      </w:r>
      <w:r w:rsidR="00426C49">
        <w:t>plaatsvindt</w:t>
      </w:r>
      <w:r w:rsidRPr="00A961B1">
        <w:t xml:space="preserve">. Het </w:t>
      </w:r>
      <w:r>
        <w:t>m</w:t>
      </w:r>
      <w:r w:rsidRPr="00A961B1">
        <w:t xml:space="preserve">inder bewegen in de ene regio, leidt gemakkelijker tot een verhoogde </w:t>
      </w:r>
      <w:r>
        <w:t xml:space="preserve">vraag voor </w:t>
      </w:r>
      <w:r w:rsidR="00426C49">
        <w:t xml:space="preserve">een compenserende </w:t>
      </w:r>
      <w:r>
        <w:t xml:space="preserve">mobiliteit </w:t>
      </w:r>
      <w:r w:rsidRPr="00A961B1">
        <w:t>voor de andere</w:t>
      </w:r>
      <w:r w:rsidR="00426C49">
        <w:t xml:space="preserve"> en dat gebeurt</w:t>
      </w:r>
      <w:r>
        <w:t xml:space="preserve"> doorgaans </w:t>
      </w:r>
      <w:r w:rsidR="00426C49">
        <w:t xml:space="preserve">in de </w:t>
      </w:r>
      <w:r>
        <w:t>naast- of nabijgelegen regio</w:t>
      </w:r>
      <w:r w:rsidRPr="00A961B1">
        <w:t>.</w:t>
      </w:r>
      <w:r w:rsidR="00426C49">
        <w:t xml:space="preserve"> Iets dat daar gemakkelijk tot overbelasting kan leiden, zoals het mank lopen door een knieklacht kan zorgen voor lage rugpijn.</w:t>
      </w:r>
      <w:r w:rsidRPr="00A961B1">
        <w:t xml:space="preserve"> </w:t>
      </w:r>
    </w:p>
    <w:p w14:paraId="549A6FA0" w14:textId="77777777" w:rsidR="00A961B1" w:rsidRDefault="00A961B1" w:rsidP="00A961B1">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15"/>
      </w:tblGrid>
      <w:tr w:rsidR="00271D29" w14:paraId="3BCFCED9" w14:textId="77777777" w:rsidTr="00BC2A8A">
        <w:tc>
          <w:tcPr>
            <w:tcW w:w="2694" w:type="dxa"/>
            <w:tcBorders>
              <w:top w:val="single" w:sz="4" w:space="0" w:color="0070C0"/>
              <w:left w:val="single" w:sz="4" w:space="0" w:color="0070C0"/>
              <w:bottom w:val="single" w:sz="4" w:space="0" w:color="0070C0"/>
              <w:right w:val="single" w:sz="4" w:space="0" w:color="0070C0"/>
            </w:tcBorders>
          </w:tcPr>
          <w:p w14:paraId="70DE9D54" w14:textId="77777777" w:rsidR="00271D29" w:rsidRDefault="00271D29" w:rsidP="00BC2A8A">
            <w:pPr>
              <w:pStyle w:val="Geenafstand"/>
              <w:jc w:val="center"/>
            </w:pPr>
            <w:r>
              <w:rPr>
                <w:noProof/>
              </w:rPr>
              <w:drawing>
                <wp:inline distT="0" distB="0" distL="0" distR="0" wp14:anchorId="442140A3" wp14:editId="7096D998">
                  <wp:extent cx="1473200" cy="1773944"/>
                  <wp:effectExtent l="0" t="0" r="0" b="0"/>
                  <wp:docPr id="2073940629" name="Afbeelding 1" descr="Afbeelding met tekst, Medische apparatuur, medisch,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0629" name="Afbeelding 1" descr="Afbeelding met tekst, Medische apparatuur, medisch, schermopname&#10;&#10;Door AI gegenereerde inhoud is mogelijk onjuist."/>
                          <pic:cNvPicPr/>
                        </pic:nvPicPr>
                        <pic:blipFill rotWithShape="1">
                          <a:blip r:embed="rId20"/>
                          <a:srcRect l="46407" t="50446" r="30445"/>
                          <a:stretch/>
                        </pic:blipFill>
                        <pic:spPr bwMode="auto">
                          <a:xfrm>
                            <a:off x="0" y="0"/>
                            <a:ext cx="1483654" cy="1786532"/>
                          </a:xfrm>
                          <a:prstGeom prst="rect">
                            <a:avLst/>
                          </a:prstGeom>
                          <a:ln>
                            <a:noFill/>
                          </a:ln>
                          <a:extLst>
                            <a:ext uri="{53640926-AAD7-44D8-BBD7-CCE9431645EC}">
                              <a14:shadowObscured xmlns:a14="http://schemas.microsoft.com/office/drawing/2010/main"/>
                            </a:ext>
                          </a:extLst>
                        </pic:spPr>
                      </pic:pic>
                    </a:graphicData>
                  </a:graphic>
                </wp:inline>
              </w:drawing>
            </w:r>
          </w:p>
          <w:p w14:paraId="6F50D85F" w14:textId="136041D9" w:rsidR="00BC2A8A" w:rsidRPr="00BC2A8A" w:rsidRDefault="00BC2A8A" w:rsidP="00BC2A8A">
            <w:pPr>
              <w:pStyle w:val="Geenafstand"/>
              <w:jc w:val="center"/>
              <w:rPr>
                <w:i/>
                <w:iCs/>
              </w:rPr>
            </w:pPr>
            <w:r w:rsidRPr="00BC2A8A">
              <w:rPr>
                <w:i/>
                <w:iCs/>
                <w:sz w:val="20"/>
                <w:szCs w:val="20"/>
              </w:rPr>
              <w:t>Afb</w:t>
            </w:r>
            <w:r w:rsidR="00031266">
              <w:rPr>
                <w:i/>
                <w:iCs/>
                <w:sz w:val="20"/>
                <w:szCs w:val="20"/>
              </w:rPr>
              <w:t>.</w:t>
            </w:r>
            <w:r w:rsidRPr="00BC2A8A">
              <w:rPr>
                <w:i/>
                <w:iCs/>
                <w:sz w:val="20"/>
                <w:szCs w:val="20"/>
              </w:rPr>
              <w:t>1</w:t>
            </w:r>
            <w:r w:rsidR="00FF3440">
              <w:rPr>
                <w:i/>
                <w:iCs/>
                <w:sz w:val="20"/>
                <w:szCs w:val="20"/>
              </w:rPr>
              <w:t>4</w:t>
            </w:r>
            <w:r w:rsidRPr="00BC2A8A">
              <w:rPr>
                <w:i/>
                <w:iCs/>
                <w:sz w:val="20"/>
                <w:szCs w:val="20"/>
              </w:rPr>
              <w:t>: hyper</w:t>
            </w:r>
            <w:r>
              <w:rPr>
                <w:i/>
                <w:iCs/>
                <w:sz w:val="20"/>
                <w:szCs w:val="20"/>
              </w:rPr>
              <w:t>-</w:t>
            </w:r>
            <w:r w:rsidRPr="00BC2A8A">
              <w:rPr>
                <w:i/>
                <w:iCs/>
                <w:sz w:val="20"/>
                <w:szCs w:val="20"/>
              </w:rPr>
              <w:t xml:space="preserve"> of hypo</w:t>
            </w:r>
            <w:r>
              <w:rPr>
                <w:i/>
                <w:iCs/>
                <w:sz w:val="20"/>
                <w:szCs w:val="20"/>
              </w:rPr>
              <w:t>mobiel</w:t>
            </w:r>
            <w:r w:rsidRPr="00BC2A8A">
              <w:rPr>
                <w:i/>
                <w:iCs/>
                <w:sz w:val="20"/>
                <w:szCs w:val="20"/>
              </w:rPr>
              <w:t>?</w:t>
            </w:r>
          </w:p>
        </w:tc>
        <w:tc>
          <w:tcPr>
            <w:tcW w:w="6515" w:type="dxa"/>
            <w:tcBorders>
              <w:left w:val="single" w:sz="4" w:space="0" w:color="0070C0"/>
            </w:tcBorders>
          </w:tcPr>
          <w:p w14:paraId="0B89AD73" w14:textId="3C7BF5E9" w:rsidR="00271D29" w:rsidRDefault="00426C49" w:rsidP="00BC2A8A">
            <w:pPr>
              <w:pStyle w:val="Geenafstand"/>
              <w:ind w:left="175"/>
            </w:pPr>
            <w:r>
              <w:t>Bij</w:t>
            </w:r>
            <w:r w:rsidR="00271D29">
              <w:t xml:space="preserve"> </w:t>
            </w:r>
            <w:r>
              <w:t>coccygodynie patiënten</w:t>
            </w:r>
            <w:r w:rsidR="00271D29">
              <w:t xml:space="preserve"> </w:t>
            </w:r>
            <w:r>
              <w:t xml:space="preserve">toont de dynamische radiografie </w:t>
            </w:r>
            <w:r w:rsidR="00271D29">
              <w:t xml:space="preserve">zoals gezegd vaak een hypermobiliteit of (sub)luxatie </w:t>
            </w:r>
            <w:r>
              <w:t>in de stuit</w:t>
            </w:r>
            <w:r w:rsidR="00271D29">
              <w:t xml:space="preserve">. Vaak </w:t>
            </w:r>
            <w:r w:rsidR="00BC2A8A">
              <w:br/>
            </w:r>
            <w:r>
              <w:t>ligt de focus dan op</w:t>
            </w:r>
            <w:r w:rsidR="00271D29">
              <w:t xml:space="preserve"> de plek waar </w:t>
            </w:r>
            <w:r>
              <w:t xml:space="preserve">er een overmatige </w:t>
            </w:r>
            <w:r w:rsidR="00271D29">
              <w:t xml:space="preserve">mobiliteit </w:t>
            </w:r>
            <w:r>
              <w:t>is</w:t>
            </w:r>
            <w:r w:rsidR="00271D29">
              <w:t xml:space="preserve">. </w:t>
            </w:r>
            <w:r>
              <w:t>Hiernaast is er een schem</w:t>
            </w:r>
            <w:r w:rsidR="00271D29">
              <w:t xml:space="preserve">atische </w:t>
            </w:r>
            <w:r>
              <w:t xml:space="preserve">afbelding </w:t>
            </w:r>
            <w:r w:rsidR="00271D29">
              <w:t xml:space="preserve">van een röntgenopname in zit. </w:t>
            </w:r>
            <w:r>
              <w:t>Voor de oorzaak voor de pijn z</w:t>
            </w:r>
            <w:r w:rsidR="00271D29">
              <w:t xml:space="preserve">al </w:t>
            </w:r>
            <w:r>
              <w:t xml:space="preserve">waarschijnlijk </w:t>
            </w:r>
            <w:r w:rsidR="00271D29">
              <w:t>snel ge</w:t>
            </w:r>
            <w:r>
              <w:t xml:space="preserve">keken worden </w:t>
            </w:r>
            <w:r w:rsidR="00271D29">
              <w:t>naar de vergrote flexie ter hoogte van Co1-2. Er is echter ook sprake van een afwijkende stand</w:t>
            </w:r>
            <w:r>
              <w:t xml:space="preserve"> in</w:t>
            </w:r>
            <w:r w:rsidR="00271D29">
              <w:t xml:space="preserve"> het </w:t>
            </w:r>
            <w:proofErr w:type="spellStart"/>
            <w:r w:rsidR="00271D29">
              <w:t>sacrococcygeale</w:t>
            </w:r>
            <w:proofErr w:type="spellEnd"/>
            <w:r w:rsidR="00271D29">
              <w:t xml:space="preserve"> gewricht. Als deze in een extensiestand staat zoals hier het geval is en/of niet vrij beweegt naar flexie,</w:t>
            </w:r>
            <w:r>
              <w:t xml:space="preserve"> wat verwacht mag worden in de zittende positie hier,</w:t>
            </w:r>
            <w:r w:rsidR="00271D29">
              <w:t xml:space="preserve"> dan heeft dat consequenties voor de mobiliteit in de lager gelegen gewrichten</w:t>
            </w:r>
            <w:r>
              <w:t xml:space="preserve"> en zal hier de flexie groter moeten zijn om te compenseren voor het gebrek aan flexie </w:t>
            </w:r>
            <w:proofErr w:type="spellStart"/>
            <w:r>
              <w:t>sacrococcygeaal</w:t>
            </w:r>
            <w:proofErr w:type="spellEnd"/>
            <w:r w:rsidR="00271D29">
              <w:t>.</w:t>
            </w:r>
          </w:p>
        </w:tc>
      </w:tr>
    </w:tbl>
    <w:p w14:paraId="50B90BEA" w14:textId="77777777" w:rsidR="00271D29" w:rsidRDefault="00271D29" w:rsidP="00A961B1">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672"/>
      </w:tblGrid>
      <w:tr w:rsidR="00271D29" w14:paraId="1DF7E157" w14:textId="77777777" w:rsidTr="00BC2A8A">
        <w:tc>
          <w:tcPr>
            <w:tcW w:w="4537" w:type="dxa"/>
            <w:tcBorders>
              <w:right w:val="single" w:sz="4" w:space="0" w:color="0070C0"/>
            </w:tcBorders>
          </w:tcPr>
          <w:p w14:paraId="2698A7FD" w14:textId="340453ED" w:rsidR="00271D29" w:rsidRDefault="00426C49" w:rsidP="00BC2A8A">
            <w:pPr>
              <w:pStyle w:val="Geenafstand"/>
              <w:ind w:right="169"/>
            </w:pPr>
            <w:r>
              <w:t>Bij een hypomobiliteit</w:t>
            </w:r>
            <w:r w:rsidR="00271D29">
              <w:t xml:space="preserve"> </w:t>
            </w:r>
            <w:proofErr w:type="spellStart"/>
            <w:r w:rsidR="00271D29">
              <w:t>sacrococcygea</w:t>
            </w:r>
            <w:r>
              <w:t>a</w:t>
            </w:r>
            <w:r w:rsidR="00271D29">
              <w:t>l</w:t>
            </w:r>
            <w:proofErr w:type="spellEnd"/>
            <w:r>
              <w:t xml:space="preserve"> </w:t>
            </w:r>
            <w:r w:rsidR="00271D29">
              <w:t xml:space="preserve">of </w:t>
            </w:r>
            <w:r>
              <w:t xml:space="preserve">in het </w:t>
            </w:r>
            <w:r w:rsidR="00271D29">
              <w:t xml:space="preserve">eerste </w:t>
            </w:r>
            <w:proofErr w:type="spellStart"/>
            <w:r w:rsidR="00271D29">
              <w:t>intercoccygeale</w:t>
            </w:r>
            <w:proofErr w:type="spellEnd"/>
            <w:r w:rsidR="00271D29">
              <w:t xml:space="preserve"> gewricht, kan de stuit niet vrij flecteren om </w:t>
            </w:r>
            <w:r>
              <w:t xml:space="preserve">in zit </w:t>
            </w:r>
            <w:r w:rsidR="00271D29">
              <w:t xml:space="preserve">aan de druk van de onderlaag te ontkomen en leidt de </w:t>
            </w:r>
            <w:r>
              <w:t xml:space="preserve">verhoogde </w:t>
            </w:r>
            <w:r w:rsidR="00271D29">
              <w:t xml:space="preserve">druk door de onderlaag </w:t>
            </w:r>
            <w:r w:rsidR="006A32DC">
              <w:t>tot</w:t>
            </w:r>
            <w:r w:rsidR="00271D29">
              <w:t xml:space="preserve"> een </w:t>
            </w:r>
            <w:r w:rsidR="006A32DC">
              <w:t xml:space="preserve">compensatoire </w:t>
            </w:r>
            <w:r w:rsidR="00271D29">
              <w:t xml:space="preserve">passieve </w:t>
            </w:r>
            <w:r w:rsidR="006A32DC">
              <w:t>hyper</w:t>
            </w:r>
            <w:r w:rsidR="00271D29">
              <w:t xml:space="preserve">flexie of een </w:t>
            </w:r>
            <w:r w:rsidR="009844AB">
              <w:t>(</w:t>
            </w:r>
            <w:r w:rsidR="00271D29">
              <w:t>sub</w:t>
            </w:r>
            <w:r w:rsidR="009844AB">
              <w:t>)</w:t>
            </w:r>
            <w:r w:rsidR="00271D29">
              <w:t>luxatie naar extensie</w:t>
            </w:r>
            <w:r>
              <w:t xml:space="preserve"> zoals hier rechts afgebeeld wordt.</w:t>
            </w:r>
            <w:r w:rsidR="00271D29">
              <w:t xml:space="preserve"> </w:t>
            </w:r>
            <w:r w:rsidR="009844AB">
              <w:t>In elkaar gedrukt worden (zoals hier op de afbeelding rechts) of verder naar flexie bewegen, zijn d</w:t>
            </w:r>
            <w:r w:rsidR="00271D29">
              <w:t xml:space="preserve">e </w:t>
            </w:r>
            <w:r w:rsidR="009844AB">
              <w:t xml:space="preserve">enige resterende uitwegen voor de </w:t>
            </w:r>
            <w:r w:rsidR="00271D29">
              <w:t xml:space="preserve">stuit onder de druk van het </w:t>
            </w:r>
            <w:r w:rsidR="009844AB">
              <w:t xml:space="preserve">gewicht van het </w:t>
            </w:r>
            <w:r w:rsidR="00271D29">
              <w:t>lichaam</w:t>
            </w:r>
            <w:r>
              <w:t xml:space="preserve">. </w:t>
            </w:r>
            <w:r w:rsidR="009844AB">
              <w:t>Welke van deze twee plaatsvindt</w:t>
            </w:r>
            <w:r w:rsidR="00C07574">
              <w:t xml:space="preserve"> </w:t>
            </w:r>
            <w:r>
              <w:t>is afhankelijk van hoe de positie van de stuit is bij het contact maken met de onderlaag bij het gaan zitten</w:t>
            </w:r>
            <w:r w:rsidR="00271D29">
              <w:t xml:space="preserve">. </w:t>
            </w:r>
          </w:p>
        </w:tc>
        <w:tc>
          <w:tcPr>
            <w:tcW w:w="4672" w:type="dxa"/>
            <w:tcBorders>
              <w:top w:val="single" w:sz="4" w:space="0" w:color="0070C0"/>
              <w:left w:val="single" w:sz="4" w:space="0" w:color="0070C0"/>
              <w:bottom w:val="single" w:sz="4" w:space="0" w:color="0070C0"/>
              <w:right w:val="single" w:sz="4" w:space="0" w:color="0070C0"/>
            </w:tcBorders>
          </w:tcPr>
          <w:p w14:paraId="1FF83B99" w14:textId="77777777" w:rsidR="00271D29" w:rsidRDefault="00271D29" w:rsidP="00BC2A8A">
            <w:pPr>
              <w:pStyle w:val="Geenafstand"/>
              <w:jc w:val="center"/>
              <w:rPr>
                <w:noProof/>
              </w:rPr>
            </w:pPr>
            <w:r>
              <w:rPr>
                <w:noProof/>
              </w:rPr>
              <w:drawing>
                <wp:inline distT="0" distB="0" distL="0" distR="0" wp14:anchorId="12811F66" wp14:editId="7E9E51A9">
                  <wp:extent cx="2685625" cy="2282190"/>
                  <wp:effectExtent l="0" t="0" r="635" b="3810"/>
                  <wp:docPr id="506457158" name="Afbeelding 1" descr="Afbeelding met teks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7158" name="Afbeelding 1" descr="Afbeelding met tekst, diagram&#10;&#10;Automatisch gegenereerde beschrijving"/>
                          <pic:cNvPicPr/>
                        </pic:nvPicPr>
                        <pic:blipFill rotWithShape="1">
                          <a:blip r:embed="rId21"/>
                          <a:srcRect l="33806"/>
                          <a:stretch/>
                        </pic:blipFill>
                        <pic:spPr bwMode="auto">
                          <a:xfrm>
                            <a:off x="0" y="0"/>
                            <a:ext cx="2693387" cy="2288786"/>
                          </a:xfrm>
                          <a:prstGeom prst="rect">
                            <a:avLst/>
                          </a:prstGeom>
                          <a:ln>
                            <a:noFill/>
                          </a:ln>
                          <a:extLst>
                            <a:ext uri="{53640926-AAD7-44D8-BBD7-CCE9431645EC}">
                              <a14:shadowObscured xmlns:a14="http://schemas.microsoft.com/office/drawing/2010/main"/>
                            </a:ext>
                          </a:extLst>
                        </pic:spPr>
                      </pic:pic>
                    </a:graphicData>
                  </a:graphic>
                </wp:inline>
              </w:drawing>
            </w:r>
          </w:p>
          <w:p w14:paraId="6E90D823" w14:textId="77777777" w:rsidR="00BC2A8A" w:rsidRPr="00BC2A8A" w:rsidRDefault="00BC2A8A" w:rsidP="00BC2A8A">
            <w:pPr>
              <w:pStyle w:val="Geenafstand"/>
              <w:jc w:val="center"/>
              <w:rPr>
                <w:i/>
                <w:iCs/>
                <w:noProof/>
                <w:sz w:val="8"/>
                <w:szCs w:val="8"/>
              </w:rPr>
            </w:pPr>
          </w:p>
          <w:p w14:paraId="49716336" w14:textId="76F00329" w:rsidR="00BC2A8A" w:rsidRPr="00BC2A8A" w:rsidRDefault="00BC2A8A" w:rsidP="00BC2A8A">
            <w:pPr>
              <w:pStyle w:val="Geenafstand"/>
              <w:jc w:val="center"/>
              <w:rPr>
                <w:i/>
                <w:iCs/>
                <w:noProof/>
              </w:rPr>
            </w:pPr>
            <w:r w:rsidRPr="00BC2A8A">
              <w:rPr>
                <w:i/>
                <w:iCs/>
                <w:noProof/>
                <w:sz w:val="20"/>
                <w:szCs w:val="20"/>
              </w:rPr>
              <w:t>Afbeelding 1</w:t>
            </w:r>
            <w:r w:rsidR="00FF3440">
              <w:rPr>
                <w:i/>
                <w:iCs/>
                <w:noProof/>
                <w:sz w:val="20"/>
                <w:szCs w:val="20"/>
              </w:rPr>
              <w:t>5</w:t>
            </w:r>
            <w:r w:rsidRPr="00BC2A8A">
              <w:rPr>
                <w:i/>
                <w:iCs/>
                <w:noProof/>
                <w:sz w:val="20"/>
                <w:szCs w:val="20"/>
              </w:rPr>
              <w:t xml:space="preserve">: luxatie </w:t>
            </w:r>
            <w:r>
              <w:rPr>
                <w:i/>
                <w:iCs/>
                <w:noProof/>
                <w:sz w:val="20"/>
                <w:szCs w:val="20"/>
              </w:rPr>
              <w:t>te gevolge van</w:t>
            </w:r>
            <w:r w:rsidRPr="00BC2A8A">
              <w:rPr>
                <w:i/>
                <w:iCs/>
                <w:noProof/>
                <w:sz w:val="20"/>
                <w:szCs w:val="20"/>
              </w:rPr>
              <w:t xml:space="preserve"> </w:t>
            </w:r>
            <w:r>
              <w:rPr>
                <w:i/>
                <w:iCs/>
                <w:noProof/>
                <w:sz w:val="20"/>
                <w:szCs w:val="20"/>
              </w:rPr>
              <w:t>hypomobiliteit</w:t>
            </w:r>
          </w:p>
        </w:tc>
      </w:tr>
    </w:tbl>
    <w:p w14:paraId="3BCC39F2" w14:textId="77777777" w:rsidR="009844AB" w:rsidRDefault="009844AB" w:rsidP="00A961B1">
      <w:pPr>
        <w:pStyle w:val="Geenafstand"/>
      </w:pPr>
    </w:p>
    <w:p w14:paraId="20A6F633" w14:textId="77777777" w:rsidR="0028739B" w:rsidRDefault="002C4412" w:rsidP="00C07574">
      <w:pPr>
        <w:pStyle w:val="Geenafstand"/>
      </w:pPr>
      <w:r>
        <w:t xml:space="preserve">De </w:t>
      </w:r>
      <w:r w:rsidR="00C07574">
        <w:t xml:space="preserve">overmatige beweging de gewrichten van de stuit in de vorm van </w:t>
      </w:r>
      <w:r>
        <w:t>hypermobiliteit of een luxatie die zichtbaar wordt op de röntgenfoto in de belastende zittende houding, kan dus in de hand gewerkt worden door een hypomobiliteit in een nabijgelegen regio</w:t>
      </w:r>
      <w:r w:rsidR="00DF4D64">
        <w:t xml:space="preserve"> zoals het </w:t>
      </w:r>
      <w:proofErr w:type="spellStart"/>
      <w:r w:rsidR="00DF4D64">
        <w:t>sacrococcygeale</w:t>
      </w:r>
      <w:proofErr w:type="spellEnd"/>
      <w:r w:rsidR="00DF4D64">
        <w:t xml:space="preserve"> gewricht of eerste </w:t>
      </w:r>
      <w:proofErr w:type="spellStart"/>
      <w:r w:rsidR="00DF4D64">
        <w:t>intercoccygeale</w:t>
      </w:r>
      <w:proofErr w:type="spellEnd"/>
      <w:r w:rsidR="00DF4D64">
        <w:t xml:space="preserve"> gewricht, maar ook de bekkengewrichten of lumbale segmenten. </w:t>
      </w:r>
      <w:r w:rsidR="00C07574">
        <w:t xml:space="preserve">Dat </w:t>
      </w:r>
      <w:r w:rsidR="00C07574">
        <w:lastRenderedPageBreak/>
        <w:t xml:space="preserve">instabiliteit vaak (pas) symptomatisch wordt in de aanwezigheid van een nabijgelegen hypomobiliteit, is een klinisch patroon waarmee </w:t>
      </w:r>
      <w:r w:rsidR="00DF4D64">
        <w:t xml:space="preserve">in de </w:t>
      </w:r>
      <w:r w:rsidR="00C07574">
        <w:t>(manueel)</w:t>
      </w:r>
      <w:r w:rsidR="00DF4D64">
        <w:t xml:space="preserve">therapeutische wereld </w:t>
      </w:r>
      <w:r w:rsidR="00C07574">
        <w:t>vaak gewerkt wordt</w:t>
      </w:r>
      <w:r w:rsidR="00DF4D64">
        <w:t xml:space="preserve">. </w:t>
      </w:r>
    </w:p>
    <w:p w14:paraId="6AB6EDAF" w14:textId="77777777" w:rsidR="0028739B" w:rsidRDefault="0028739B" w:rsidP="00C07574">
      <w:pPr>
        <w:pStyle w:val="Geenafstand"/>
      </w:pPr>
    </w:p>
    <w:p w14:paraId="404329E6" w14:textId="403FCD62" w:rsidR="002C4412" w:rsidRDefault="00DF4D64" w:rsidP="00C07574">
      <w:pPr>
        <w:pStyle w:val="Geenafstand"/>
      </w:pPr>
      <w:r>
        <w:t xml:space="preserve">Zo </w:t>
      </w:r>
      <w:r w:rsidR="00C07574">
        <w:t>kan b</w:t>
      </w:r>
      <w:r w:rsidRPr="00A961B1">
        <w:t>ijvoorbe</w:t>
      </w:r>
      <w:r>
        <w:t xml:space="preserve">eld </w:t>
      </w:r>
      <w:r w:rsidRPr="00A961B1">
        <w:t>een</w:t>
      </w:r>
      <w:r w:rsidR="00FE58C4" w:rsidRPr="00FE58C4">
        <w:t xml:space="preserve"> </w:t>
      </w:r>
      <w:r w:rsidR="00FE58C4">
        <w:t>hypomobiliteit</w:t>
      </w:r>
      <w:r w:rsidR="00FE58C4" w:rsidRPr="00A961B1">
        <w:t xml:space="preserve"> </w:t>
      </w:r>
      <w:r w:rsidRPr="00A961B1">
        <w:t xml:space="preserve">in de hoog thoracale of </w:t>
      </w:r>
      <w:proofErr w:type="spellStart"/>
      <w:r w:rsidRPr="00A961B1">
        <w:t>CTOregio</w:t>
      </w:r>
      <w:proofErr w:type="spellEnd"/>
      <w:r w:rsidRPr="00A961B1">
        <w:t xml:space="preserve"> </w:t>
      </w:r>
      <w:r w:rsidR="00C07574">
        <w:t>ervoor zorgen dat de cervicale segmenten compensatoir meer moeten bewegen en de stabiliserende capaciteit overschreden wordt en dat he</w:t>
      </w:r>
      <w:r w:rsidRPr="00A961B1">
        <w:t xml:space="preserve">t mobiliseren van deze lager gelegen regio de klachten van de nek </w:t>
      </w:r>
      <w:r w:rsidR="00C07574">
        <w:t>kan doen</w:t>
      </w:r>
      <w:r w:rsidRPr="00A961B1">
        <w:t xml:space="preserve"> verdwijnen.</w:t>
      </w:r>
      <w:r>
        <w:t xml:space="preserve"> </w:t>
      </w:r>
      <w:r w:rsidR="00C07574">
        <w:t>Waar de klachten zeker n</w:t>
      </w:r>
      <w:r>
        <w:t xml:space="preserve">iet elke instabiliteitsklacht </w:t>
      </w:r>
      <w:r w:rsidR="00C07574">
        <w:t xml:space="preserve">verdwijnen </w:t>
      </w:r>
      <w:r>
        <w:t>door mobilisatie van de nabijgelegen gewrichten</w:t>
      </w:r>
      <w:r w:rsidR="00C07574">
        <w:t xml:space="preserve">, het kan in veel gevallen wel de bepalende </w:t>
      </w:r>
      <w:proofErr w:type="spellStart"/>
      <w:r w:rsidR="00C07574">
        <w:t>invloedsfactor</w:t>
      </w:r>
      <w:proofErr w:type="spellEnd"/>
      <w:r w:rsidR="00C07574">
        <w:t xml:space="preserve"> zijn.</w:t>
      </w:r>
    </w:p>
    <w:p w14:paraId="19A4F657" w14:textId="77777777" w:rsidR="00DF4D64" w:rsidRDefault="00DF4D64" w:rsidP="00A961B1">
      <w:pPr>
        <w:pStyle w:val="Geenafstand"/>
      </w:pPr>
    </w:p>
    <w:p w14:paraId="29F6E6C1" w14:textId="7F5F03A3" w:rsidR="00DA006B" w:rsidRDefault="00C07574" w:rsidP="00DA006B">
      <w:pPr>
        <w:pStyle w:val="Geenafstand"/>
      </w:pPr>
      <w:r>
        <w:t xml:space="preserve">Voor coccygodynie werd </w:t>
      </w:r>
      <w:r w:rsidR="00DA006B">
        <w:t xml:space="preserve">verklaringsmodel eerder gepresenteerd door de Britse chiropractor Michael </w:t>
      </w:r>
      <w:proofErr w:type="spellStart"/>
      <w:r w:rsidR="00DA006B">
        <w:t>Durtnall</w:t>
      </w:r>
      <w:proofErr w:type="spellEnd"/>
      <w:r w:rsidR="00DA006B">
        <w:t xml:space="preserve"> (</w:t>
      </w:r>
      <w:proofErr w:type="spellStart"/>
      <w:r w:rsidR="00DA006B">
        <w:t>Durtnall</w:t>
      </w:r>
      <w:proofErr w:type="spellEnd"/>
      <w:r w:rsidR="00DA006B">
        <w:t xml:space="preserve"> 2018). Na honderden coccygodynie patiënten onderzocht en effectief behandeld te hebben met vooral </w:t>
      </w:r>
      <w:proofErr w:type="spellStart"/>
      <w:r w:rsidR="00DA006B">
        <w:t>artrogene</w:t>
      </w:r>
      <w:proofErr w:type="spellEnd"/>
      <w:r w:rsidR="00DA006B">
        <w:t xml:space="preserve"> mobilisaties, constateerde hij dat er vaak sprake was van een </w:t>
      </w:r>
      <w:proofErr w:type="spellStart"/>
      <w:r w:rsidR="00DA006B">
        <w:t>subluxatie</w:t>
      </w:r>
      <w:proofErr w:type="spellEnd"/>
      <w:r w:rsidR="00DA006B">
        <w:t xml:space="preserve"> van het </w:t>
      </w:r>
      <w:proofErr w:type="spellStart"/>
      <w:r w:rsidR="00DA006B">
        <w:t>sacrococcygeale</w:t>
      </w:r>
      <w:proofErr w:type="spellEnd"/>
      <w:r w:rsidR="00DA006B">
        <w:t xml:space="preserve"> gewricht in een </w:t>
      </w:r>
      <w:proofErr w:type="spellStart"/>
      <w:r w:rsidR="007506FA" w:rsidRPr="007506FA">
        <w:t>geëxtendeerd</w:t>
      </w:r>
      <w:r w:rsidR="007506FA">
        <w:t>e</w:t>
      </w:r>
      <w:proofErr w:type="spellEnd"/>
      <w:r w:rsidR="007506FA">
        <w:t xml:space="preserve"> </w:t>
      </w:r>
      <w:r w:rsidR="00DA006B">
        <w:t>of meer rechte positie. H</w:t>
      </w:r>
      <w:r w:rsidR="007506FA">
        <w:t>ij herkende h</w:t>
      </w:r>
      <w:r w:rsidR="00DA006B">
        <w:t xml:space="preserve">et verlies aan mobiliteit (samen met calcificaties in het gewricht) als een </w:t>
      </w:r>
      <w:r w:rsidR="007506FA">
        <w:t>bepalende</w:t>
      </w:r>
      <w:r w:rsidR="00DA006B">
        <w:t xml:space="preserve"> factor </w:t>
      </w:r>
      <w:r w:rsidR="007506FA">
        <w:t>bij</w:t>
      </w:r>
      <w:r w:rsidR="00DA006B">
        <w:t xml:space="preserve"> de meeste chronische coccygodynie</w:t>
      </w:r>
      <w:r w:rsidR="007506FA">
        <w:t xml:space="preserve"> patiënten</w:t>
      </w:r>
      <w:r w:rsidR="00DA006B">
        <w:t xml:space="preserve">. </w:t>
      </w:r>
      <w:r w:rsidR="007506FA">
        <w:t xml:space="preserve">De gangbare conclusie van </w:t>
      </w:r>
      <w:proofErr w:type="spellStart"/>
      <w:r w:rsidR="007506FA">
        <w:t>c</w:t>
      </w:r>
      <w:r w:rsidR="00DA006B">
        <w:t>occygeale</w:t>
      </w:r>
      <w:proofErr w:type="spellEnd"/>
      <w:r w:rsidR="00DA006B">
        <w:t xml:space="preserve"> instabiliteit van de distale </w:t>
      </w:r>
      <w:proofErr w:type="spellStart"/>
      <w:r w:rsidR="00DA006B">
        <w:t>coccygeale</w:t>
      </w:r>
      <w:proofErr w:type="spellEnd"/>
      <w:r w:rsidR="00DA006B">
        <w:t xml:space="preserve"> gewrichten als causale factor voor coccygodynie</w:t>
      </w:r>
      <w:r w:rsidR="007506FA">
        <w:t>, trok hij</w:t>
      </w:r>
      <w:r w:rsidR="00DA006B">
        <w:t xml:space="preserve"> </w:t>
      </w:r>
      <w:r w:rsidR="008446B0">
        <w:t xml:space="preserve">om deze reden </w:t>
      </w:r>
      <w:r w:rsidR="007506FA">
        <w:t xml:space="preserve">dan ook </w:t>
      </w:r>
      <w:r w:rsidR="00DA006B">
        <w:t xml:space="preserve">in twijfel. </w:t>
      </w:r>
      <w:r w:rsidR="007506FA">
        <w:t>Z</w:t>
      </w:r>
      <w:r w:rsidR="00DA006B">
        <w:t xml:space="preserve">ijn bevindingen </w:t>
      </w:r>
      <w:r w:rsidR="007506FA">
        <w:t>uit</w:t>
      </w:r>
      <w:r w:rsidR="00DA006B">
        <w:t xml:space="preserve"> röntgenopnamen en intern segmentaal bewegingsonderzoek</w:t>
      </w:r>
      <w:r w:rsidR="007506FA">
        <w:t xml:space="preserve">, concludeerden  </w:t>
      </w:r>
      <w:r w:rsidR="00DA006B">
        <w:t>voor</w:t>
      </w:r>
      <w:r w:rsidR="007506FA">
        <w:t xml:space="preserve">al </w:t>
      </w:r>
      <w:r w:rsidR="00DA006B">
        <w:t xml:space="preserve">een </w:t>
      </w:r>
      <w:r w:rsidR="00FE58C4">
        <w:t>hypomobiliteit</w:t>
      </w:r>
      <w:r w:rsidR="00DA006B">
        <w:t xml:space="preserve"> in het </w:t>
      </w:r>
      <w:proofErr w:type="spellStart"/>
      <w:r w:rsidR="00DA006B">
        <w:t>sacrococcygeale</w:t>
      </w:r>
      <w:proofErr w:type="spellEnd"/>
      <w:r w:rsidR="00DA006B">
        <w:t xml:space="preserve"> gewricht</w:t>
      </w:r>
      <w:r w:rsidR="007506FA">
        <w:t xml:space="preserve"> als onderliggende oorzaak</w:t>
      </w:r>
      <w:r w:rsidR="00DA006B">
        <w:t xml:space="preserve">. </w:t>
      </w:r>
    </w:p>
    <w:p w14:paraId="7FFF4809" w14:textId="42B2954D" w:rsidR="00DA006B" w:rsidRDefault="00FF3440" w:rsidP="00DA006B">
      <w:pPr>
        <w:pStyle w:val="Geenafstand"/>
      </w:pPr>
      <w:r>
        <w:t xml:space="preserve">Michael </w:t>
      </w:r>
      <w:proofErr w:type="spellStart"/>
      <w:r>
        <w:t>Durtnall</w:t>
      </w:r>
      <w:proofErr w:type="spellEnd"/>
      <w:r w:rsidR="00DA006B" w:rsidRPr="00541327">
        <w:t xml:space="preserve"> </w:t>
      </w:r>
      <w:r w:rsidR="00DA006B">
        <w:t>constateerde</w:t>
      </w:r>
      <w:r w:rsidR="00DA006B" w:rsidRPr="00541327">
        <w:t xml:space="preserve"> dat</w:t>
      </w:r>
      <w:r w:rsidR="007506FA">
        <w:t xml:space="preserve"> </w:t>
      </w:r>
      <w:r w:rsidR="00DA006B" w:rsidRPr="00541327">
        <w:t xml:space="preserve">een </w:t>
      </w:r>
      <w:proofErr w:type="spellStart"/>
      <w:r w:rsidR="00DA006B" w:rsidRPr="00541327">
        <w:t>subluxatie</w:t>
      </w:r>
      <w:proofErr w:type="spellEnd"/>
      <w:r w:rsidR="00DA006B" w:rsidRPr="00541327">
        <w:t xml:space="preserve"> van 2-3 </w:t>
      </w:r>
      <w:proofErr w:type="spellStart"/>
      <w:r w:rsidR="00DA006B" w:rsidRPr="00541327">
        <w:t>milimeter</w:t>
      </w:r>
      <w:proofErr w:type="spellEnd"/>
      <w:r w:rsidR="00DA006B" w:rsidRPr="00541327">
        <w:t xml:space="preserve"> in </w:t>
      </w:r>
      <w:proofErr w:type="spellStart"/>
      <w:r w:rsidR="00DA006B" w:rsidRPr="00541327">
        <w:t>antero</w:t>
      </w:r>
      <w:proofErr w:type="spellEnd"/>
      <w:r w:rsidR="00DA006B" w:rsidRPr="00541327">
        <w:t xml:space="preserve">- of </w:t>
      </w:r>
      <w:proofErr w:type="spellStart"/>
      <w:r w:rsidR="00DA006B" w:rsidRPr="00541327">
        <w:t>retrolysthesis</w:t>
      </w:r>
      <w:proofErr w:type="spellEnd"/>
      <w:r w:rsidR="00DA006B" w:rsidRPr="00541327">
        <w:t xml:space="preserve"> en 30</w:t>
      </w:r>
      <w:r w:rsidR="007506FA">
        <w:t xml:space="preserve"> tot </w:t>
      </w:r>
      <w:r w:rsidR="00DA006B" w:rsidRPr="00541327">
        <w:t>40 g</w:t>
      </w:r>
      <w:r w:rsidR="00DA006B">
        <w:t xml:space="preserve">raden extensie ter hoogte van het </w:t>
      </w:r>
      <w:proofErr w:type="spellStart"/>
      <w:r w:rsidR="00DA006B" w:rsidRPr="00541327">
        <w:t>sacrococcygeal</w:t>
      </w:r>
      <w:r w:rsidR="00DA006B">
        <w:t>e</w:t>
      </w:r>
      <w:proofErr w:type="spellEnd"/>
      <w:r w:rsidR="00DA006B">
        <w:t xml:space="preserve"> gewricht doorgaans gemist worden en</w:t>
      </w:r>
      <w:r w:rsidR="008446B0">
        <w:t>/of</w:t>
      </w:r>
      <w:r w:rsidR="00DA006B">
        <w:t xml:space="preserve"> als </w:t>
      </w:r>
      <w:r w:rsidR="00DA006B" w:rsidRPr="00541327">
        <w:t>norma</w:t>
      </w:r>
      <w:r w:rsidR="00DA006B">
        <w:t xml:space="preserve">al worden gerapporteerd. Dat dit </w:t>
      </w:r>
      <w:r w:rsidR="008446B0">
        <w:t xml:space="preserve">echter </w:t>
      </w:r>
      <w:r w:rsidR="00DA006B">
        <w:t>een abnorma</w:t>
      </w:r>
      <w:r w:rsidR="007506FA">
        <w:t>al</w:t>
      </w:r>
      <w:r w:rsidR="00DA006B">
        <w:t xml:space="preserve"> is, is in lijn met de bevindingen van Dr. Maigne die een normale extensie tot 20° beschrijft en een overschrijding ervan </w:t>
      </w:r>
      <w:r w:rsidR="007506FA">
        <w:t xml:space="preserve">in zit </w:t>
      </w:r>
      <w:r w:rsidR="00DA006B">
        <w:t xml:space="preserve">resulteert in een luxatie (Maigne2006). </w:t>
      </w:r>
      <w:proofErr w:type="spellStart"/>
      <w:r w:rsidR="00DA006B">
        <w:t>Durtnall</w:t>
      </w:r>
      <w:proofErr w:type="spellEnd"/>
      <w:r w:rsidR="00DA006B">
        <w:t xml:space="preserve"> </w:t>
      </w:r>
      <w:r w:rsidR="008446B0">
        <w:t xml:space="preserve">wijst deze </w:t>
      </w:r>
      <w:proofErr w:type="spellStart"/>
      <w:r w:rsidR="007506FA" w:rsidRPr="007506FA">
        <w:t>geëxtendeerd</w:t>
      </w:r>
      <w:r w:rsidR="007506FA">
        <w:t>e</w:t>
      </w:r>
      <w:proofErr w:type="spellEnd"/>
      <w:r w:rsidR="007506FA">
        <w:t xml:space="preserve"> </w:t>
      </w:r>
      <w:r w:rsidR="00DA006B">
        <w:t xml:space="preserve">stand van </w:t>
      </w:r>
      <w:r w:rsidR="008446B0">
        <w:t xml:space="preserve">vooral </w:t>
      </w:r>
      <w:r w:rsidR="00DA006B">
        <w:t xml:space="preserve">het </w:t>
      </w:r>
      <w:proofErr w:type="spellStart"/>
      <w:r w:rsidR="00DA006B">
        <w:t>sacrococcygeale</w:t>
      </w:r>
      <w:proofErr w:type="spellEnd"/>
      <w:r w:rsidR="00DA006B">
        <w:t xml:space="preserve"> gewricht</w:t>
      </w:r>
      <w:r w:rsidR="007506FA">
        <w:t>,</w:t>
      </w:r>
      <w:r w:rsidR="00DA006B">
        <w:t xml:space="preserve"> </w:t>
      </w:r>
      <w:r w:rsidR="008446B0">
        <w:t>toe aan</w:t>
      </w:r>
      <w:r w:rsidR="00DA006B">
        <w:t xml:space="preserve"> </w:t>
      </w:r>
      <w:proofErr w:type="spellStart"/>
      <w:r w:rsidR="00DA006B">
        <w:t>artrogene</w:t>
      </w:r>
      <w:proofErr w:type="spellEnd"/>
      <w:r w:rsidR="008446B0">
        <w:t xml:space="preserve"> </w:t>
      </w:r>
      <w:r w:rsidR="00FE58C4">
        <w:t>hypomobiliteit</w:t>
      </w:r>
      <w:r w:rsidR="00DA006B">
        <w:t>.</w:t>
      </w:r>
    </w:p>
    <w:p w14:paraId="717150E1" w14:textId="77777777" w:rsidR="0028739B" w:rsidRDefault="0028739B" w:rsidP="00DA006B">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3675"/>
      </w:tblGrid>
      <w:tr w:rsidR="00DA006B" w14:paraId="5C4B09DD" w14:textId="77777777" w:rsidTr="00BC2A8A">
        <w:tc>
          <w:tcPr>
            <w:tcW w:w="5534" w:type="dxa"/>
            <w:tcBorders>
              <w:right w:val="single" w:sz="4" w:space="0" w:color="0070C0"/>
            </w:tcBorders>
          </w:tcPr>
          <w:p w14:paraId="7F7B7DDF" w14:textId="3B8E869F" w:rsidR="00DA006B" w:rsidRDefault="00DA006B" w:rsidP="00BC2A8A">
            <w:pPr>
              <w:pStyle w:val="Geenafstand"/>
              <w:ind w:right="35"/>
            </w:pPr>
            <w:r>
              <w:t>Rechts een schematische weergave van</w:t>
            </w:r>
            <w:r w:rsidR="008446B0">
              <w:t xml:space="preserve"> de extensie </w:t>
            </w:r>
            <w:proofErr w:type="spellStart"/>
            <w:r w:rsidR="008446B0">
              <w:t>sacro</w:t>
            </w:r>
            <w:r w:rsidR="00BC2A8A">
              <w:t>-</w:t>
            </w:r>
            <w:r w:rsidR="008446B0">
              <w:t>coccygeaal</w:t>
            </w:r>
            <w:proofErr w:type="spellEnd"/>
            <w:r w:rsidR="008446B0">
              <w:t xml:space="preserve">, die vaak gemist wordt </w:t>
            </w:r>
            <w:r w:rsidR="007506FA">
              <w:t>door</w:t>
            </w:r>
            <w:r w:rsidR="008446B0">
              <w:t xml:space="preserve"> de </w:t>
            </w:r>
            <w:r w:rsidR="007506FA">
              <w:t>duidelijker waarneembare lager gelegen</w:t>
            </w:r>
            <w:r w:rsidR="008446B0">
              <w:t xml:space="preserve"> hyperflexie</w:t>
            </w:r>
            <w:r>
              <w:t xml:space="preserve">. </w:t>
            </w:r>
            <w:r w:rsidR="007506FA">
              <w:t xml:space="preserve">De afbeelding rechts is een schematische weergave van een röntgenfoto die </w:t>
            </w:r>
            <w:r w:rsidR="008446B0">
              <w:t xml:space="preserve">Dr. </w:t>
            </w:r>
            <w:proofErr w:type="spellStart"/>
            <w:r w:rsidR="008446B0">
              <w:t>Durtnall</w:t>
            </w:r>
            <w:proofErr w:type="spellEnd"/>
            <w:r w:rsidR="008446B0">
              <w:t xml:space="preserve"> deelde in zijn artikel</w:t>
            </w:r>
            <w:r w:rsidR="00FE58C4">
              <w:t xml:space="preserve">. Hij </w:t>
            </w:r>
            <w:r w:rsidR="007506FA">
              <w:t xml:space="preserve">voegde eraan toe </w:t>
            </w:r>
            <w:r w:rsidR="00271D29">
              <w:t xml:space="preserve">dat de </w:t>
            </w:r>
            <w:r>
              <w:t xml:space="preserve">90 graden flexiestand </w:t>
            </w:r>
            <w:r w:rsidR="00FE58C4">
              <w:t xml:space="preserve">bij deze patiënt </w:t>
            </w:r>
            <w:r>
              <w:t xml:space="preserve">niet de oorzaak van de pijn </w:t>
            </w:r>
            <w:r w:rsidR="00FE58C4">
              <w:t xml:space="preserve">was maar </w:t>
            </w:r>
            <w:r>
              <w:t xml:space="preserve">juist de </w:t>
            </w:r>
            <w:r w:rsidR="00FE58C4">
              <w:t>hypomobiliteit</w:t>
            </w:r>
            <w:r>
              <w:t xml:space="preserve"> in extensie van het niveau erboven</w:t>
            </w:r>
            <w:r w:rsidR="00FE58C4">
              <w:t xml:space="preserve"> en dat z</w:t>
            </w:r>
            <w:r>
              <w:t xml:space="preserve">ijn ervaring is </w:t>
            </w:r>
            <w:r w:rsidR="00FE58C4">
              <w:t xml:space="preserve">was </w:t>
            </w:r>
            <w:r>
              <w:t xml:space="preserve">dat als </w:t>
            </w:r>
            <w:r w:rsidR="00FE58C4">
              <w:t>de mobiliteit in het</w:t>
            </w:r>
            <w:r>
              <w:t xml:space="preserve"> </w:t>
            </w:r>
            <w:proofErr w:type="spellStart"/>
            <w:r>
              <w:t>sacrococcygeale</w:t>
            </w:r>
            <w:proofErr w:type="spellEnd"/>
            <w:r>
              <w:t xml:space="preserve"> gewricht middels mobiliserende behandeling </w:t>
            </w:r>
            <w:r w:rsidR="00FE58C4">
              <w:t>weer hersteld werd</w:t>
            </w:r>
            <w:r>
              <w:t xml:space="preserve">, de </w:t>
            </w:r>
            <w:proofErr w:type="spellStart"/>
            <w:r>
              <w:t>curvatuur</w:t>
            </w:r>
            <w:proofErr w:type="spellEnd"/>
            <w:r>
              <w:t xml:space="preserve"> en beweeglijkheid van de distale gewrichten zich</w:t>
            </w:r>
            <w:r w:rsidR="00FE58C4">
              <w:t xml:space="preserve"> ook</w:t>
            </w:r>
            <w:r>
              <w:t xml:space="preserve"> weer herstel</w:t>
            </w:r>
            <w:r w:rsidR="00FE58C4">
              <w:t>de</w:t>
            </w:r>
            <w:r>
              <w:t xml:space="preserve">. </w:t>
            </w:r>
            <w:r w:rsidRPr="00BE6563">
              <w:t>(Durtnall201</w:t>
            </w:r>
            <w:r>
              <w:t>8</w:t>
            </w:r>
            <w:r w:rsidRPr="00BE6563">
              <w:t>)</w:t>
            </w:r>
          </w:p>
        </w:tc>
        <w:tc>
          <w:tcPr>
            <w:tcW w:w="3675" w:type="dxa"/>
            <w:tcBorders>
              <w:top w:val="single" w:sz="4" w:space="0" w:color="0070C0"/>
              <w:left w:val="single" w:sz="4" w:space="0" w:color="0070C0"/>
              <w:bottom w:val="single" w:sz="4" w:space="0" w:color="0070C0"/>
              <w:right w:val="single" w:sz="4" w:space="0" w:color="0070C0"/>
            </w:tcBorders>
          </w:tcPr>
          <w:p w14:paraId="17A54D2D" w14:textId="77777777" w:rsidR="00BC2A8A" w:rsidRDefault="00BC2A8A" w:rsidP="00387F3D">
            <w:pPr>
              <w:pStyle w:val="Geenafstand"/>
              <w:rPr>
                <w:noProof/>
              </w:rPr>
            </w:pPr>
            <w:r>
              <w:rPr>
                <w:noProof/>
              </w:rPr>
              <w:t xml:space="preserve"> </w:t>
            </w:r>
          </w:p>
          <w:p w14:paraId="3494208A" w14:textId="34CF816F" w:rsidR="00DA006B" w:rsidRDefault="0028739B" w:rsidP="00387F3D">
            <w:pPr>
              <w:pStyle w:val="Geenafstand"/>
              <w:rPr>
                <w:noProof/>
              </w:rPr>
            </w:pPr>
            <w:r>
              <w:rPr>
                <w:noProof/>
              </w:rPr>
              <w:drawing>
                <wp:inline distT="0" distB="0" distL="0" distR="0" wp14:anchorId="1641E5F9" wp14:editId="725FB5C2">
                  <wp:extent cx="2158568" cy="1425776"/>
                  <wp:effectExtent l="0" t="0" r="0" b="3175"/>
                  <wp:docPr id="1524150140" name="Afbeelding 1" descr="Afbeelding met tekst, Medische apparatuur, medisch,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50140" name="Afbeelding 1" descr="Afbeelding met tekst, Medische apparatuur, medisch, schermopname&#10;&#10;Door AI gegenereerde inhoud is mogelijk onjuist."/>
                          <pic:cNvPicPr/>
                        </pic:nvPicPr>
                        <pic:blipFill rotWithShape="1">
                          <a:blip r:embed="rId20"/>
                          <a:srcRect l="46407" t="50166" r="11155"/>
                          <a:stretch/>
                        </pic:blipFill>
                        <pic:spPr bwMode="auto">
                          <a:xfrm>
                            <a:off x="0" y="0"/>
                            <a:ext cx="2167780" cy="1431861"/>
                          </a:xfrm>
                          <a:prstGeom prst="rect">
                            <a:avLst/>
                          </a:prstGeom>
                          <a:ln>
                            <a:noFill/>
                          </a:ln>
                          <a:extLst>
                            <a:ext uri="{53640926-AAD7-44D8-BBD7-CCE9431645EC}">
                              <a14:shadowObscured xmlns:a14="http://schemas.microsoft.com/office/drawing/2010/main"/>
                            </a:ext>
                          </a:extLst>
                        </pic:spPr>
                      </pic:pic>
                    </a:graphicData>
                  </a:graphic>
                </wp:inline>
              </w:drawing>
            </w:r>
          </w:p>
          <w:p w14:paraId="72FE5CA5" w14:textId="77777777" w:rsidR="00BC2A8A" w:rsidRDefault="00BC2A8A" w:rsidP="00387F3D">
            <w:pPr>
              <w:pStyle w:val="Geenafstand"/>
            </w:pPr>
          </w:p>
          <w:p w14:paraId="03728AFF" w14:textId="193AE7B2" w:rsidR="00BC2A8A" w:rsidRPr="00BC2A8A" w:rsidRDefault="00BC2A8A" w:rsidP="00BC2A8A">
            <w:pPr>
              <w:pStyle w:val="Geenafstand"/>
              <w:jc w:val="center"/>
              <w:rPr>
                <w:i/>
                <w:iCs/>
              </w:rPr>
            </w:pPr>
            <w:r w:rsidRPr="00BC2A8A">
              <w:rPr>
                <w:i/>
                <w:iCs/>
                <w:sz w:val="20"/>
                <w:szCs w:val="20"/>
              </w:rPr>
              <w:t>Afbeelding 1</w:t>
            </w:r>
            <w:r w:rsidR="00FF3440">
              <w:rPr>
                <w:i/>
                <w:iCs/>
                <w:sz w:val="20"/>
                <w:szCs w:val="20"/>
              </w:rPr>
              <w:t>6</w:t>
            </w:r>
            <w:r w:rsidRPr="00BC2A8A">
              <w:rPr>
                <w:i/>
                <w:iCs/>
                <w:sz w:val="20"/>
                <w:szCs w:val="20"/>
              </w:rPr>
              <w:t xml:space="preserve">: Extensie </w:t>
            </w:r>
            <w:proofErr w:type="spellStart"/>
            <w:r w:rsidRPr="00BC2A8A">
              <w:rPr>
                <w:i/>
                <w:iCs/>
                <w:sz w:val="20"/>
                <w:szCs w:val="20"/>
              </w:rPr>
              <w:t>sacrococcygeaal</w:t>
            </w:r>
            <w:proofErr w:type="spellEnd"/>
          </w:p>
        </w:tc>
      </w:tr>
    </w:tbl>
    <w:p w14:paraId="45C64A16" w14:textId="77777777" w:rsidR="00DA006B" w:rsidRDefault="00DA006B" w:rsidP="00DA006B">
      <w:pPr>
        <w:pStyle w:val="Geenafstand"/>
      </w:pPr>
    </w:p>
    <w:p w14:paraId="70BB9DD2" w14:textId="680A8DCC" w:rsidR="00776DA8" w:rsidRPr="00CB25BD" w:rsidRDefault="00776DA8" w:rsidP="00776DA8">
      <w:pPr>
        <w:pStyle w:val="Geenafstand"/>
      </w:pPr>
      <w:proofErr w:type="spellStart"/>
      <w:r w:rsidRPr="00776DA8">
        <w:rPr>
          <w:lang w:val="en-US"/>
        </w:rPr>
        <w:t>Durtnall</w:t>
      </w:r>
      <w:proofErr w:type="spellEnd"/>
      <w:r w:rsidRPr="00776DA8">
        <w:rPr>
          <w:lang w:val="en-US"/>
        </w:rPr>
        <w:t>:</w:t>
      </w:r>
      <w:r>
        <w:rPr>
          <w:lang w:val="en-US"/>
        </w:rPr>
        <w:t xml:space="preserve"> </w:t>
      </w:r>
      <w:r w:rsidRPr="00776DA8">
        <w:rPr>
          <w:i/>
          <w:iCs/>
          <w:lang w:val="en-US"/>
        </w:rPr>
        <w:t>‘The sacrococcygeal joint subluxated into an extended or straightened position with loss of mobility and joint calcification are major factors in most cases of chronic coccygodynia. The over-reliance on findings of coccygeal instability of the distal coccygeal joints as the primary causative facto</w:t>
      </w:r>
      <w:r>
        <w:rPr>
          <w:i/>
          <w:iCs/>
          <w:lang w:val="en-US"/>
        </w:rPr>
        <w:t>r</w:t>
      </w:r>
      <w:r w:rsidRPr="00776DA8">
        <w:rPr>
          <w:i/>
          <w:iCs/>
          <w:lang w:val="en-US"/>
        </w:rPr>
        <w:t xml:space="preserve"> in coccygodynia is questioned in this study.</w:t>
      </w:r>
      <w:r w:rsidR="00FE58C4">
        <w:rPr>
          <w:i/>
          <w:iCs/>
          <w:lang w:val="en-US"/>
        </w:rPr>
        <w:t xml:space="preserve"> … </w:t>
      </w:r>
      <w:r w:rsidRPr="00776DA8">
        <w:rPr>
          <w:i/>
          <w:iCs/>
          <w:lang w:val="en-US"/>
        </w:rPr>
        <w:t>Pharmaceutical treatment for coccydynia,</w:t>
      </w:r>
      <w:r>
        <w:rPr>
          <w:i/>
          <w:iCs/>
          <w:lang w:val="en-US"/>
        </w:rPr>
        <w:t xml:space="preserve"> </w:t>
      </w:r>
      <w:r w:rsidRPr="00776DA8">
        <w:rPr>
          <w:i/>
          <w:iCs/>
          <w:lang w:val="en-US"/>
        </w:rPr>
        <w:t xml:space="preserve">a biomechanical problem, is not effective.’ </w:t>
      </w:r>
      <w:r w:rsidR="00BC2A8A" w:rsidRPr="00CB25BD">
        <w:t>(</w:t>
      </w:r>
      <w:proofErr w:type="spellStart"/>
      <w:r w:rsidR="00BC2A8A" w:rsidRPr="00CB25BD">
        <w:t>Durtnall</w:t>
      </w:r>
      <w:proofErr w:type="spellEnd"/>
      <w:r w:rsidR="00BC2A8A" w:rsidRPr="00CB25BD">
        <w:t xml:space="preserve"> 2018)</w:t>
      </w:r>
    </w:p>
    <w:p w14:paraId="0358766C" w14:textId="77777777" w:rsidR="00776DA8" w:rsidRPr="00CB25BD" w:rsidRDefault="00776DA8" w:rsidP="00DA006B">
      <w:pPr>
        <w:pStyle w:val="Geenafstand"/>
      </w:pPr>
    </w:p>
    <w:p w14:paraId="63150FEC" w14:textId="38B880A1" w:rsidR="00DA006B" w:rsidRDefault="00FE58C4" w:rsidP="00DA006B">
      <w:pPr>
        <w:pStyle w:val="Geenafstand"/>
      </w:pPr>
      <w:r>
        <w:t xml:space="preserve">Bovenstaande </w:t>
      </w:r>
      <w:r w:rsidR="00DA006B">
        <w:t xml:space="preserve">constateringen </w:t>
      </w:r>
      <w:r>
        <w:t xml:space="preserve">van Dr. </w:t>
      </w:r>
      <w:proofErr w:type="spellStart"/>
      <w:r>
        <w:t>Durtnall</w:t>
      </w:r>
      <w:proofErr w:type="spellEnd"/>
      <w:r>
        <w:t xml:space="preserve"> </w:t>
      </w:r>
      <w:r w:rsidR="00DA006B">
        <w:t xml:space="preserve">zijn volledig in lijn met het hier gepresenteerde theoretische model </w:t>
      </w:r>
      <w:r>
        <w:t>als</w:t>
      </w:r>
      <w:r w:rsidR="00DA006B">
        <w:t xml:space="preserve"> verklaring van </w:t>
      </w:r>
      <w:r>
        <w:t>coccygodynie</w:t>
      </w:r>
      <w:r w:rsidR="00DA006B">
        <w:t xml:space="preserve">. </w:t>
      </w:r>
      <w:r w:rsidR="00271D29">
        <w:t xml:space="preserve">In zijn bevindingen </w:t>
      </w:r>
      <w:r w:rsidR="00DA006B">
        <w:t xml:space="preserve">gaat </w:t>
      </w:r>
      <w:r w:rsidR="00271D29">
        <w:t>vrijwel altijd over een</w:t>
      </w:r>
      <w:r w:rsidR="00DA006B">
        <w:t xml:space="preserve"> </w:t>
      </w:r>
      <w:r>
        <w:t xml:space="preserve">hypomobiliteit </w:t>
      </w:r>
      <w:r w:rsidR="00DA006B">
        <w:t xml:space="preserve">in het voornamelijk </w:t>
      </w:r>
      <w:proofErr w:type="spellStart"/>
      <w:r w:rsidR="00DA006B">
        <w:t>sacrococcygeale</w:t>
      </w:r>
      <w:proofErr w:type="spellEnd"/>
      <w:r w:rsidR="00DA006B">
        <w:t xml:space="preserve"> gewricht (Durtnall2018). </w:t>
      </w:r>
      <w:r w:rsidR="00271D29">
        <w:t xml:space="preserve">Indien dit gewricht onbeweeglijk is door een benige fusie, wat volgens de literatuur tussen de 20% en 50% van de mensen met </w:t>
      </w:r>
      <w:r w:rsidR="007E1F78">
        <w:t xml:space="preserve">en zonder </w:t>
      </w:r>
      <w:r w:rsidR="00271D29">
        <w:t>coccygodynie voor</w:t>
      </w:r>
      <w:r w:rsidR="007E1F78">
        <w:t xml:space="preserve"> </w:t>
      </w:r>
      <w:r w:rsidR="00271D29">
        <w:t>komt</w:t>
      </w:r>
      <w:r w:rsidR="00DA006B">
        <w:t xml:space="preserve"> (Lee2016, Postacc</w:t>
      </w:r>
      <w:r w:rsidR="00271D29">
        <w:t xml:space="preserve">hini1983, </w:t>
      </w:r>
      <w:proofErr w:type="spellStart"/>
      <w:r w:rsidR="00DA006B">
        <w:t>Tetike</w:t>
      </w:r>
      <w:r w:rsidR="007E1F78">
        <w:t>r</w:t>
      </w:r>
      <w:proofErr w:type="spellEnd"/>
      <w:r w:rsidR="007E1F78">
        <w:t xml:space="preserve"> 2017</w:t>
      </w:r>
      <w:r w:rsidR="00271D29">
        <w:t xml:space="preserve">, </w:t>
      </w:r>
      <w:r w:rsidR="00DA006B">
        <w:t>Woon201</w:t>
      </w:r>
      <w:r w:rsidR="007E1F78">
        <w:t>3a</w:t>
      </w:r>
      <w:r w:rsidR="00DA006B">
        <w:t xml:space="preserve">), </w:t>
      </w:r>
      <w:r>
        <w:t>kan een hypomobiliteit in</w:t>
      </w:r>
      <w:r w:rsidR="00DA006B">
        <w:t xml:space="preserve"> het eerste </w:t>
      </w:r>
      <w:proofErr w:type="spellStart"/>
      <w:r w:rsidR="00DA006B">
        <w:t>coccygeale</w:t>
      </w:r>
      <w:proofErr w:type="spellEnd"/>
      <w:r w:rsidR="00DA006B">
        <w:t xml:space="preserve"> segment, </w:t>
      </w:r>
      <w:r>
        <w:t>het</w:t>
      </w:r>
      <w:r w:rsidR="00DA006B">
        <w:t xml:space="preserve"> doorgaans meest mobiel</w:t>
      </w:r>
      <w:r>
        <w:t>e gewricht dat</w:t>
      </w:r>
      <w:r w:rsidR="00DA006B">
        <w:t xml:space="preserve"> </w:t>
      </w:r>
      <w:r>
        <w:t xml:space="preserve">in zit </w:t>
      </w:r>
      <w:r w:rsidR="00DA006B">
        <w:t xml:space="preserve">ook veel druk te verduren krijgt, ook </w:t>
      </w:r>
      <w:r>
        <w:t>de coccygodynie verklaren.</w:t>
      </w:r>
    </w:p>
    <w:p w14:paraId="2BF220D4" w14:textId="77777777" w:rsidR="00CD072A" w:rsidRDefault="00CD072A" w:rsidP="00DA006B">
      <w:pPr>
        <w:pStyle w:val="Geenafstand"/>
      </w:pPr>
    </w:p>
    <w:p w14:paraId="794B36DE" w14:textId="5F517803" w:rsidR="009A15B3" w:rsidRDefault="00CD072A" w:rsidP="00483C1E">
      <w:pPr>
        <w:pStyle w:val="Geenafstand"/>
      </w:pPr>
      <w:r>
        <w:lastRenderedPageBreak/>
        <w:t xml:space="preserve">Deze Britse chiropractor heeft de bevindingen van zijn onderzoek gepresenteerd op het </w:t>
      </w:r>
      <w:r w:rsidRPr="00690A89">
        <w:t xml:space="preserve">International </w:t>
      </w:r>
      <w:proofErr w:type="spellStart"/>
      <w:r w:rsidRPr="00690A89">
        <w:t>Congress</w:t>
      </w:r>
      <w:proofErr w:type="spellEnd"/>
      <w:r w:rsidRPr="00690A89">
        <w:t xml:space="preserve"> of Back </w:t>
      </w:r>
      <w:proofErr w:type="spellStart"/>
      <w:r w:rsidRPr="00690A89">
        <w:t>Pain</w:t>
      </w:r>
      <w:proofErr w:type="spellEnd"/>
      <w:r w:rsidRPr="00690A89">
        <w:t xml:space="preserve"> </w:t>
      </w:r>
      <w:proofErr w:type="spellStart"/>
      <w:r w:rsidRPr="00690A89">
        <w:t>and</w:t>
      </w:r>
      <w:proofErr w:type="spellEnd"/>
      <w:r w:rsidRPr="00690A89">
        <w:t xml:space="preserve"> </w:t>
      </w:r>
      <w:proofErr w:type="spellStart"/>
      <w:r w:rsidRPr="00690A89">
        <w:t>Pelvic</w:t>
      </w:r>
      <w:proofErr w:type="spellEnd"/>
      <w:r w:rsidRPr="00690A89">
        <w:t xml:space="preserve"> </w:t>
      </w:r>
      <w:proofErr w:type="spellStart"/>
      <w:r w:rsidRPr="00690A89">
        <w:t>Pain</w:t>
      </w:r>
      <w:proofErr w:type="spellEnd"/>
      <w:r w:rsidRPr="00690A89">
        <w:t xml:space="preserve"> </w:t>
      </w:r>
      <w:r>
        <w:t xml:space="preserve">in </w:t>
      </w:r>
      <w:r w:rsidRPr="00690A89">
        <w:t>Dubai</w:t>
      </w:r>
      <w:r>
        <w:t xml:space="preserve"> in</w:t>
      </w:r>
      <w:r w:rsidRPr="00690A89">
        <w:t xml:space="preserve"> 2013</w:t>
      </w:r>
      <w:r>
        <w:t>, wat de eerste workshop ter wereld lijkt te zijn geweest over coccygodynie en de manuele behandeling ervan aan een zaal vol artsen (Rsearchgate.net). Later heeft hij dezelfde bevindingen gedeeld op het</w:t>
      </w:r>
      <w:r w:rsidRPr="00690A89">
        <w:t xml:space="preserve"> </w:t>
      </w:r>
      <w:bookmarkStart w:id="1" w:name="_Hlk186643904"/>
      <w:proofErr w:type="spellStart"/>
      <w:r w:rsidRPr="00690A89">
        <w:t>Coccyx</w:t>
      </w:r>
      <w:proofErr w:type="spellEnd"/>
      <w:r w:rsidRPr="00690A89">
        <w:t xml:space="preserve"> Symposium </w:t>
      </w:r>
      <w:r>
        <w:t xml:space="preserve">in </w:t>
      </w:r>
      <w:r w:rsidRPr="00690A89">
        <w:t xml:space="preserve">Parijs </w:t>
      </w:r>
      <w:r>
        <w:t xml:space="preserve">in </w:t>
      </w:r>
      <w:r w:rsidRPr="00690A89">
        <w:t>2016</w:t>
      </w:r>
      <w:r>
        <w:t xml:space="preserve"> </w:t>
      </w:r>
      <w:bookmarkEnd w:id="1"/>
      <w:r>
        <w:t>waar er ook een verslag van het onderzoek werd gedeeld</w:t>
      </w:r>
      <w:r w:rsidR="00C24B74">
        <w:t xml:space="preserve">. Zijn onderzoek is </w:t>
      </w:r>
      <w:r>
        <w:t>helaas nooit gepubliceerd</w:t>
      </w:r>
      <w:r w:rsidR="00C24B74">
        <w:t xml:space="preserve"> </w:t>
      </w:r>
      <w:r w:rsidR="009844AB">
        <w:t xml:space="preserve">waardoor er bij mijn weten nog geen wetenschappelijke evidentie is voor hypomobiliteit als </w:t>
      </w:r>
      <w:r w:rsidR="006A32DC">
        <w:t xml:space="preserve">verklaring voor </w:t>
      </w:r>
      <w:r w:rsidR="009844AB">
        <w:t xml:space="preserve">coccygodynie. Aan de andere kant wordt de </w:t>
      </w:r>
      <w:r w:rsidR="009A15B3">
        <w:t xml:space="preserve">hypothese van hypermobiliteit en (sub)luxatie in de </w:t>
      </w:r>
      <w:r w:rsidR="009844AB">
        <w:t xml:space="preserve">literatuur als </w:t>
      </w:r>
      <w:r w:rsidR="00AE32F4">
        <w:t>bewezen</w:t>
      </w:r>
      <w:r w:rsidR="009844AB">
        <w:t xml:space="preserve"> gezien</w:t>
      </w:r>
      <w:r w:rsidR="009A15B3">
        <w:t xml:space="preserve">. </w:t>
      </w:r>
      <w:proofErr w:type="spellStart"/>
      <w:r w:rsidR="009C068F" w:rsidRPr="009C068F">
        <w:rPr>
          <w:lang w:val="en-US"/>
        </w:rPr>
        <w:t>Zelf</w:t>
      </w:r>
      <w:proofErr w:type="spellEnd"/>
      <w:r w:rsidR="009C068F" w:rsidRPr="009C068F">
        <w:rPr>
          <w:lang w:val="en-US"/>
        </w:rPr>
        <w:t xml:space="preserve"> </w:t>
      </w:r>
      <w:proofErr w:type="spellStart"/>
      <w:r w:rsidR="009C068F" w:rsidRPr="009C068F">
        <w:rPr>
          <w:lang w:val="en-US"/>
        </w:rPr>
        <w:t>schre</w:t>
      </w:r>
      <w:r w:rsidR="00B81B2E">
        <w:rPr>
          <w:lang w:val="en-US"/>
        </w:rPr>
        <w:t>ven</w:t>
      </w:r>
      <w:proofErr w:type="spellEnd"/>
      <w:r w:rsidR="009C068F" w:rsidRPr="009C068F">
        <w:rPr>
          <w:lang w:val="en-US"/>
        </w:rPr>
        <w:t xml:space="preserve"> </w:t>
      </w:r>
      <w:proofErr w:type="spellStart"/>
      <w:r w:rsidR="009C068F" w:rsidRPr="009C068F">
        <w:rPr>
          <w:lang w:val="en-US"/>
        </w:rPr>
        <w:t>Maigne</w:t>
      </w:r>
      <w:proofErr w:type="spellEnd"/>
      <w:r w:rsidR="009C068F" w:rsidRPr="009C068F">
        <w:rPr>
          <w:lang w:val="en-US"/>
        </w:rPr>
        <w:t xml:space="preserve"> </w:t>
      </w:r>
      <w:r w:rsidR="00B81B2E">
        <w:rPr>
          <w:lang w:val="en-US"/>
        </w:rPr>
        <w:t xml:space="preserve">en </w:t>
      </w:r>
      <w:proofErr w:type="spellStart"/>
      <w:r w:rsidR="00B81B2E">
        <w:rPr>
          <w:lang w:val="en-US"/>
        </w:rPr>
        <w:t>collega’s</w:t>
      </w:r>
      <w:proofErr w:type="spellEnd"/>
      <w:r w:rsidR="00B81B2E">
        <w:rPr>
          <w:lang w:val="en-US"/>
        </w:rPr>
        <w:t xml:space="preserve"> </w:t>
      </w:r>
      <w:r w:rsidR="009C068F">
        <w:rPr>
          <w:lang w:val="en-US"/>
        </w:rPr>
        <w:t xml:space="preserve">over </w:t>
      </w:r>
      <w:proofErr w:type="spellStart"/>
      <w:r w:rsidR="009C068F">
        <w:rPr>
          <w:lang w:val="en-US"/>
        </w:rPr>
        <w:t>hypermobiliteit</w:t>
      </w:r>
      <w:proofErr w:type="spellEnd"/>
      <w:r w:rsidR="009C068F">
        <w:rPr>
          <w:lang w:val="en-US"/>
        </w:rPr>
        <w:t xml:space="preserve">, </w:t>
      </w:r>
      <w:proofErr w:type="spellStart"/>
      <w:r w:rsidR="009C068F">
        <w:rPr>
          <w:lang w:val="en-US"/>
        </w:rPr>
        <w:t>luxatie</w:t>
      </w:r>
      <w:proofErr w:type="spellEnd"/>
      <w:r w:rsidR="009C068F">
        <w:rPr>
          <w:lang w:val="en-US"/>
        </w:rPr>
        <w:t xml:space="preserve"> en </w:t>
      </w:r>
      <w:proofErr w:type="spellStart"/>
      <w:r w:rsidR="009C068F">
        <w:rPr>
          <w:lang w:val="en-US"/>
        </w:rPr>
        <w:t>exostosen</w:t>
      </w:r>
      <w:proofErr w:type="spellEnd"/>
      <w:r w:rsidR="00B81B2E">
        <w:rPr>
          <w:lang w:val="en-US"/>
        </w:rPr>
        <w:t xml:space="preserve"> het </w:t>
      </w:r>
      <w:proofErr w:type="spellStart"/>
      <w:r w:rsidR="00B81B2E">
        <w:rPr>
          <w:lang w:val="en-US"/>
        </w:rPr>
        <w:t>volgende</w:t>
      </w:r>
      <w:proofErr w:type="spellEnd"/>
      <w:r w:rsidR="009C068F">
        <w:rPr>
          <w:lang w:val="en-US"/>
        </w:rPr>
        <w:t xml:space="preserve">; </w:t>
      </w:r>
      <w:r w:rsidR="009C068F" w:rsidRPr="009C068F">
        <w:rPr>
          <w:i/>
          <w:iCs/>
          <w:lang w:val="en-US"/>
        </w:rPr>
        <w:t>‘The causative role of these lesions in coccydynia was confirmed, in earlier studies, using intra-discal anesthetic blocks or injection of anesthetic around the spicule’</w:t>
      </w:r>
      <w:r w:rsidR="009C068F">
        <w:rPr>
          <w:lang w:val="en-US"/>
        </w:rPr>
        <w:t xml:space="preserve"> </w:t>
      </w:r>
      <w:r w:rsidR="009844AB">
        <w:rPr>
          <w:lang w:val="en-US"/>
        </w:rPr>
        <w:t>(</w:t>
      </w:r>
      <w:proofErr w:type="spellStart"/>
      <w:r w:rsidR="009844AB">
        <w:rPr>
          <w:lang w:val="en-US"/>
        </w:rPr>
        <w:t>Maigne</w:t>
      </w:r>
      <w:proofErr w:type="spellEnd"/>
      <w:r w:rsidR="009844AB">
        <w:rPr>
          <w:lang w:val="en-US"/>
        </w:rPr>
        <w:t xml:space="preserve"> 2006) </w:t>
      </w:r>
      <w:r w:rsidR="009C068F">
        <w:rPr>
          <w:lang w:val="en-US"/>
        </w:rPr>
        <w:t xml:space="preserve">referend </w:t>
      </w:r>
      <w:proofErr w:type="spellStart"/>
      <w:r w:rsidR="009C068F">
        <w:rPr>
          <w:lang w:val="en-US"/>
        </w:rPr>
        <w:t>aan</w:t>
      </w:r>
      <w:proofErr w:type="spellEnd"/>
      <w:r w:rsidR="009C068F">
        <w:rPr>
          <w:lang w:val="en-US"/>
        </w:rPr>
        <w:t xml:space="preserve"> </w:t>
      </w:r>
      <w:r w:rsidR="009844AB">
        <w:rPr>
          <w:lang w:val="en-US"/>
        </w:rPr>
        <w:t>de</w:t>
      </w:r>
      <w:r w:rsidR="009C068F">
        <w:rPr>
          <w:lang w:val="en-US"/>
        </w:rPr>
        <w:t xml:space="preserve"> </w:t>
      </w:r>
      <w:proofErr w:type="spellStart"/>
      <w:r w:rsidR="009C068F">
        <w:rPr>
          <w:lang w:val="en-US"/>
        </w:rPr>
        <w:t>publicaties</w:t>
      </w:r>
      <w:proofErr w:type="spellEnd"/>
      <w:r w:rsidR="009C068F">
        <w:rPr>
          <w:lang w:val="en-US"/>
        </w:rPr>
        <w:t xml:space="preserve"> </w:t>
      </w:r>
      <w:r w:rsidR="009844AB">
        <w:rPr>
          <w:lang w:val="en-US"/>
        </w:rPr>
        <w:t xml:space="preserve">van </w:t>
      </w:r>
      <w:proofErr w:type="spellStart"/>
      <w:r w:rsidR="009844AB">
        <w:rPr>
          <w:lang w:val="en-US"/>
        </w:rPr>
        <w:t>Maigne</w:t>
      </w:r>
      <w:proofErr w:type="spellEnd"/>
      <w:r w:rsidR="009844AB">
        <w:rPr>
          <w:lang w:val="en-US"/>
        </w:rPr>
        <w:t xml:space="preserve"> et al. </w:t>
      </w:r>
      <w:r w:rsidR="009C068F">
        <w:rPr>
          <w:lang w:val="en-US"/>
        </w:rPr>
        <w:t>in</w:t>
      </w:r>
      <w:r w:rsidR="009C068F" w:rsidRPr="0086648E">
        <w:rPr>
          <w:lang w:val="en-US"/>
        </w:rPr>
        <w:t xml:space="preserve"> 199</w:t>
      </w:r>
      <w:r w:rsidR="00BF5A68">
        <w:rPr>
          <w:lang w:val="en-US"/>
        </w:rPr>
        <w:t>6</w:t>
      </w:r>
      <w:r w:rsidR="009C068F" w:rsidRPr="0086648E">
        <w:rPr>
          <w:lang w:val="en-US"/>
        </w:rPr>
        <w:t xml:space="preserve"> en 2000</w:t>
      </w:r>
      <w:r w:rsidR="009C068F">
        <w:rPr>
          <w:lang w:val="en-US"/>
        </w:rPr>
        <w:t xml:space="preserve"> (</w:t>
      </w:r>
      <w:proofErr w:type="spellStart"/>
      <w:r w:rsidR="009C068F">
        <w:rPr>
          <w:lang w:val="en-US"/>
        </w:rPr>
        <w:t>Maigne</w:t>
      </w:r>
      <w:proofErr w:type="spellEnd"/>
      <w:r w:rsidR="009C068F">
        <w:rPr>
          <w:lang w:val="en-US"/>
        </w:rPr>
        <w:t xml:space="preserve"> 199</w:t>
      </w:r>
      <w:r w:rsidR="00BF5A68">
        <w:rPr>
          <w:lang w:val="en-US"/>
        </w:rPr>
        <w:t>6</w:t>
      </w:r>
      <w:r w:rsidR="009C068F">
        <w:rPr>
          <w:lang w:val="en-US"/>
        </w:rPr>
        <w:t xml:space="preserve">, Maigne2000). Ook </w:t>
      </w:r>
      <w:proofErr w:type="spellStart"/>
      <w:r w:rsidR="009C068F">
        <w:rPr>
          <w:lang w:val="en-US"/>
        </w:rPr>
        <w:t>andere</w:t>
      </w:r>
      <w:proofErr w:type="spellEnd"/>
      <w:r w:rsidR="009C068F">
        <w:rPr>
          <w:lang w:val="en-US"/>
        </w:rPr>
        <w:t xml:space="preserve"> </w:t>
      </w:r>
      <w:proofErr w:type="spellStart"/>
      <w:r w:rsidR="009C068F">
        <w:rPr>
          <w:lang w:val="en-US"/>
        </w:rPr>
        <w:t>onderzoekers</w:t>
      </w:r>
      <w:proofErr w:type="spellEnd"/>
      <w:r w:rsidR="009C068F">
        <w:rPr>
          <w:lang w:val="en-US"/>
        </w:rPr>
        <w:t xml:space="preserve"> </w:t>
      </w:r>
      <w:proofErr w:type="spellStart"/>
      <w:r w:rsidR="009C068F">
        <w:rPr>
          <w:lang w:val="en-US"/>
        </w:rPr>
        <w:t>lijken</w:t>
      </w:r>
      <w:proofErr w:type="spellEnd"/>
      <w:r w:rsidR="009C068F">
        <w:rPr>
          <w:lang w:val="en-US"/>
        </w:rPr>
        <w:t xml:space="preserve"> </w:t>
      </w:r>
      <w:proofErr w:type="spellStart"/>
      <w:r w:rsidR="009C068F">
        <w:rPr>
          <w:lang w:val="en-US"/>
        </w:rPr>
        <w:t>deze</w:t>
      </w:r>
      <w:proofErr w:type="spellEnd"/>
      <w:r w:rsidR="009C068F">
        <w:rPr>
          <w:lang w:val="en-US"/>
        </w:rPr>
        <w:t xml:space="preserve"> </w:t>
      </w:r>
      <w:proofErr w:type="spellStart"/>
      <w:r w:rsidR="009C068F">
        <w:rPr>
          <w:lang w:val="en-US"/>
        </w:rPr>
        <w:t>mening</w:t>
      </w:r>
      <w:proofErr w:type="spellEnd"/>
      <w:r w:rsidR="009C068F">
        <w:rPr>
          <w:lang w:val="en-US"/>
        </w:rPr>
        <w:t xml:space="preserve"> </w:t>
      </w:r>
      <w:proofErr w:type="spellStart"/>
      <w:r w:rsidR="009C068F">
        <w:rPr>
          <w:lang w:val="en-US"/>
        </w:rPr>
        <w:t>toegedaan</w:t>
      </w:r>
      <w:proofErr w:type="spellEnd"/>
      <w:r w:rsidR="009C068F">
        <w:rPr>
          <w:lang w:val="en-US"/>
        </w:rPr>
        <w:t>. Z</w:t>
      </w:r>
      <w:r w:rsidR="009A15B3" w:rsidRPr="009C068F">
        <w:rPr>
          <w:lang w:val="en-US"/>
        </w:rPr>
        <w:t xml:space="preserve">o </w:t>
      </w:r>
      <w:proofErr w:type="spellStart"/>
      <w:r w:rsidR="009A15B3" w:rsidRPr="009C068F">
        <w:rPr>
          <w:lang w:val="en-US"/>
        </w:rPr>
        <w:t>viel</w:t>
      </w:r>
      <w:proofErr w:type="spellEnd"/>
      <w:r w:rsidR="009A15B3" w:rsidRPr="009C068F">
        <w:rPr>
          <w:lang w:val="en-US"/>
        </w:rPr>
        <w:t xml:space="preserve"> er in het </w:t>
      </w:r>
      <w:proofErr w:type="spellStart"/>
      <w:r w:rsidR="009A15B3" w:rsidRPr="009C068F">
        <w:rPr>
          <w:lang w:val="en-US"/>
        </w:rPr>
        <w:t>onderzoeksartikel</w:t>
      </w:r>
      <w:proofErr w:type="spellEnd"/>
      <w:r w:rsidR="009A15B3" w:rsidRPr="009C068F">
        <w:rPr>
          <w:lang w:val="en-US"/>
        </w:rPr>
        <w:t xml:space="preserve"> </w:t>
      </w:r>
      <w:proofErr w:type="spellStart"/>
      <w:r w:rsidR="009A15B3" w:rsidRPr="009C068F">
        <w:rPr>
          <w:lang w:val="en-US"/>
        </w:rPr>
        <w:t>naar</w:t>
      </w:r>
      <w:proofErr w:type="spellEnd"/>
      <w:r w:rsidR="009A15B3" w:rsidRPr="009C068F">
        <w:rPr>
          <w:lang w:val="en-US"/>
        </w:rPr>
        <w:t xml:space="preserve"> </w:t>
      </w:r>
      <w:proofErr w:type="spellStart"/>
      <w:r w:rsidR="009A15B3" w:rsidRPr="009C068F">
        <w:rPr>
          <w:lang w:val="en-US"/>
        </w:rPr>
        <w:t>coccygectomie</w:t>
      </w:r>
      <w:proofErr w:type="spellEnd"/>
      <w:r w:rsidR="009A15B3" w:rsidRPr="009C068F">
        <w:rPr>
          <w:lang w:val="en-US"/>
        </w:rPr>
        <w:t xml:space="preserve"> van Jensen et al</w:t>
      </w:r>
      <w:r w:rsidR="009844AB">
        <w:rPr>
          <w:lang w:val="en-US"/>
        </w:rPr>
        <w:t>.</w:t>
      </w:r>
      <w:r w:rsidR="009A15B3" w:rsidRPr="009C068F">
        <w:rPr>
          <w:lang w:val="en-US"/>
        </w:rPr>
        <w:t xml:space="preserve"> </w:t>
      </w:r>
      <w:proofErr w:type="spellStart"/>
      <w:r w:rsidR="009A15B3" w:rsidRPr="009C068F">
        <w:rPr>
          <w:lang w:val="en-US"/>
        </w:rPr>
        <w:t>uit</w:t>
      </w:r>
      <w:proofErr w:type="spellEnd"/>
      <w:r w:rsidR="009A15B3" w:rsidRPr="009C068F">
        <w:rPr>
          <w:lang w:val="en-US"/>
        </w:rPr>
        <w:t xml:space="preserve"> 2021</w:t>
      </w:r>
      <w:r w:rsidR="009844AB" w:rsidRPr="009844AB">
        <w:rPr>
          <w:lang w:val="en-US"/>
        </w:rPr>
        <w:t xml:space="preserve"> </w:t>
      </w:r>
      <w:proofErr w:type="spellStart"/>
      <w:r w:rsidR="009844AB" w:rsidRPr="009C068F">
        <w:rPr>
          <w:lang w:val="en-US"/>
        </w:rPr>
        <w:t>te</w:t>
      </w:r>
      <w:proofErr w:type="spellEnd"/>
      <w:r w:rsidR="009844AB" w:rsidRPr="009C068F">
        <w:rPr>
          <w:lang w:val="en-US"/>
        </w:rPr>
        <w:t xml:space="preserve"> </w:t>
      </w:r>
      <w:proofErr w:type="spellStart"/>
      <w:r w:rsidR="009844AB" w:rsidRPr="009C068F">
        <w:rPr>
          <w:lang w:val="en-US"/>
        </w:rPr>
        <w:t>lezen</w:t>
      </w:r>
      <w:proofErr w:type="spellEnd"/>
      <w:r w:rsidR="009A15B3" w:rsidRPr="009C068F">
        <w:rPr>
          <w:lang w:val="en-US"/>
        </w:rPr>
        <w:t>:</w:t>
      </w:r>
      <w:r w:rsidR="009A15B3" w:rsidRPr="009C068F">
        <w:rPr>
          <w:i/>
          <w:iCs/>
          <w:lang w:val="en-US"/>
        </w:rPr>
        <w:t xml:space="preserve"> ‘in line with the rationale brought forth by </w:t>
      </w:r>
      <w:proofErr w:type="spellStart"/>
      <w:r w:rsidR="009A15B3" w:rsidRPr="009C068F">
        <w:rPr>
          <w:i/>
          <w:iCs/>
          <w:lang w:val="en-US"/>
        </w:rPr>
        <w:t>Maigne</w:t>
      </w:r>
      <w:proofErr w:type="spellEnd"/>
      <w:r w:rsidR="009A15B3" w:rsidRPr="009C068F">
        <w:rPr>
          <w:i/>
          <w:iCs/>
          <w:lang w:val="en-US"/>
        </w:rPr>
        <w:t xml:space="preserve"> et al 2000 detection of either hypermobility or a certain degree of subluxation provides objective evidence of an organic lesion in chronic coccydynia patients</w:t>
      </w:r>
      <w:r w:rsidR="009844AB">
        <w:rPr>
          <w:i/>
          <w:iCs/>
          <w:lang w:val="en-US"/>
        </w:rPr>
        <w:t>’</w:t>
      </w:r>
      <w:r w:rsidR="009A15B3" w:rsidRPr="009C068F">
        <w:rPr>
          <w:i/>
          <w:iCs/>
          <w:lang w:val="en-US"/>
        </w:rPr>
        <w:t>.</w:t>
      </w:r>
      <w:r w:rsidR="009A15B3" w:rsidRPr="009C068F">
        <w:rPr>
          <w:lang w:val="en-US"/>
        </w:rPr>
        <w:t xml:space="preserve"> </w:t>
      </w:r>
      <w:r w:rsidR="009A15B3">
        <w:t xml:space="preserve">De erop volgende conclusie was dat de </w:t>
      </w:r>
      <w:r w:rsidR="009844AB">
        <w:t>behandel</w:t>
      </w:r>
      <w:r w:rsidR="009A15B3">
        <w:t xml:space="preserve">keuze voor </w:t>
      </w:r>
      <w:proofErr w:type="spellStart"/>
      <w:r w:rsidR="009A15B3">
        <w:t>coccygectomie</w:t>
      </w:r>
      <w:proofErr w:type="spellEnd"/>
      <w:r w:rsidR="009A15B3">
        <w:t xml:space="preserve"> dus een passende was.</w:t>
      </w:r>
      <w:r w:rsidR="009844AB">
        <w:t xml:space="preserve"> </w:t>
      </w:r>
      <w:r w:rsidR="00AC0478">
        <w:t xml:space="preserve">(Jensen 2021). </w:t>
      </w:r>
      <w:r w:rsidR="009844AB">
        <w:t xml:space="preserve">Zoals in het eerste deel van dit artikel uitgelegd, </w:t>
      </w:r>
      <w:r w:rsidR="00787CB0">
        <w:t>twijfel ik er echter aan of dit als een bewezen feit gezien kan worden.</w:t>
      </w:r>
    </w:p>
    <w:p w14:paraId="1844B1E2" w14:textId="77777777" w:rsidR="009844AB" w:rsidRDefault="009844AB" w:rsidP="00483C1E">
      <w:pPr>
        <w:pStyle w:val="Geenafstand"/>
      </w:pPr>
    </w:p>
    <w:p w14:paraId="66DAE1D6" w14:textId="0FDA20E5" w:rsidR="006A32DC" w:rsidRDefault="009844AB" w:rsidP="00483C1E">
      <w:pPr>
        <w:pStyle w:val="Geenafstand"/>
      </w:pPr>
      <w:r>
        <w:t>D</w:t>
      </w:r>
      <w:r w:rsidR="009A15B3">
        <w:t xml:space="preserve">e </w:t>
      </w:r>
      <w:r w:rsidR="00787CB0">
        <w:t>hypothese dat een hypomobiliteit onderliggend kan zijn aan de</w:t>
      </w:r>
      <w:r w:rsidR="009A15B3">
        <w:t xml:space="preserve"> hypermobiliteit of luxatie die </w:t>
      </w:r>
      <w:r w:rsidR="00787CB0">
        <w:t xml:space="preserve">geconstateerd werd </w:t>
      </w:r>
      <w:r w:rsidR="009A15B3">
        <w:t xml:space="preserve">via beeldvormend onderzoek zoals dat van </w:t>
      </w:r>
      <w:proofErr w:type="spellStart"/>
      <w:r w:rsidR="009A15B3">
        <w:t>Postacchini</w:t>
      </w:r>
      <w:proofErr w:type="spellEnd"/>
      <w:r w:rsidR="009A15B3">
        <w:t xml:space="preserve"> en</w:t>
      </w:r>
      <w:r w:rsidR="009A15B3" w:rsidRPr="00EF0FB1">
        <w:t xml:space="preserve"> </w:t>
      </w:r>
      <w:proofErr w:type="spellStart"/>
      <w:r w:rsidR="009A15B3" w:rsidRPr="00EF0FB1">
        <w:t>Massobrio</w:t>
      </w:r>
      <w:proofErr w:type="spellEnd"/>
      <w:r w:rsidR="009A15B3">
        <w:t xml:space="preserve"> en daarna Dr. Maigne, geeft ook een breder zicht op de behandelmogelijkheden. </w:t>
      </w:r>
      <w:r w:rsidR="006A32DC">
        <w:t xml:space="preserve">Net als Dr. </w:t>
      </w:r>
      <w:proofErr w:type="spellStart"/>
      <w:r w:rsidR="006A32DC">
        <w:t>Durtnell</w:t>
      </w:r>
      <w:proofErr w:type="spellEnd"/>
      <w:r w:rsidR="006A32DC">
        <w:t xml:space="preserve"> zie ook ik en met mij meerdere collega’s in de praktijk, dat mobiliserende behandelingen van de stuitregio</w:t>
      </w:r>
      <w:r w:rsidR="00787CB0">
        <w:t>, coccygodynie in de meeste gevallen vermindert dan wel oplost</w:t>
      </w:r>
      <w:r w:rsidR="006A32DC">
        <w:t>. Over de</w:t>
      </w:r>
      <w:r w:rsidR="00787CB0">
        <w:t>ze</w:t>
      </w:r>
      <w:r w:rsidR="006A32DC">
        <w:t xml:space="preserve"> cijfers </w:t>
      </w:r>
      <w:r w:rsidR="00787CB0">
        <w:t>uit</w:t>
      </w:r>
      <w:r w:rsidR="006A32DC">
        <w:t xml:space="preserve"> de praktijk verderop in dit artikel meer.  </w:t>
      </w:r>
    </w:p>
    <w:p w14:paraId="7E0E1F3E" w14:textId="77777777" w:rsidR="006A32DC" w:rsidRDefault="006A32DC" w:rsidP="00483C1E">
      <w:pPr>
        <w:pStyle w:val="Geenafstand"/>
      </w:pPr>
    </w:p>
    <w:p w14:paraId="4C450D4C" w14:textId="19318BD9" w:rsidR="009A15B3" w:rsidRDefault="009A15B3" w:rsidP="00483C1E">
      <w:pPr>
        <w:pStyle w:val="Geenafstand"/>
      </w:pPr>
      <w:r>
        <w:t xml:space="preserve">Ook andere </w:t>
      </w:r>
      <w:r w:rsidR="00787CB0">
        <w:t xml:space="preserve">wetenschappelijke </w:t>
      </w:r>
      <w:r>
        <w:t>bevindingen komen in een wat ander licht te staan</w:t>
      </w:r>
      <w:r w:rsidR="00787CB0">
        <w:t xml:space="preserve"> vanuit de hypothese van een onderliggende hypomobiliteit</w:t>
      </w:r>
      <w:r>
        <w:t xml:space="preserve">. </w:t>
      </w:r>
      <w:r w:rsidR="00787CB0">
        <w:t xml:space="preserve">Zo constateerden </w:t>
      </w:r>
      <w:r w:rsidR="00BF41C5" w:rsidRPr="00BF41C5">
        <w:t>Maigne</w:t>
      </w:r>
      <w:r w:rsidR="0020707E">
        <w:t xml:space="preserve"> et al.</w:t>
      </w:r>
      <w:r w:rsidR="00787CB0">
        <w:t xml:space="preserve"> </w:t>
      </w:r>
      <w:r w:rsidR="00BF41C5" w:rsidRPr="00BF41C5">
        <w:t>discusproblematiek voornamelijk bij mensen met een normale of ve</w:t>
      </w:r>
      <w:r w:rsidR="00BF41C5">
        <w:t>rgrote mobiliteit zoals hypermobiliteit en luxatie (</w:t>
      </w:r>
      <w:r w:rsidR="009A1A16" w:rsidRPr="00BF41C5">
        <w:t xml:space="preserve">in 63 </w:t>
      </w:r>
      <w:r w:rsidR="00BF41C5">
        <w:t xml:space="preserve">van de </w:t>
      </w:r>
      <w:r w:rsidR="009A1A16" w:rsidRPr="00BF41C5">
        <w:t xml:space="preserve">105 </w:t>
      </w:r>
      <w:r w:rsidR="00BF41C5">
        <w:t xml:space="preserve">patiënten) en veel minder in de groep met een beperkte mobiliteit (7 van de 67 patiënten). </w:t>
      </w:r>
      <w:r w:rsidR="0020707E">
        <w:t>Ze</w:t>
      </w:r>
      <w:r w:rsidR="00BF41C5">
        <w:t xml:space="preserve"> schrij</w:t>
      </w:r>
      <w:r w:rsidR="0020707E">
        <w:t>ven</w:t>
      </w:r>
      <w:r w:rsidR="00BF41C5">
        <w:t xml:space="preserve"> ook dat als er twee mobiele </w:t>
      </w:r>
      <w:proofErr w:type="spellStart"/>
      <w:r w:rsidR="00BF41C5">
        <w:t>disci</w:t>
      </w:r>
      <w:proofErr w:type="spellEnd"/>
      <w:r w:rsidR="00BF41C5">
        <w:t xml:space="preserve"> waren, de meest mobiele de problematiek vertoonde</w:t>
      </w:r>
      <w:r w:rsidR="00787CB0">
        <w:t xml:space="preserve"> </w:t>
      </w:r>
      <w:r w:rsidR="00787CB0" w:rsidRPr="00BF41C5">
        <w:t>(Maigne2012)</w:t>
      </w:r>
      <w:r w:rsidR="00BF41C5">
        <w:t xml:space="preserve">. </w:t>
      </w:r>
      <w:r>
        <w:t xml:space="preserve">In plaats van de geïrriteerde discus te behandelen met bijvoorbeeld een injectie, zou onderzoek naar de regionale mobiliteit een andere en wellicht onderliggende verklaring en behandeling kunnen </w:t>
      </w:r>
      <w:r w:rsidR="00787CB0">
        <w:t>opleveren</w:t>
      </w:r>
      <w:r>
        <w:t>.</w:t>
      </w:r>
    </w:p>
    <w:p w14:paraId="621C9BF4" w14:textId="52B6729B" w:rsidR="00244EC6" w:rsidRDefault="00244EC6" w:rsidP="00895527">
      <w:pPr>
        <w:pStyle w:val="Geenafstand"/>
      </w:pPr>
    </w:p>
    <w:p w14:paraId="30EB765C" w14:textId="77777777" w:rsidR="007E1F78" w:rsidRPr="00670EE6" w:rsidRDefault="007E1F78" w:rsidP="00895527">
      <w:pPr>
        <w:pStyle w:val="Geenafstand"/>
      </w:pPr>
    </w:p>
    <w:p w14:paraId="49D5EF24" w14:textId="7ECBCBE7" w:rsidR="00D44E04" w:rsidRPr="009B269E" w:rsidRDefault="00AE32F4" w:rsidP="00895527">
      <w:pPr>
        <w:pStyle w:val="Geenafstand"/>
        <w:rPr>
          <w:b/>
          <w:bCs/>
        </w:rPr>
      </w:pPr>
      <w:r w:rsidRPr="009B269E">
        <w:rPr>
          <w:b/>
          <w:bCs/>
        </w:rPr>
        <w:t>5.</w:t>
      </w:r>
      <w:r w:rsidR="009B269E" w:rsidRPr="009B269E">
        <w:rPr>
          <w:b/>
          <w:bCs/>
        </w:rPr>
        <w:t>2</w:t>
      </w:r>
      <w:r w:rsidRPr="009B269E">
        <w:rPr>
          <w:b/>
          <w:bCs/>
        </w:rPr>
        <w:t xml:space="preserve">.2.4 </w:t>
      </w:r>
      <w:r w:rsidR="00D44E04" w:rsidRPr="009B269E">
        <w:rPr>
          <w:b/>
          <w:bCs/>
        </w:rPr>
        <w:t>Hypomobiliteit en ontstekingsklachten</w:t>
      </w:r>
    </w:p>
    <w:p w14:paraId="6B5E13C6" w14:textId="77777777" w:rsidR="00D44E04" w:rsidRDefault="00D44E04" w:rsidP="00895527">
      <w:pPr>
        <w:pStyle w:val="Geenafstand"/>
      </w:pPr>
    </w:p>
    <w:p w14:paraId="2B7A89B5" w14:textId="342FA650" w:rsidR="00443724" w:rsidRDefault="009112D7" w:rsidP="00DE0D5E">
      <w:pPr>
        <w:pStyle w:val="Geenafstand"/>
      </w:pPr>
      <w:r>
        <w:t xml:space="preserve">In geval van een ontstekingsproces wordt </w:t>
      </w:r>
      <w:r w:rsidR="00C44250">
        <w:t xml:space="preserve">zoals eerder al benoemd, </w:t>
      </w:r>
      <w:r w:rsidR="00787CB0">
        <w:t>in het medische traject doorgaans</w:t>
      </w:r>
      <w:r>
        <w:t xml:space="preserve"> de ontsteking zelf behandeld</w:t>
      </w:r>
      <w:r w:rsidR="00787CB0">
        <w:t xml:space="preserve">. Dit </w:t>
      </w:r>
      <w:r>
        <w:t>omdat de oorzaak niet gevonden wordt of niet behandeld kan worden zoals</w:t>
      </w:r>
      <w:r w:rsidR="00764915">
        <w:t xml:space="preserve"> degeneratieve </w:t>
      </w:r>
      <w:r w:rsidR="00787CB0">
        <w:t>veranderingen (zoals van de discus)</w:t>
      </w:r>
      <w:r>
        <w:t>, de aanwezigheid van een exostose of</w:t>
      </w:r>
      <w:r w:rsidR="00764915">
        <w:t xml:space="preserve"> instabiliteit</w:t>
      </w:r>
      <w:r>
        <w:t xml:space="preserve">. De </w:t>
      </w:r>
      <w:r w:rsidR="00764915">
        <w:t xml:space="preserve">behandeling </w:t>
      </w:r>
      <w:r w:rsidR="00787CB0">
        <w:t>via</w:t>
      </w:r>
      <w:r w:rsidR="00764915">
        <w:t xml:space="preserve"> on</w:t>
      </w:r>
      <w:r w:rsidR="00BF41C5">
        <w:t>t</w:t>
      </w:r>
      <w:r w:rsidR="00764915">
        <w:t>stekingsremmende medicatie</w:t>
      </w:r>
      <w:r w:rsidR="00787CB0">
        <w:t>, doorgaans</w:t>
      </w:r>
      <w:r w:rsidR="00764915">
        <w:t xml:space="preserve"> via injectie, </w:t>
      </w:r>
      <w:r w:rsidR="00787CB0">
        <w:t xml:space="preserve">brengt </w:t>
      </w:r>
      <w:r w:rsidR="00F229EC">
        <w:t>zoals gezegd</w:t>
      </w:r>
      <w:r w:rsidR="00765509">
        <w:t xml:space="preserve"> slechts </w:t>
      </w:r>
      <w:r w:rsidR="00FF3440">
        <w:t xml:space="preserve">voor weinig patiënten </w:t>
      </w:r>
      <w:r w:rsidR="00764915">
        <w:t>een blijvende oplossing</w:t>
      </w:r>
      <w:r w:rsidR="00765509">
        <w:t xml:space="preserve"> van de coccygodynie</w:t>
      </w:r>
      <w:r w:rsidR="00FF3440">
        <w:t>, wat in lijn is met het</w:t>
      </w:r>
      <w:r w:rsidR="00776C1F">
        <w:t xml:space="preserve"> lange termijn effect van corticosteroïde injecties voor </w:t>
      </w:r>
      <w:r w:rsidR="004755B3">
        <w:t xml:space="preserve">musculoskeletale </w:t>
      </w:r>
      <w:r w:rsidR="00776C1F">
        <w:t xml:space="preserve">klachten </w:t>
      </w:r>
      <w:r w:rsidR="00FF3440">
        <w:t>in het algemeen</w:t>
      </w:r>
      <w:r w:rsidR="00776C1F">
        <w:t xml:space="preserve">. </w:t>
      </w:r>
      <w:r w:rsidR="00787CB0">
        <w:t>De</w:t>
      </w:r>
      <w:r w:rsidR="00764915">
        <w:t xml:space="preserve"> klacht benader</w:t>
      </w:r>
      <w:r w:rsidR="00787CB0">
        <w:t>en</w:t>
      </w:r>
      <w:r w:rsidR="00764915">
        <w:t xml:space="preserve"> vanuit het perspectief van een hypomobiliteit als onderliggende factor</w:t>
      </w:r>
      <w:r>
        <w:t xml:space="preserve"> voor het uitblijven van herstel</w:t>
      </w:r>
      <w:r w:rsidR="00764915">
        <w:t>, opent een nieuwe behandeloptie</w:t>
      </w:r>
      <w:r w:rsidR="00765509">
        <w:t xml:space="preserve"> voor het doorbreken van zowel een chronisch of telkens weer geactiveerd ontstekingsproces, als het oplossen van de onderliggende klachtonderhoudende of </w:t>
      </w:r>
      <w:proofErr w:type="spellStart"/>
      <w:r w:rsidR="00765509">
        <w:t>herstelbelemmerende</w:t>
      </w:r>
      <w:proofErr w:type="spellEnd"/>
      <w:r w:rsidR="00765509">
        <w:t xml:space="preserve"> factor.</w:t>
      </w:r>
    </w:p>
    <w:p w14:paraId="1C28E597" w14:textId="77777777" w:rsidR="00765509" w:rsidRDefault="00765509" w:rsidP="00DE0D5E">
      <w:pPr>
        <w:pStyle w:val="Geenafstand"/>
      </w:pPr>
    </w:p>
    <w:p w14:paraId="1C91E074" w14:textId="22739D26" w:rsidR="00DE0D5E" w:rsidRPr="000E115C" w:rsidRDefault="00765509" w:rsidP="00DE0D5E">
      <w:pPr>
        <w:pStyle w:val="Geenafstand"/>
      </w:pPr>
      <w:r>
        <w:t>Uit wetenschappelijke literatuur lijkt er ook een</w:t>
      </w:r>
      <w:r w:rsidR="009112D7">
        <w:t xml:space="preserve"> link tussen ontsteking en hypomobiliteit </w:t>
      </w:r>
      <w:r>
        <w:t>gevonden</w:t>
      </w:r>
      <w:r w:rsidR="009112D7">
        <w:t xml:space="preserve"> te worden. Zo vonden </w:t>
      </w:r>
      <w:r w:rsidR="00F229EC">
        <w:t>Maigne</w:t>
      </w:r>
      <w:r w:rsidR="009112D7">
        <w:t xml:space="preserve"> et al</w:t>
      </w:r>
      <w:r w:rsidR="00AC0478">
        <w:t>.</w:t>
      </w:r>
      <w:r w:rsidR="00F229EC">
        <w:t xml:space="preserve"> </w:t>
      </w:r>
      <w:r w:rsidR="00AC0478">
        <w:t xml:space="preserve">dat </w:t>
      </w:r>
      <w:r w:rsidR="00F229EC">
        <w:t>bij 4</w:t>
      </w:r>
      <w:r w:rsidR="00E868E5">
        <w:t>1</w:t>
      </w:r>
      <w:r w:rsidR="00F229EC">
        <w:t xml:space="preserve"> van de 172 mensen met chronische coccygodynie </w:t>
      </w:r>
      <w:r w:rsidR="00AC0478">
        <w:t xml:space="preserve">er </w:t>
      </w:r>
      <w:r w:rsidR="00F229EC">
        <w:t>ontstekingsverschijnselen in de weke delen rond de tip van de stuit</w:t>
      </w:r>
      <w:r w:rsidR="00E868E5">
        <w:t xml:space="preserve"> </w:t>
      </w:r>
      <w:r w:rsidR="00AC0478">
        <w:t>zichtbaar waren op</w:t>
      </w:r>
      <w:r w:rsidR="00E868E5">
        <w:t xml:space="preserve"> MRIopnames</w:t>
      </w:r>
      <w:r w:rsidR="009112D7">
        <w:t xml:space="preserve">. </w:t>
      </w:r>
      <w:r w:rsidR="00AC0478">
        <w:lastRenderedPageBreak/>
        <w:t xml:space="preserve">Bij </w:t>
      </w:r>
      <w:r w:rsidR="00E868E5">
        <w:t xml:space="preserve">de </w:t>
      </w:r>
      <w:r w:rsidR="00AC0478">
        <w:t>patiënten</w:t>
      </w:r>
      <w:r w:rsidR="00F229EC">
        <w:t xml:space="preserve"> met een mobiele of instabiele coccygis</w:t>
      </w:r>
      <w:r w:rsidR="00AC0478">
        <w:t xml:space="preserve"> </w:t>
      </w:r>
      <w:r w:rsidR="00E868E5">
        <w:t>was dit bij nog geen half procent</w:t>
      </w:r>
      <w:r w:rsidR="00F229EC">
        <w:t xml:space="preserve"> (</w:t>
      </w:r>
      <w:r w:rsidR="00AC0478">
        <w:t>vier</w:t>
      </w:r>
      <w:r w:rsidR="00F229EC">
        <w:t xml:space="preserve"> van de 105)</w:t>
      </w:r>
      <w:r w:rsidR="00E868E5">
        <w:t xml:space="preserve"> het geval, terwijl dat bij </w:t>
      </w:r>
      <w:r w:rsidR="00F229EC">
        <w:t xml:space="preserve">maar liefst bij </w:t>
      </w:r>
      <w:r w:rsidR="00E868E5">
        <w:t xml:space="preserve">55% van de </w:t>
      </w:r>
      <w:r w:rsidR="00AC0478">
        <w:t>patiënten</w:t>
      </w:r>
      <w:r w:rsidR="00E868E5">
        <w:t xml:space="preserve"> met een hypomobiele stuit (37 van de 67) gezien werd.</w:t>
      </w:r>
      <w:r w:rsidR="00AC0478">
        <w:t xml:space="preserve"> </w:t>
      </w:r>
      <w:r w:rsidR="00AC0478" w:rsidRPr="00BF41C5">
        <w:t>(Maigne2012)</w:t>
      </w:r>
    </w:p>
    <w:p w14:paraId="08026026" w14:textId="77777777" w:rsidR="00E868E5" w:rsidRDefault="00E868E5" w:rsidP="00895527">
      <w:pPr>
        <w:pStyle w:val="Geenafstand"/>
      </w:pPr>
    </w:p>
    <w:p w14:paraId="43842EEF" w14:textId="6399A037" w:rsidR="001A3DB7" w:rsidRDefault="00765509" w:rsidP="009322B5">
      <w:pPr>
        <w:pStyle w:val="Geenafstand"/>
      </w:pPr>
      <w:r>
        <w:t>Ondanks dat</w:t>
      </w:r>
      <w:r w:rsidR="00AC0478">
        <w:t xml:space="preserve"> werd d</w:t>
      </w:r>
      <w:r w:rsidR="00E868E5">
        <w:t>e link tussen mobiliserende behandeling en ontsteking niet gelegd</w:t>
      </w:r>
      <w:r w:rsidR="001A3DB7">
        <w:t xml:space="preserve">. Dit heeft </w:t>
      </w:r>
      <w:r w:rsidR="00AC0478">
        <w:t xml:space="preserve">mogelijk </w:t>
      </w:r>
      <w:r w:rsidR="001A3DB7">
        <w:t xml:space="preserve">te maken met de uitkomsten van een </w:t>
      </w:r>
      <w:r w:rsidR="00E868E5">
        <w:t xml:space="preserve">eerder onderzoek </w:t>
      </w:r>
      <w:r w:rsidR="001A3DB7">
        <w:t xml:space="preserve">door Dr. </w:t>
      </w:r>
      <w:r w:rsidR="009079F1" w:rsidRPr="009079F1">
        <w:t>Maigne</w:t>
      </w:r>
      <w:r w:rsidR="001A3DB7">
        <w:t xml:space="preserve"> en collega’s, waarover in de volgende </w:t>
      </w:r>
      <w:r w:rsidR="00FF0229">
        <w:t>sectie</w:t>
      </w:r>
      <w:r w:rsidR="001A3DB7">
        <w:t xml:space="preserve"> meer. Daarin stelden ze</w:t>
      </w:r>
      <w:r w:rsidR="00D31CF3">
        <w:t xml:space="preserve"> </w:t>
      </w:r>
      <w:r w:rsidR="009079F1" w:rsidRPr="009079F1">
        <w:t xml:space="preserve">dat </w:t>
      </w:r>
      <w:proofErr w:type="spellStart"/>
      <w:r w:rsidR="009079F1" w:rsidRPr="009079F1">
        <w:t>artrogene</w:t>
      </w:r>
      <w:proofErr w:type="spellEnd"/>
      <w:r w:rsidR="009079F1" w:rsidRPr="009079F1">
        <w:t xml:space="preserve"> mobilisatie van de stuit vooral werkzaam zijn bij </w:t>
      </w:r>
      <w:r w:rsidR="00D31CF3" w:rsidRPr="009079F1">
        <w:t>patiënten</w:t>
      </w:r>
      <w:r w:rsidR="009079F1" w:rsidRPr="009079F1">
        <w:t xml:space="preserve"> waar een </w:t>
      </w:r>
      <w:proofErr w:type="spellStart"/>
      <w:r w:rsidR="009079F1" w:rsidRPr="009079F1">
        <w:t>intradiscale</w:t>
      </w:r>
      <w:proofErr w:type="spellEnd"/>
      <w:r w:rsidR="009079F1" w:rsidRPr="009079F1">
        <w:t xml:space="preserve"> injectie </w:t>
      </w:r>
      <w:r w:rsidR="009079F1">
        <w:t>geen verlichting geeft</w:t>
      </w:r>
      <w:r w:rsidR="00E868E5">
        <w:t xml:space="preserve"> en dus bij </w:t>
      </w:r>
      <w:r w:rsidR="00D31CF3">
        <w:t>patiënten</w:t>
      </w:r>
      <w:r w:rsidR="009079F1">
        <w:t xml:space="preserve"> die </w:t>
      </w:r>
      <w:r w:rsidR="00E868E5">
        <w:t xml:space="preserve">weinig tot </w:t>
      </w:r>
      <w:r w:rsidR="009079F1">
        <w:t>geen ontstekingsklachten van de discus hebben</w:t>
      </w:r>
      <w:r w:rsidR="00D31CF3">
        <w:t xml:space="preserve">. </w:t>
      </w:r>
      <w:r w:rsidR="00E868E5">
        <w:t>P</w:t>
      </w:r>
      <w:r w:rsidR="00A858F8">
        <w:t>ositieve</w:t>
      </w:r>
      <w:r w:rsidR="009079F1">
        <w:t xml:space="preserve"> </w:t>
      </w:r>
      <w:r w:rsidR="00E868E5">
        <w:t xml:space="preserve">en duurzame </w:t>
      </w:r>
      <w:r w:rsidR="009079F1">
        <w:t xml:space="preserve">effecten van mobilisatie </w:t>
      </w:r>
      <w:r w:rsidR="00A858F8">
        <w:t>w</w:t>
      </w:r>
      <w:r w:rsidR="00E868E5">
        <w:t>e</w:t>
      </w:r>
      <w:r w:rsidR="00A858F8">
        <w:t xml:space="preserve">rden alleen gezien in </w:t>
      </w:r>
      <w:r w:rsidR="00E868E5">
        <w:t>relatie tot de reflexmat</w:t>
      </w:r>
      <w:r w:rsidR="00E51BA2">
        <w:t>i</w:t>
      </w:r>
      <w:r w:rsidR="00E868E5">
        <w:t>g verhoogde spierspanning rond de stuit en niet</w:t>
      </w:r>
      <w:r w:rsidR="00A858F8">
        <w:t xml:space="preserve"> ten aanzien van </w:t>
      </w:r>
      <w:r w:rsidR="00E868E5">
        <w:t xml:space="preserve">de </w:t>
      </w:r>
      <w:r w:rsidR="00A858F8">
        <w:t>mobiliteit in het gewricht (Maigne2006)</w:t>
      </w:r>
      <w:r w:rsidR="009079F1">
        <w:t xml:space="preserve">. </w:t>
      </w:r>
    </w:p>
    <w:p w14:paraId="21C254EE" w14:textId="77777777" w:rsidR="001A3DB7" w:rsidRDefault="001A3DB7" w:rsidP="009322B5">
      <w:pPr>
        <w:pStyle w:val="Geenafstand"/>
      </w:pPr>
    </w:p>
    <w:p w14:paraId="4B9D2598" w14:textId="77777777" w:rsidR="00FF0229" w:rsidRDefault="00FF0229" w:rsidP="009322B5">
      <w:pPr>
        <w:pStyle w:val="Geenafstand"/>
      </w:pPr>
      <w:proofErr w:type="spellStart"/>
      <w:r w:rsidRPr="001D0DD5">
        <w:rPr>
          <w:lang w:val="en-US"/>
        </w:rPr>
        <w:t>Ma</w:t>
      </w:r>
      <w:r>
        <w:rPr>
          <w:lang w:val="en-US"/>
        </w:rPr>
        <w:t>igne</w:t>
      </w:r>
      <w:proofErr w:type="spellEnd"/>
      <w:r>
        <w:rPr>
          <w:lang w:val="en-US"/>
        </w:rPr>
        <w:t xml:space="preserve"> </w:t>
      </w:r>
      <w:proofErr w:type="spellStart"/>
      <w:r>
        <w:rPr>
          <w:lang w:val="en-US"/>
        </w:rPr>
        <w:t>schreef</w:t>
      </w:r>
      <w:proofErr w:type="spellEnd"/>
      <w:r>
        <w:rPr>
          <w:lang w:val="en-US"/>
        </w:rPr>
        <w:t xml:space="preserve"> in 2015 </w:t>
      </w:r>
      <w:proofErr w:type="spellStart"/>
      <w:r>
        <w:rPr>
          <w:lang w:val="en-US"/>
        </w:rPr>
        <w:t>dat</w:t>
      </w:r>
      <w:proofErr w:type="spellEnd"/>
      <w:r>
        <w:rPr>
          <w:lang w:val="en-US"/>
        </w:rPr>
        <w:t xml:space="preserve"> ‘</w:t>
      </w:r>
      <w:r w:rsidRPr="001D0DD5">
        <w:rPr>
          <w:i/>
          <w:iCs/>
          <w:lang w:val="en-US"/>
        </w:rPr>
        <w:t xml:space="preserve">In case of failure </w:t>
      </w:r>
      <w:r w:rsidRPr="00A43F3B">
        <w:rPr>
          <w:lang w:val="en-US"/>
        </w:rPr>
        <w:t xml:space="preserve">[van de </w:t>
      </w:r>
      <w:proofErr w:type="spellStart"/>
      <w:r w:rsidRPr="00A43F3B">
        <w:rPr>
          <w:lang w:val="en-US"/>
        </w:rPr>
        <w:t>corticosteroïde</w:t>
      </w:r>
      <w:proofErr w:type="spellEnd"/>
      <w:r w:rsidRPr="00A43F3B">
        <w:rPr>
          <w:lang w:val="en-US"/>
        </w:rPr>
        <w:t xml:space="preserve"> </w:t>
      </w:r>
      <w:proofErr w:type="spellStart"/>
      <w:r w:rsidRPr="00A43F3B">
        <w:rPr>
          <w:lang w:val="en-US"/>
        </w:rPr>
        <w:t>injectie</w:t>
      </w:r>
      <w:proofErr w:type="spellEnd"/>
      <w:r w:rsidRPr="00A43F3B">
        <w:rPr>
          <w:lang w:val="en-US"/>
        </w:rPr>
        <w:t>]</w:t>
      </w:r>
      <w:r w:rsidRPr="001D0DD5">
        <w:rPr>
          <w:i/>
          <w:iCs/>
          <w:lang w:val="en-US"/>
        </w:rPr>
        <w:t xml:space="preserve"> (meaning that there is no inflammation), a manual treatment can be tried’</w:t>
      </w:r>
      <w:r>
        <w:rPr>
          <w:i/>
          <w:iCs/>
          <w:lang w:val="en-US"/>
        </w:rPr>
        <w:t>.</w:t>
      </w:r>
      <w:r>
        <w:rPr>
          <w:lang w:val="en-US"/>
        </w:rPr>
        <w:t xml:space="preserve"> </w:t>
      </w:r>
      <w:r w:rsidRPr="001D0DD5">
        <w:t xml:space="preserve">Zou het </w:t>
      </w:r>
      <w:r>
        <w:t xml:space="preserve">echter </w:t>
      </w:r>
      <w:r w:rsidRPr="001D0DD5">
        <w:t>niet omgekeerd k</w:t>
      </w:r>
      <w:r>
        <w:t xml:space="preserve">unnen zijn dat de manuele behandeling juist de ontsteking vermindert en dan omdat de oorzaak ervan wordt behandeld? Dysfuncties in het houdings- en bewegingsapparaat kunnen herstel belemmerende of klachtonderhoudende factoren zijn en zo de oorzaak zijn van de aanhoudende ontsteking. </w:t>
      </w:r>
      <w:r w:rsidR="00E868E5">
        <w:t xml:space="preserve">Als een hypomobiliteit </w:t>
      </w:r>
      <w:r>
        <w:t>de</w:t>
      </w:r>
      <w:r w:rsidR="00E868E5">
        <w:t xml:space="preserve"> onderliggend is </w:t>
      </w:r>
      <w:r>
        <w:t>v</w:t>
      </w:r>
      <w:r w:rsidR="00E868E5">
        <w:t>an het aanhoudende ontstekingsproces, zou een mobiliserende behandeling tot een vermindering van de ontsteking moeten kunnen leiden.</w:t>
      </w:r>
      <w:r w:rsidR="00765509">
        <w:t xml:space="preserve"> Niet alleen omdat factoren als een verhoogde spanning in en om de coccygis verminderd wordt, ook omdat dit mogelijk de onderliggende factor waarom de ontsteking zich (nog) steeds manifesteert.</w:t>
      </w:r>
      <w:r w:rsidR="00E868E5">
        <w:t xml:space="preserve"> </w:t>
      </w:r>
    </w:p>
    <w:p w14:paraId="41B2F76D" w14:textId="77777777" w:rsidR="00FF0229" w:rsidRDefault="00FF0229" w:rsidP="009322B5">
      <w:pPr>
        <w:pStyle w:val="Geenafstand"/>
      </w:pPr>
    </w:p>
    <w:p w14:paraId="4A84C5DB" w14:textId="77777777" w:rsidR="00FF0229" w:rsidRDefault="00E868E5" w:rsidP="009322B5">
      <w:pPr>
        <w:pStyle w:val="Geenafstand"/>
      </w:pPr>
      <w:r>
        <w:t xml:space="preserve">Zowel bij een symptomatische </w:t>
      </w:r>
      <w:proofErr w:type="spellStart"/>
      <w:r>
        <w:t>exostose</w:t>
      </w:r>
      <w:proofErr w:type="spellEnd"/>
      <w:r>
        <w:t xml:space="preserve"> </w:t>
      </w:r>
      <w:r w:rsidR="00AC0478">
        <w:t>en</w:t>
      </w:r>
      <w:r>
        <w:t xml:space="preserve"> een bursitis, als bij instabiliteitsklachten kan er een onderliggende hypomobiliteit zijn die de pijnprovocatie veroorzaakt. Als de mobiliteit</w:t>
      </w:r>
      <w:r w:rsidR="009322B5">
        <w:t xml:space="preserve">sbeperking zorgt voor steeds een </w:t>
      </w:r>
      <w:r w:rsidR="00AC0478">
        <w:t xml:space="preserve">herhaling van de </w:t>
      </w:r>
      <w:r w:rsidR="009322B5">
        <w:t xml:space="preserve">overbelasting bij het gaan zitten, </w:t>
      </w:r>
      <w:r w:rsidR="00AC0478">
        <w:t xml:space="preserve">is </w:t>
      </w:r>
      <w:r w:rsidR="009322B5">
        <w:t xml:space="preserve">het </w:t>
      </w:r>
      <w:r w:rsidR="00AC0478">
        <w:t xml:space="preserve">logisch dat het </w:t>
      </w:r>
      <w:r w:rsidR="009322B5">
        <w:t>ontstekingsproces actief bli</w:t>
      </w:r>
      <w:r w:rsidR="00AC0478">
        <w:t>jft</w:t>
      </w:r>
      <w:r w:rsidR="009322B5">
        <w:t xml:space="preserve">. </w:t>
      </w:r>
      <w:r w:rsidR="00AC0478">
        <w:t xml:space="preserve">Wanneer </w:t>
      </w:r>
      <w:r w:rsidR="009322B5">
        <w:t>de druk op de stuit bij het zitten afneemt omdat de mobiliteit dat weer toelaat</w:t>
      </w:r>
      <w:r w:rsidR="00AC0478">
        <w:t xml:space="preserve">, zou het ontstekingsproces vanzelf tot rust moeten komen als dit de klachtonderhoudende factor is. </w:t>
      </w:r>
      <w:r w:rsidR="009322B5">
        <w:t xml:space="preserve">Zeker ook omdat met de afname van de prikkeling van de passief stabiliserende structuren, ook de vicieuze cirkel van de reflexmatige verhoogde spierspanning in de regio zal verdwijnen. </w:t>
      </w:r>
    </w:p>
    <w:p w14:paraId="4679D312" w14:textId="77777777" w:rsidR="00FF0229" w:rsidRDefault="00FF0229" w:rsidP="009322B5">
      <w:pPr>
        <w:pStyle w:val="Geenafstand"/>
      </w:pPr>
    </w:p>
    <w:p w14:paraId="5595CDEC" w14:textId="62A747C9" w:rsidR="00960648" w:rsidRDefault="00AC0478" w:rsidP="009322B5">
      <w:pPr>
        <w:pStyle w:val="Geenafstand"/>
      </w:pPr>
      <w:r>
        <w:t>Waar d</w:t>
      </w:r>
      <w:r w:rsidR="009322B5">
        <w:t xml:space="preserve">eze </w:t>
      </w:r>
      <w:r w:rsidR="009079F1">
        <w:t>vicieuze cirkel</w:t>
      </w:r>
      <w:r w:rsidR="009322B5">
        <w:t xml:space="preserve"> </w:t>
      </w:r>
      <w:r w:rsidR="009079F1">
        <w:t>door meerdere a</w:t>
      </w:r>
      <w:r>
        <w:t>rtsen</w:t>
      </w:r>
      <w:r w:rsidR="009079F1">
        <w:t xml:space="preserve"> </w:t>
      </w:r>
      <w:r>
        <w:t xml:space="preserve">wordt </w:t>
      </w:r>
      <w:r w:rsidR="009322B5">
        <w:t xml:space="preserve">beschreven </w:t>
      </w:r>
      <w:r w:rsidR="009079F1">
        <w:t>(Thiele1963, Maigne2006)</w:t>
      </w:r>
      <w:r>
        <w:t xml:space="preserve">, </w:t>
      </w:r>
      <w:r w:rsidR="009322B5">
        <w:t xml:space="preserve">wordt </w:t>
      </w:r>
      <w:r>
        <w:t xml:space="preserve">deze </w:t>
      </w:r>
      <w:r w:rsidR="009079F1">
        <w:t xml:space="preserve">zover ik </w:t>
      </w:r>
      <w:r>
        <w:t xml:space="preserve">heb </w:t>
      </w:r>
      <w:r w:rsidR="009079F1">
        <w:t>gevonden</w:t>
      </w:r>
      <w:r>
        <w:t>,</w:t>
      </w:r>
      <w:r w:rsidR="009079F1">
        <w:t xml:space="preserve"> niet gekoppeld aan hypomobiliteit. Wellicht speelt</w:t>
      </w:r>
      <w:r>
        <w:t xml:space="preserve"> daarin een rol dat </w:t>
      </w:r>
      <w:r w:rsidR="009322B5">
        <w:t>arts</w:t>
      </w:r>
      <w:r>
        <w:t>en</w:t>
      </w:r>
      <w:r w:rsidR="009322B5">
        <w:t xml:space="preserve"> en </w:t>
      </w:r>
      <w:r>
        <w:t>(</w:t>
      </w:r>
      <w:r w:rsidR="009322B5">
        <w:t>fysio</w:t>
      </w:r>
      <w:r>
        <w:t>)</w:t>
      </w:r>
      <w:r w:rsidR="009322B5">
        <w:t>therapeut</w:t>
      </w:r>
      <w:r>
        <w:t>en</w:t>
      </w:r>
      <w:r w:rsidR="009322B5">
        <w:t xml:space="preserve"> geneigd zijn om vanuit een ander perspectief naar klachten kijken. </w:t>
      </w:r>
      <w:r w:rsidR="00765509">
        <w:t>De medicamenteuze benadering lijkt ook verder te kijken dan alleen het symptoom ontsteking, de interventie blijft echter gericht op de symptomen en mist daardoor wellicht zijn effectiviteit voor het grootste deel van de patiënten.</w:t>
      </w:r>
    </w:p>
    <w:p w14:paraId="6517C2EC" w14:textId="77777777" w:rsidR="00960648" w:rsidRDefault="00960648" w:rsidP="00895527">
      <w:pPr>
        <w:pStyle w:val="Geenafstand"/>
      </w:pPr>
    </w:p>
    <w:p w14:paraId="691861BA" w14:textId="42B1C222" w:rsidR="0041717B" w:rsidRDefault="00765509" w:rsidP="00895527">
      <w:pPr>
        <w:pStyle w:val="Geenafstand"/>
      </w:pPr>
      <w:r>
        <w:t xml:space="preserve">Een verminderde </w:t>
      </w:r>
      <w:r w:rsidR="009322B5">
        <w:t xml:space="preserve">mobiliteit </w:t>
      </w:r>
      <w:r w:rsidR="00AD0B6B">
        <w:t xml:space="preserve">als onderliggende oorzaak kan de verklaring zijn </w:t>
      </w:r>
      <w:r w:rsidR="009322B5">
        <w:t xml:space="preserve">waarom de </w:t>
      </w:r>
      <w:r w:rsidR="00776C1F">
        <w:t>ontsteking actief blijft</w:t>
      </w:r>
      <w:r w:rsidR="009322B5">
        <w:t xml:space="preserve">. </w:t>
      </w:r>
      <w:r w:rsidR="009079F1">
        <w:t>Dit is verglijkbaar met het blijven</w:t>
      </w:r>
      <w:r w:rsidR="00960648">
        <w:t xml:space="preserve"> sporten met een geblesseerde enkel</w:t>
      </w:r>
      <w:r w:rsidR="009322B5">
        <w:t xml:space="preserve"> en </w:t>
      </w:r>
      <w:r w:rsidR="0041717B">
        <w:t xml:space="preserve">steeds weer voor </w:t>
      </w:r>
      <w:r w:rsidR="009322B5">
        <w:t xml:space="preserve">overbelasting </w:t>
      </w:r>
      <w:r w:rsidR="0041717B">
        <w:t>en dus aanwakkering van het herstelproces zorgt</w:t>
      </w:r>
      <w:r w:rsidR="009079F1">
        <w:t xml:space="preserve">. </w:t>
      </w:r>
      <w:r w:rsidR="00AD0B6B">
        <w:t xml:space="preserve">Het is tevens een verklaring waarom de mobiliserende behandelingen zo effectief zijn in het oplossen van de ontsteking en pijnklachten omdat het </w:t>
      </w:r>
      <w:r w:rsidR="00776C1F">
        <w:t xml:space="preserve">wellicht </w:t>
      </w:r>
      <w:r w:rsidR="00AD0B6B">
        <w:t xml:space="preserve">een </w:t>
      </w:r>
      <w:r w:rsidR="00776C1F">
        <w:t>belangrij</w:t>
      </w:r>
      <w:r w:rsidR="00AD0B6B">
        <w:t>ke</w:t>
      </w:r>
      <w:r w:rsidR="00960648">
        <w:t xml:space="preserve"> bron van het ontstekingsproces </w:t>
      </w:r>
      <w:r w:rsidR="00AD0B6B">
        <w:t>beïnvloedt</w:t>
      </w:r>
      <w:r w:rsidR="00960648">
        <w:t xml:space="preserve">. </w:t>
      </w:r>
    </w:p>
    <w:p w14:paraId="681340D2" w14:textId="77777777" w:rsidR="0041717B" w:rsidRDefault="0041717B" w:rsidP="00895527">
      <w:pPr>
        <w:pStyle w:val="Geenafstand"/>
      </w:pPr>
    </w:p>
    <w:p w14:paraId="492DB9CC" w14:textId="77777777" w:rsidR="00386AEB" w:rsidRDefault="00AD0B6B" w:rsidP="0041717B">
      <w:pPr>
        <w:pStyle w:val="Geenafstand"/>
      </w:pPr>
      <w:r>
        <w:t>De</w:t>
      </w:r>
      <w:r w:rsidR="003E03E1">
        <w:t xml:space="preserve"> toegenomen be</w:t>
      </w:r>
      <w:r>
        <w:t xml:space="preserve">lasting en dus beweging voor de stuitregio </w:t>
      </w:r>
      <w:r w:rsidR="003E03E1">
        <w:t xml:space="preserve">door de demping van ontstekingsremmers, </w:t>
      </w:r>
      <w:r>
        <w:t xml:space="preserve">kan anderzijds </w:t>
      </w:r>
      <w:r w:rsidR="003E03E1">
        <w:t xml:space="preserve">wellicht verklaren waarom ontstekingsremmers bij </w:t>
      </w:r>
      <w:r>
        <w:t xml:space="preserve">bepaalde </w:t>
      </w:r>
      <w:r w:rsidR="003E03E1">
        <w:t>patiënten wel een duurzaam effect hebben</w:t>
      </w:r>
      <w:r w:rsidR="00776C1F">
        <w:t xml:space="preserve">. Ondanks dat de literatuur spreekt van geen lange termijn effecten van corticosteroïde injecties, maar wel kortdurende vermindering van pijn en ontstekingsverschijnselen, kan dit </w:t>
      </w:r>
      <w:r>
        <w:t xml:space="preserve">voldoende ontspanning </w:t>
      </w:r>
      <w:r w:rsidR="00776C1F">
        <w:t xml:space="preserve">geven </w:t>
      </w:r>
      <w:r>
        <w:t xml:space="preserve">in de regio geven </w:t>
      </w:r>
      <w:r w:rsidR="00776C1F">
        <w:t xml:space="preserve">om </w:t>
      </w:r>
      <w:r>
        <w:t xml:space="preserve">de vicieuze cirkel doorbreken, maar ook een direct mobiliserend effect </w:t>
      </w:r>
      <w:r w:rsidR="00776C1F">
        <w:t xml:space="preserve">van </w:t>
      </w:r>
      <w:r>
        <w:t>de stuitgewrichten en omgeving</w:t>
      </w:r>
      <w:r w:rsidR="00776C1F">
        <w:t xml:space="preserve"> bewerkstelligen</w:t>
      </w:r>
      <w:r>
        <w:t xml:space="preserve">. </w:t>
      </w:r>
      <w:r w:rsidR="003E03E1">
        <w:t xml:space="preserve">Als er minder klachten zijn, </w:t>
      </w:r>
      <w:r w:rsidR="0041717B">
        <w:t xml:space="preserve">betekent dat ook dat er minder remmende feedback is vanuit het zenuwstelsel en </w:t>
      </w:r>
      <w:r w:rsidR="003E03E1">
        <w:t>wordt de pijnregio minder ontzien</w:t>
      </w:r>
      <w:r w:rsidR="0041717B">
        <w:t>. D</w:t>
      </w:r>
      <w:r w:rsidR="003E03E1">
        <w:t xml:space="preserve">at </w:t>
      </w:r>
      <w:r w:rsidR="0041717B">
        <w:t xml:space="preserve">er </w:t>
      </w:r>
      <w:r w:rsidR="003E03E1">
        <w:t xml:space="preserve">meer </w:t>
      </w:r>
      <w:r w:rsidR="0041717B">
        <w:t>activiteit e</w:t>
      </w:r>
      <w:r w:rsidR="003E03E1">
        <w:t>n beweging</w:t>
      </w:r>
      <w:r w:rsidR="0041717B">
        <w:t xml:space="preserve"> is </w:t>
      </w:r>
      <w:r w:rsidR="0041717B">
        <w:lastRenderedPageBreak/>
        <w:t xml:space="preserve">dan zal er een </w:t>
      </w:r>
      <w:r w:rsidR="004D2543">
        <w:t xml:space="preserve">mobiliserende </w:t>
      </w:r>
      <w:r w:rsidR="003E03E1">
        <w:t xml:space="preserve">invloed </w:t>
      </w:r>
      <w:r w:rsidR="0041717B">
        <w:t xml:space="preserve">zijn op de stuitgewrichten </w:t>
      </w:r>
      <w:r w:rsidR="003E03E1">
        <w:t xml:space="preserve">kan </w:t>
      </w:r>
      <w:r w:rsidR="004D2543">
        <w:t xml:space="preserve">een positieve werking </w:t>
      </w:r>
      <w:r w:rsidR="003E03E1">
        <w:t>hebben als er een onderliggende hypomobiliteit is die de klachten in stand houdt.</w:t>
      </w:r>
      <w:r w:rsidR="0041717B">
        <w:t xml:space="preserve"> Dat </w:t>
      </w:r>
      <w:r>
        <w:t xml:space="preserve">in combinatie met </w:t>
      </w:r>
      <w:r w:rsidR="0041717B">
        <w:t xml:space="preserve">het te verwachten </w:t>
      </w:r>
      <w:r>
        <w:t xml:space="preserve">ontspannende </w:t>
      </w:r>
      <w:r w:rsidR="0041717B">
        <w:t xml:space="preserve">effect op </w:t>
      </w:r>
      <w:r w:rsidR="00680920">
        <w:t>de bekkenbodemspieren</w:t>
      </w:r>
      <w:r w:rsidR="0041717B">
        <w:t xml:space="preserve">, </w:t>
      </w:r>
      <w:r>
        <w:t>waardoor niet alleen</w:t>
      </w:r>
      <w:r w:rsidR="0041717B">
        <w:t xml:space="preserve"> </w:t>
      </w:r>
      <w:r w:rsidR="00680920">
        <w:t xml:space="preserve">de trekbelasting aan de stuit </w:t>
      </w:r>
      <w:r w:rsidR="0041717B">
        <w:t>af</w:t>
      </w:r>
      <w:r>
        <w:t xml:space="preserve">neemt en daarmee </w:t>
      </w:r>
      <w:r w:rsidR="0041717B">
        <w:t>een</w:t>
      </w:r>
      <w:r w:rsidR="00680920">
        <w:t xml:space="preserve"> </w:t>
      </w:r>
      <w:proofErr w:type="spellStart"/>
      <w:r w:rsidR="00680920">
        <w:t>herstelbelemmerende</w:t>
      </w:r>
      <w:proofErr w:type="spellEnd"/>
      <w:r w:rsidR="00680920">
        <w:t xml:space="preserve"> of klachtonderhoudende </w:t>
      </w:r>
      <w:r>
        <w:t xml:space="preserve">factor, </w:t>
      </w:r>
      <w:r w:rsidR="0041717B">
        <w:t xml:space="preserve">maar </w:t>
      </w:r>
      <w:r w:rsidR="00680920">
        <w:t xml:space="preserve">ook </w:t>
      </w:r>
      <w:r>
        <w:t>een belemmering voor de</w:t>
      </w:r>
      <w:r w:rsidR="00680920">
        <w:t xml:space="preserve"> bewegelijkheid </w:t>
      </w:r>
      <w:r w:rsidR="0041717B">
        <w:t xml:space="preserve">van de stuit </w:t>
      </w:r>
      <w:r>
        <w:t>vermindert</w:t>
      </w:r>
      <w:r w:rsidR="00680920">
        <w:t xml:space="preserve">. </w:t>
      </w:r>
    </w:p>
    <w:p w14:paraId="280CAAB2" w14:textId="77777777" w:rsidR="00386AEB" w:rsidRDefault="00386AEB" w:rsidP="0041717B">
      <w:pPr>
        <w:pStyle w:val="Geenafstand"/>
      </w:pPr>
    </w:p>
    <w:p w14:paraId="31F348A5" w14:textId="396BAD5A" w:rsidR="00680920" w:rsidRDefault="00680920" w:rsidP="0041717B">
      <w:pPr>
        <w:pStyle w:val="Geenafstand"/>
      </w:pPr>
      <w:r>
        <w:t xml:space="preserve">Wellicht kan een deel van of wellicht gehele effect van pijnstilling die langer aanhoudt dan de werkingsduur van de medicatie, verklaard worden vanuit de positieve invloed op de bewegingsvrijheid van de stuit. Waarbij als dat het geval is, </w:t>
      </w:r>
      <w:r w:rsidR="0041717B">
        <w:t>nog steeds het door een mobiliseren van de</w:t>
      </w:r>
      <w:r>
        <w:t xml:space="preserve"> gewrichten </w:t>
      </w:r>
      <w:r w:rsidR="0041717B">
        <w:t xml:space="preserve">door een geoefend behandelaar de voorkeur zou moeten hebben boven het </w:t>
      </w:r>
      <w:r w:rsidR="002B78A5">
        <w:t xml:space="preserve">onbewust en </w:t>
      </w:r>
      <w:r w:rsidR="0041717B">
        <w:t xml:space="preserve">ongecontroleerd </w:t>
      </w:r>
      <w:r>
        <w:t>door de pijn heen bewegen</w:t>
      </w:r>
      <w:r w:rsidR="0041717B">
        <w:t xml:space="preserve">, </w:t>
      </w:r>
      <w:r>
        <w:t>of die onderdrukt wordt door medicatie of niet.</w:t>
      </w:r>
      <w:r w:rsidR="00386AEB">
        <w:t xml:space="preserve"> </w:t>
      </w:r>
    </w:p>
    <w:p w14:paraId="17F6FE44" w14:textId="593AA47E" w:rsidR="000F720A" w:rsidRDefault="000F720A">
      <w:pPr>
        <w:rPr>
          <w:b/>
          <w:bCs/>
        </w:rPr>
      </w:pPr>
    </w:p>
    <w:p w14:paraId="27EF7B22" w14:textId="47E0D923" w:rsidR="00013FDC" w:rsidRPr="009B269E" w:rsidRDefault="001A3DB7" w:rsidP="00013FDC">
      <w:pPr>
        <w:pStyle w:val="Geenafstand"/>
        <w:rPr>
          <w:b/>
          <w:bCs/>
        </w:rPr>
      </w:pPr>
      <w:r w:rsidRPr="009B269E">
        <w:rPr>
          <w:b/>
          <w:bCs/>
        </w:rPr>
        <w:t>5.</w:t>
      </w:r>
      <w:r w:rsidR="00193E38" w:rsidRPr="009B269E">
        <w:rPr>
          <w:b/>
          <w:bCs/>
        </w:rPr>
        <w:t xml:space="preserve">3 </w:t>
      </w:r>
      <w:r w:rsidRPr="009B269E">
        <w:rPr>
          <w:b/>
          <w:bCs/>
        </w:rPr>
        <w:t>H</w:t>
      </w:r>
      <w:r w:rsidR="00E23651" w:rsidRPr="009B269E">
        <w:rPr>
          <w:b/>
          <w:bCs/>
        </w:rPr>
        <w:t xml:space="preserve">et effect van mobiliserende behandeling op </w:t>
      </w:r>
      <w:r w:rsidR="00193E38" w:rsidRPr="009B269E">
        <w:rPr>
          <w:b/>
          <w:bCs/>
        </w:rPr>
        <w:t>stuit</w:t>
      </w:r>
      <w:r w:rsidR="00013FDC" w:rsidRPr="009B269E">
        <w:rPr>
          <w:b/>
          <w:bCs/>
        </w:rPr>
        <w:t>klachten</w:t>
      </w:r>
    </w:p>
    <w:p w14:paraId="0EC808B9" w14:textId="77777777" w:rsidR="002A2618" w:rsidRDefault="002A2618" w:rsidP="003549B6">
      <w:pPr>
        <w:pStyle w:val="Geenafstand"/>
      </w:pPr>
    </w:p>
    <w:p w14:paraId="5F78C642" w14:textId="7C97E252" w:rsidR="009A209D" w:rsidRDefault="00E72155" w:rsidP="009A209D">
      <w:pPr>
        <w:pStyle w:val="Geenafstand"/>
      </w:pPr>
      <w:r>
        <w:t xml:space="preserve">In de literatuur zijn </w:t>
      </w:r>
      <w:r w:rsidR="00193E38">
        <w:t xml:space="preserve">er zoals gezegd </w:t>
      </w:r>
      <w:r>
        <w:t>we</w:t>
      </w:r>
      <w:r w:rsidR="004153D7">
        <w:t xml:space="preserve">inig </w:t>
      </w:r>
      <w:r>
        <w:t xml:space="preserve">onderzoeken </w:t>
      </w:r>
      <w:r w:rsidR="00193E38">
        <w:t xml:space="preserve">die </w:t>
      </w:r>
      <w:r>
        <w:t xml:space="preserve">het effect van </w:t>
      </w:r>
      <w:r w:rsidR="001A3DB7">
        <w:t xml:space="preserve">een </w:t>
      </w:r>
      <w:r>
        <w:t>mobilis</w:t>
      </w:r>
      <w:r w:rsidR="001A3DB7">
        <w:t>erende behandeling</w:t>
      </w:r>
      <w:r>
        <w:t xml:space="preserve"> bij stuitklachten </w:t>
      </w:r>
      <w:r w:rsidR="00193E38">
        <w:t xml:space="preserve">in kaart gebracht hebben. </w:t>
      </w:r>
      <w:r w:rsidR="009A209D">
        <w:t>De meest gangbare zijn waarschijnlijk d</w:t>
      </w:r>
      <w:r w:rsidR="004D2543">
        <w:t xml:space="preserve">e onderzoeken van </w:t>
      </w:r>
      <w:r w:rsidR="009A209D">
        <w:t xml:space="preserve">Dr. Maigne en collega’s waaraan ik eerder </w:t>
      </w:r>
      <w:r w:rsidR="004D2543">
        <w:t xml:space="preserve">al </w:t>
      </w:r>
      <w:r w:rsidR="009A209D">
        <w:t xml:space="preserve">refereerde en waarin slechts een laag tot matige effectiviteit gevonden werd. </w:t>
      </w:r>
      <w:r w:rsidR="004D2543">
        <w:t>In de volgende secties ga</w:t>
      </w:r>
      <w:r w:rsidR="00E23651">
        <w:t xml:space="preserve"> ik</w:t>
      </w:r>
      <w:r w:rsidR="009A209D">
        <w:t xml:space="preserve"> deze onderzoeken </w:t>
      </w:r>
      <w:r w:rsidR="004D2543">
        <w:t xml:space="preserve">nader bekijken </w:t>
      </w:r>
      <w:r w:rsidR="00E23651">
        <w:t xml:space="preserve">en daarna </w:t>
      </w:r>
      <w:r w:rsidR="00A21B27">
        <w:t xml:space="preserve">dieper in op wat er aan verdere kennis is over behandelingen </w:t>
      </w:r>
      <w:r w:rsidR="004D2543">
        <w:t>die</w:t>
      </w:r>
      <w:r w:rsidR="00A21B27">
        <w:t xml:space="preserve"> als doel </w:t>
      </w:r>
      <w:r w:rsidR="004D2543">
        <w:t xml:space="preserve">hebben om </w:t>
      </w:r>
      <w:r w:rsidR="00A21B27">
        <w:t>meer bewegingsvrijheid te verschaffen voor de stuit</w:t>
      </w:r>
      <w:r w:rsidR="009A209D">
        <w:t xml:space="preserve">. </w:t>
      </w:r>
    </w:p>
    <w:p w14:paraId="22AE9214" w14:textId="77777777" w:rsidR="00FF3440" w:rsidRDefault="00FF3440" w:rsidP="009A209D">
      <w:pPr>
        <w:pStyle w:val="Geenafstand"/>
      </w:pPr>
    </w:p>
    <w:p w14:paraId="75FD0CE4" w14:textId="77777777" w:rsidR="000F720A" w:rsidRDefault="000F720A" w:rsidP="009A209D">
      <w:pPr>
        <w:pStyle w:val="Geenafstand"/>
      </w:pPr>
    </w:p>
    <w:p w14:paraId="260111E6" w14:textId="0A7865AA" w:rsidR="00D044D5" w:rsidRPr="009B269E" w:rsidRDefault="00D044D5" w:rsidP="009A209D">
      <w:pPr>
        <w:pStyle w:val="Geenafstand"/>
        <w:rPr>
          <w:b/>
          <w:bCs/>
        </w:rPr>
      </w:pPr>
      <w:r w:rsidRPr="009B269E">
        <w:rPr>
          <w:b/>
          <w:bCs/>
        </w:rPr>
        <w:t>5.3.1 Dr. Maigne</w:t>
      </w:r>
    </w:p>
    <w:p w14:paraId="452B7730" w14:textId="77777777" w:rsidR="00D044D5" w:rsidRDefault="00D044D5" w:rsidP="009A209D">
      <w:pPr>
        <w:pStyle w:val="Geenafstand"/>
      </w:pPr>
    </w:p>
    <w:p w14:paraId="08B1F17C" w14:textId="2D6F9489" w:rsidR="009A209D" w:rsidRPr="00643A20" w:rsidRDefault="009A209D" w:rsidP="00CA47D3">
      <w:pPr>
        <w:pStyle w:val="Geenafstand"/>
      </w:pPr>
      <w:r>
        <w:t>Dr. Maigne heeft samen met collega’s twee onderzoeken gepubliceerd over mobilis</w:t>
      </w:r>
      <w:r w:rsidR="004D2543">
        <w:t xml:space="preserve">erende behandelingen voor de stuit. </w:t>
      </w:r>
      <w:r w:rsidR="00FF005A">
        <w:t xml:space="preserve">Dit betrof </w:t>
      </w:r>
      <w:r w:rsidR="004D2543">
        <w:t xml:space="preserve">interne (dus via rectaal) </w:t>
      </w:r>
      <w:proofErr w:type="spellStart"/>
      <w:r w:rsidR="00FF005A">
        <w:t>artrogene</w:t>
      </w:r>
      <w:proofErr w:type="spellEnd"/>
      <w:r w:rsidR="00FF005A">
        <w:t xml:space="preserve"> mobilisaties</w:t>
      </w:r>
      <w:r>
        <w:t xml:space="preserve"> v</w:t>
      </w:r>
      <w:r w:rsidR="00FF005A">
        <w:t>an de stu</w:t>
      </w:r>
      <w:r w:rsidR="004D2543">
        <w:t>it</w:t>
      </w:r>
      <w:r w:rsidR="00FF005A">
        <w:t xml:space="preserve"> als ook musculaire mobilisaties middels rektechnieken en massage van de m. levator ani. In zijn onderzoek in 2006 werden bij 50 mensen met coccygodynie, de effecten van bovengenoemde </w:t>
      </w:r>
      <w:proofErr w:type="spellStart"/>
      <w:r w:rsidR="00FF005A">
        <w:t>artrogene</w:t>
      </w:r>
      <w:proofErr w:type="spellEnd"/>
      <w:r w:rsidR="00FF005A">
        <w:t xml:space="preserve"> en musculaire mobilisatie</w:t>
      </w:r>
      <w:r w:rsidR="00D044D5">
        <w:t>s</w:t>
      </w:r>
      <w:r w:rsidR="00FF005A">
        <w:t>, vergeleken met een even grote controlegroep. Na één</w:t>
      </w:r>
      <w:r>
        <w:t xml:space="preserve"> maand </w:t>
      </w:r>
      <w:r w:rsidR="00FF005A">
        <w:t xml:space="preserve">werd er bij de groep </w:t>
      </w:r>
      <w:r w:rsidR="00D044D5">
        <w:t xml:space="preserve">die de mobilisaties ondergaan had, </w:t>
      </w:r>
      <w:r w:rsidR="00FF005A">
        <w:t xml:space="preserve">een positief effect </w:t>
      </w:r>
      <w:r w:rsidR="006F64F8">
        <w:t xml:space="preserve">(meer dan 50% afname van de klachten) </w:t>
      </w:r>
      <w:r w:rsidR="00FF005A">
        <w:t xml:space="preserve">gevonden bij </w:t>
      </w:r>
      <w:r>
        <w:t>26%</w:t>
      </w:r>
      <w:r w:rsidR="00D044D5">
        <w:t>. N</w:t>
      </w:r>
      <w:r>
        <w:t xml:space="preserve">a 6 maanden </w:t>
      </w:r>
      <w:r w:rsidR="00D044D5">
        <w:t xml:space="preserve">was dat nog het geval </w:t>
      </w:r>
      <w:r w:rsidR="006F64F8">
        <w:t xml:space="preserve">bij </w:t>
      </w:r>
      <w:r>
        <w:t>22%</w:t>
      </w:r>
      <w:r w:rsidR="00FF005A">
        <w:t xml:space="preserve"> </w:t>
      </w:r>
      <w:r w:rsidR="006F64F8">
        <w:t>(</w:t>
      </w:r>
      <w:r w:rsidR="004D2543">
        <w:t>waarbij de</w:t>
      </w:r>
      <w:r w:rsidR="006F64F8">
        <w:t xml:space="preserve"> maatstaf 60% afname van de klachten</w:t>
      </w:r>
      <w:r w:rsidR="004D2543">
        <w:t xml:space="preserve"> betrof</w:t>
      </w:r>
      <w:r w:rsidR="006F64F8">
        <w:t>)</w:t>
      </w:r>
      <w:r w:rsidR="00D044D5">
        <w:t xml:space="preserve"> en d</w:t>
      </w:r>
      <w:r w:rsidR="00B05DAD">
        <w:t xml:space="preserve">aarvan </w:t>
      </w:r>
      <w:r w:rsidR="00D044D5">
        <w:t>meldde</w:t>
      </w:r>
      <w:r w:rsidR="00B05DAD">
        <w:t xml:space="preserve"> 8% van de </w:t>
      </w:r>
      <w:r w:rsidR="00B51A9A">
        <w:t>patiënten</w:t>
      </w:r>
      <w:r w:rsidR="00B05DAD">
        <w:t xml:space="preserve"> </w:t>
      </w:r>
      <w:r w:rsidR="004D2543">
        <w:t xml:space="preserve">een klachtenafname van </w:t>
      </w:r>
      <w:r w:rsidR="00B05DAD">
        <w:t>meer dan 90%</w:t>
      </w:r>
      <w:r w:rsidR="006F64F8">
        <w:t>. Deze</w:t>
      </w:r>
      <w:r w:rsidR="004B3305">
        <w:t xml:space="preserve"> </w:t>
      </w:r>
      <w:r w:rsidR="00FF005A">
        <w:t xml:space="preserve">effecten </w:t>
      </w:r>
      <w:r w:rsidR="006F64F8">
        <w:t>werden</w:t>
      </w:r>
      <w:r w:rsidR="004B3305">
        <w:t xml:space="preserve"> als matig beoordeeld en </w:t>
      </w:r>
      <w:r w:rsidR="00D044D5">
        <w:t>als effect minder</w:t>
      </w:r>
      <w:r w:rsidR="004B3305">
        <w:t xml:space="preserve"> dan een </w:t>
      </w:r>
      <w:proofErr w:type="spellStart"/>
      <w:r w:rsidR="004B3305">
        <w:t>interdiscale</w:t>
      </w:r>
      <w:proofErr w:type="spellEnd"/>
      <w:r w:rsidR="004B3305">
        <w:t xml:space="preserve"> injectie of een </w:t>
      </w:r>
      <w:proofErr w:type="spellStart"/>
      <w:r w:rsidR="004B3305">
        <w:t>coccygectomie</w:t>
      </w:r>
      <w:proofErr w:type="spellEnd"/>
      <w:r w:rsidR="003E5DF8">
        <w:t xml:space="preserve"> bij instabiliteitsklachten van de stuit</w:t>
      </w:r>
      <w:r w:rsidR="004B3305">
        <w:t xml:space="preserve">. </w:t>
      </w:r>
      <w:r w:rsidR="004D2543">
        <w:t>(Maigne2006)</w:t>
      </w:r>
    </w:p>
    <w:p w14:paraId="2D89C69D" w14:textId="77777777" w:rsidR="009A209D" w:rsidRDefault="009A209D" w:rsidP="009A209D">
      <w:pPr>
        <w:pStyle w:val="Geenafstand"/>
      </w:pPr>
    </w:p>
    <w:p w14:paraId="740644A7" w14:textId="7F380121" w:rsidR="0060106C" w:rsidRPr="00CA47D3" w:rsidRDefault="00CA47D3" w:rsidP="0060106C">
      <w:pPr>
        <w:pStyle w:val="Geenafstand"/>
      </w:pPr>
      <w:r>
        <w:t>In 2001 heeft Maigne het effect van dezelfde mobilisaties onderzocht in drie afzonderlijke groepen</w:t>
      </w:r>
      <w:r w:rsidR="00D044D5">
        <w:t xml:space="preserve">. De drie groepen kregen of een </w:t>
      </w:r>
      <w:r>
        <w:t>stretch</w:t>
      </w:r>
      <w:r w:rsidR="00D044D5">
        <w:t>mobilisatie</w:t>
      </w:r>
      <w:r>
        <w:t xml:space="preserve"> van de </w:t>
      </w:r>
      <w:r w:rsidR="009A209D">
        <w:t xml:space="preserve">m. levator </w:t>
      </w:r>
      <w:r>
        <w:t>ani, massage van de</w:t>
      </w:r>
      <w:r w:rsidR="009A209D">
        <w:t xml:space="preserve"> m. levator </w:t>
      </w:r>
      <w:r w:rsidR="004D2543">
        <w:t xml:space="preserve">ani </w:t>
      </w:r>
      <w:r w:rsidR="00D044D5">
        <w:t>of</w:t>
      </w:r>
      <w:r w:rsidR="009A209D">
        <w:t xml:space="preserve"> </w:t>
      </w:r>
      <w:proofErr w:type="spellStart"/>
      <w:r w:rsidR="009A209D">
        <w:t>artrogene</w:t>
      </w:r>
      <w:proofErr w:type="spellEnd"/>
      <w:r w:rsidR="009A209D">
        <w:t xml:space="preserve"> mobilisatie</w:t>
      </w:r>
      <w:r>
        <w:t xml:space="preserve"> </w:t>
      </w:r>
      <w:r w:rsidR="00D044D5">
        <w:t>van het coccygis</w:t>
      </w:r>
      <w:r w:rsidR="004D2543">
        <w:t>. D</w:t>
      </w:r>
      <w:r w:rsidR="00D044D5">
        <w:t>e groepen be</w:t>
      </w:r>
      <w:r w:rsidR="004D2543">
        <w:t>stonden uit</w:t>
      </w:r>
      <w:r>
        <w:t xml:space="preserve"> </w:t>
      </w:r>
      <w:r w:rsidR="009A209D">
        <w:t>resp</w:t>
      </w:r>
      <w:r>
        <w:t>ectievelijk bij</w:t>
      </w:r>
      <w:r w:rsidR="009A209D">
        <w:t xml:space="preserve"> 25, 24</w:t>
      </w:r>
      <w:r>
        <w:t xml:space="preserve"> en </w:t>
      </w:r>
      <w:r w:rsidR="009A209D">
        <w:t>25</w:t>
      </w:r>
      <w:r>
        <w:t xml:space="preserve"> </w:t>
      </w:r>
      <w:r w:rsidR="004D2543">
        <w:t>patiënten</w:t>
      </w:r>
      <w:r>
        <w:t xml:space="preserve"> met coccygodynie</w:t>
      </w:r>
      <w:r w:rsidR="009A209D">
        <w:t>.</w:t>
      </w:r>
      <w:r>
        <w:t xml:space="preserve"> </w:t>
      </w:r>
      <w:r w:rsidR="00D044D5">
        <w:t>O</w:t>
      </w:r>
      <w:r>
        <w:t xml:space="preserve">ver alle groepen genomen </w:t>
      </w:r>
      <w:r w:rsidR="00D044D5">
        <w:t xml:space="preserve">was </w:t>
      </w:r>
      <w:r>
        <w:t xml:space="preserve">de effectiviteit van manuele interventie </w:t>
      </w:r>
      <w:r w:rsidR="00D044D5">
        <w:t xml:space="preserve">na 6 maanden </w:t>
      </w:r>
      <w:r>
        <w:t xml:space="preserve">goed </w:t>
      </w:r>
      <w:r w:rsidR="00B51A9A">
        <w:t>(</w:t>
      </w:r>
      <w:r w:rsidR="00D044D5">
        <w:t xml:space="preserve">wat betekende </w:t>
      </w:r>
      <w:r w:rsidR="00B51A9A">
        <w:t>meer dan 60% afname van de klachten</w:t>
      </w:r>
      <w:r w:rsidR="004D2543">
        <w:t>)</w:t>
      </w:r>
      <w:r w:rsidR="004D2543" w:rsidRPr="004D2543">
        <w:t xml:space="preserve"> </w:t>
      </w:r>
      <w:r w:rsidR="004D2543">
        <w:t xml:space="preserve">bij </w:t>
      </w:r>
      <w:r w:rsidR="004D2543" w:rsidRPr="00CA47D3">
        <w:t xml:space="preserve">25.7% </w:t>
      </w:r>
      <w:r w:rsidR="004D2543">
        <w:t>van de patiënten</w:t>
      </w:r>
      <w:r w:rsidR="00D044D5">
        <w:t xml:space="preserve">. Na twee jaar was dit nog steeds het geval </w:t>
      </w:r>
      <w:r w:rsidR="0060106C">
        <w:t xml:space="preserve">bij </w:t>
      </w:r>
      <w:r w:rsidR="009A209D" w:rsidRPr="00CA47D3">
        <w:t>24.3%</w:t>
      </w:r>
      <w:r w:rsidR="0060106C">
        <w:t xml:space="preserve">. Deze resultaten waren te klein om als </w:t>
      </w:r>
      <w:r w:rsidR="00B51A9A">
        <w:t>significant</w:t>
      </w:r>
      <w:r w:rsidR="0060106C">
        <w:t xml:space="preserve"> gezien te worden</w:t>
      </w:r>
      <w:r w:rsidR="004D2543">
        <w:t xml:space="preserve">, </w:t>
      </w:r>
      <w:r w:rsidR="0060106C">
        <w:t>waardoor de effectiviteit van de manuele behandelingen als laag (‘</w:t>
      </w:r>
      <w:proofErr w:type="spellStart"/>
      <w:r w:rsidR="0060106C">
        <w:t>poor</w:t>
      </w:r>
      <w:proofErr w:type="spellEnd"/>
      <w:r w:rsidR="0060106C">
        <w:t>’) bestempeld werd. De behandeling met zowel stretch als massage van de m. levator ani wa</w:t>
      </w:r>
      <w:r w:rsidR="004D2543">
        <w:t>ren</w:t>
      </w:r>
      <w:r w:rsidR="0060106C">
        <w:t xml:space="preserve"> daarbij effectiever (beide in ongeveer 30% van de gevallen), dan de </w:t>
      </w:r>
      <w:proofErr w:type="spellStart"/>
      <w:r w:rsidR="0060106C">
        <w:t>artrogene</w:t>
      </w:r>
      <w:proofErr w:type="spellEnd"/>
      <w:r w:rsidR="0060106C">
        <w:t xml:space="preserve"> mobilisatie</w:t>
      </w:r>
      <w:r w:rsidR="004D2543">
        <w:t xml:space="preserve">, </w:t>
      </w:r>
      <w:r w:rsidR="0060106C">
        <w:t>die slechts effectief bevonden werd voor slechts 16% van de behandelden.</w:t>
      </w:r>
      <w:r w:rsidR="004D2543">
        <w:t xml:space="preserve"> </w:t>
      </w:r>
      <w:r w:rsidR="0028739B">
        <w:t>(</w:t>
      </w:r>
      <w:r w:rsidR="004D2543">
        <w:t>Maigne 2001</w:t>
      </w:r>
      <w:r w:rsidR="0028739B">
        <w:t>)</w:t>
      </w:r>
    </w:p>
    <w:p w14:paraId="4A0B39F0" w14:textId="77777777" w:rsidR="0060106C" w:rsidRDefault="0060106C" w:rsidP="009A209D">
      <w:pPr>
        <w:pStyle w:val="Geenafstand"/>
      </w:pPr>
    </w:p>
    <w:p w14:paraId="2F07BCF5" w14:textId="74647A99" w:rsidR="006529FE" w:rsidRDefault="0060106C" w:rsidP="009A209D">
      <w:pPr>
        <w:pStyle w:val="Geenafstand"/>
      </w:pPr>
      <w:r>
        <w:t>Als we wat meer inzoomen op de behandeling met mobilisatie van de gewrichten</w:t>
      </w:r>
      <w:r w:rsidR="00D044D5">
        <w:t xml:space="preserve"> van de stuit</w:t>
      </w:r>
      <w:r>
        <w:t xml:space="preserve">, waar dit artikel </w:t>
      </w:r>
      <w:r w:rsidR="004D2543">
        <w:t xml:space="preserve">zich </w:t>
      </w:r>
      <w:r>
        <w:t>op richt, b</w:t>
      </w:r>
      <w:r w:rsidR="00D044D5">
        <w:t>estond</w:t>
      </w:r>
      <w:r>
        <w:t xml:space="preserve"> de behandeldosis in het onderzoek uit 2001 uit een behandeling van twee maal een halve minuut mobilisatie in rotatie</w:t>
      </w:r>
      <w:r w:rsidR="004D2543">
        <w:t>-</w:t>
      </w:r>
      <w:r>
        <w:t>, flexie</w:t>
      </w:r>
      <w:r w:rsidR="004D2543">
        <w:t>-</w:t>
      </w:r>
      <w:r>
        <w:t xml:space="preserve"> en vooral extensierichting. In het onderzoek uit 2006 ging het om behandelingen van vijf minuten waarin ook de stretch en massage van de m. levator ani plaatsvond</w:t>
      </w:r>
      <w:r w:rsidR="004D2543">
        <w:t>. D</w:t>
      </w:r>
      <w:r w:rsidR="006529FE">
        <w:t xml:space="preserve">e </w:t>
      </w:r>
      <w:proofErr w:type="spellStart"/>
      <w:r w:rsidR="006529FE">
        <w:t>artrogene</w:t>
      </w:r>
      <w:proofErr w:type="spellEnd"/>
      <w:r w:rsidR="006529FE">
        <w:t xml:space="preserve"> mobilisatie werd daarbij weggelaten bij </w:t>
      </w:r>
      <w:r w:rsidR="001A4B20">
        <w:t xml:space="preserve">patiënten met </w:t>
      </w:r>
      <w:r w:rsidR="001A4B20">
        <w:lastRenderedPageBreak/>
        <w:t xml:space="preserve">een extensiestand van de </w:t>
      </w:r>
      <w:proofErr w:type="spellStart"/>
      <w:r w:rsidR="001A4B20">
        <w:t>coccyx</w:t>
      </w:r>
      <w:proofErr w:type="spellEnd"/>
      <w:r w:rsidR="004D2543">
        <w:t xml:space="preserve"> en i</w:t>
      </w:r>
      <w:r w:rsidR="006529FE">
        <w:t xml:space="preserve">n </w:t>
      </w:r>
      <w:r w:rsidR="001A4B20">
        <w:t xml:space="preserve">het artikel </w:t>
      </w:r>
      <w:r w:rsidR="006529FE">
        <w:t xml:space="preserve">is </w:t>
      </w:r>
      <w:r w:rsidR="001A4B20">
        <w:t xml:space="preserve">onduidelijk om hoeveel mensen </w:t>
      </w:r>
      <w:r w:rsidR="006529FE">
        <w:t xml:space="preserve">van de interventiegroep </w:t>
      </w:r>
      <w:r w:rsidR="001A4B20">
        <w:t>dat gaat</w:t>
      </w:r>
      <w:r w:rsidR="005E33C3">
        <w:t xml:space="preserve"> en</w:t>
      </w:r>
      <w:r w:rsidR="001A4B20">
        <w:t xml:space="preserve"> </w:t>
      </w:r>
      <w:r w:rsidR="006529FE">
        <w:t xml:space="preserve">zij kregen dus alleen </w:t>
      </w:r>
      <w:r w:rsidR="001A4B20">
        <w:t>de s</w:t>
      </w:r>
      <w:r w:rsidR="006529FE">
        <w:t>t</w:t>
      </w:r>
      <w:r w:rsidR="001A4B20">
        <w:t>retch en massage</w:t>
      </w:r>
      <w:r>
        <w:t xml:space="preserve">. In beide onderzoeken werden er drie behandelingen </w:t>
      </w:r>
      <w:r w:rsidR="009C068F">
        <w:t xml:space="preserve">gegeven, </w:t>
      </w:r>
      <w:r>
        <w:t xml:space="preserve">verdeeld over tien dagen. </w:t>
      </w:r>
    </w:p>
    <w:p w14:paraId="3A7949AA" w14:textId="77777777" w:rsidR="006529FE" w:rsidRDefault="006529FE" w:rsidP="009A209D">
      <w:pPr>
        <w:pStyle w:val="Geenafstand"/>
      </w:pPr>
    </w:p>
    <w:p w14:paraId="69C1364F" w14:textId="64EC4422" w:rsidR="008B28C9" w:rsidRDefault="00FB3D3F" w:rsidP="009A209D">
      <w:pPr>
        <w:pStyle w:val="Geenafstand"/>
      </w:pPr>
      <w:r>
        <w:t>De vraag is of van deze</w:t>
      </w:r>
      <w:r w:rsidR="009C068F">
        <w:t xml:space="preserve"> in mijn ogen</w:t>
      </w:r>
      <w:r w:rsidR="0060106C">
        <w:t xml:space="preserve"> lage </w:t>
      </w:r>
      <w:r w:rsidR="005E33C3">
        <w:t>behandel</w:t>
      </w:r>
      <w:r w:rsidR="0060106C">
        <w:t>dosis</w:t>
      </w:r>
      <w:r>
        <w:t xml:space="preserve"> een duurzaam effect verwacht mag worden</w:t>
      </w:r>
      <w:r w:rsidR="00790AFC">
        <w:t xml:space="preserve"> </w:t>
      </w:r>
      <w:r w:rsidR="00F3691E">
        <w:t>bij patiëntengroepen waar de klachten gemiddeld 15 maanden (Maigne2006)</w:t>
      </w:r>
      <w:r w:rsidR="00F3691E" w:rsidRPr="00F3691E">
        <w:t xml:space="preserve"> </w:t>
      </w:r>
      <w:r w:rsidR="00F3691E">
        <w:t>tot twee jaar (Maigne2001) aanwezig waren en de gemiddelde VAS</w:t>
      </w:r>
      <w:r w:rsidR="005E33C3">
        <w:t>-</w:t>
      </w:r>
      <w:r w:rsidR="00F3691E">
        <w:t xml:space="preserve">scores in beide studies boven de 6 </w:t>
      </w:r>
      <w:r w:rsidR="005E33C3">
        <w:t>lag</w:t>
      </w:r>
      <w:r w:rsidR="00F3691E">
        <w:t xml:space="preserve">. </w:t>
      </w:r>
      <w:r w:rsidR="005E33C3">
        <w:t>D</w:t>
      </w:r>
      <w:r w:rsidR="00790AFC">
        <w:t xml:space="preserve">e </w:t>
      </w:r>
      <w:r w:rsidR="00B51A9A">
        <w:t>verbetering</w:t>
      </w:r>
      <w:r w:rsidR="00790AFC">
        <w:t xml:space="preserve"> </w:t>
      </w:r>
      <w:r w:rsidR="005E33C3">
        <w:t>in het onderzoek van 2006 van</w:t>
      </w:r>
      <w:r w:rsidR="00790AFC">
        <w:t xml:space="preserve"> in totaal 15 minuten mobiliseren van </w:t>
      </w:r>
      <w:r w:rsidR="00B51A9A">
        <w:t xml:space="preserve">de </w:t>
      </w:r>
      <w:r w:rsidR="00790AFC">
        <w:t>stuit en m. levator ani</w:t>
      </w:r>
      <w:r w:rsidR="005E33C3">
        <w:t xml:space="preserve"> was </w:t>
      </w:r>
      <w:r w:rsidR="00790AFC">
        <w:t xml:space="preserve">na zes maanden bij een kwart van de behandelden nog </w:t>
      </w:r>
      <w:r w:rsidR="00B51A9A">
        <w:t>meer dan 60% en bij 8% zelfs meer dan 90%</w:t>
      </w:r>
      <w:r w:rsidR="005E33C3">
        <w:t>. De</w:t>
      </w:r>
      <w:r w:rsidR="00790AFC">
        <w:t xml:space="preserve"> </w:t>
      </w:r>
      <w:r w:rsidR="00B51A9A">
        <w:t xml:space="preserve">positieve </w:t>
      </w:r>
      <w:r w:rsidR="00790AFC">
        <w:t xml:space="preserve">effecten </w:t>
      </w:r>
      <w:r w:rsidR="005E33C3">
        <w:t xml:space="preserve">in het onderzoek van 2001 </w:t>
      </w:r>
      <w:r w:rsidR="00790AFC">
        <w:t xml:space="preserve">van in totaal drie minuten mobiliseren van de gewrichten </w:t>
      </w:r>
      <w:r w:rsidR="005E33C3">
        <w:t xml:space="preserve">was </w:t>
      </w:r>
      <w:r w:rsidR="00B51A9A">
        <w:t xml:space="preserve">bij ongeveer een kwart </w:t>
      </w:r>
      <w:r w:rsidR="00790AFC">
        <w:t xml:space="preserve">zelfs </w:t>
      </w:r>
      <w:r w:rsidR="00B51A9A">
        <w:t xml:space="preserve">na </w:t>
      </w:r>
      <w:r w:rsidR="00790AFC">
        <w:t>twee jaar nog</w:t>
      </w:r>
      <w:r w:rsidR="00B51A9A">
        <w:t xml:space="preserve"> meetbaar</w:t>
      </w:r>
      <w:r w:rsidR="005E33C3">
        <w:t xml:space="preserve">. Waar ik begrijp dat het de methodologische drempelwaarden niet gehaald heeft, vraag </w:t>
      </w:r>
      <w:r w:rsidR="009C068F">
        <w:t xml:space="preserve">ik </w:t>
      </w:r>
      <w:r w:rsidR="005E33C3">
        <w:t xml:space="preserve">me af </w:t>
      </w:r>
      <w:r w:rsidR="009C068F">
        <w:t xml:space="preserve">of de </w:t>
      </w:r>
      <w:r>
        <w:t>beoordeling van ‘matig’ tot ‘laag’</w:t>
      </w:r>
      <w:r w:rsidR="009C068F">
        <w:t xml:space="preserve"> wel zo passend is</w:t>
      </w:r>
      <w:r>
        <w:t>.</w:t>
      </w:r>
      <w:r w:rsidR="00ED236E">
        <w:t xml:space="preserve"> </w:t>
      </w:r>
      <w:r w:rsidR="005E33C3">
        <w:t>P</w:t>
      </w:r>
      <w:r w:rsidR="00ED236E">
        <w:t xml:space="preserve">ersoonlijk </w:t>
      </w:r>
      <w:r w:rsidR="005E33C3">
        <w:t>vind ik het redelijk indrukwekkend dat zo’</w:t>
      </w:r>
      <w:r w:rsidR="00ED236E">
        <w:t xml:space="preserve">n minimale behandeldosis bij deze </w:t>
      </w:r>
      <w:r w:rsidR="00021F9E">
        <w:t>patiënten</w:t>
      </w:r>
      <w:r w:rsidR="00ED236E">
        <w:t xml:space="preserve">populatie een </w:t>
      </w:r>
      <w:r w:rsidR="005E33C3">
        <w:t>behandelresultaat</w:t>
      </w:r>
      <w:r w:rsidR="00ED236E">
        <w:t xml:space="preserve"> oplevert </w:t>
      </w:r>
      <w:r w:rsidR="00021F9E">
        <w:t xml:space="preserve">waarbij de </w:t>
      </w:r>
      <w:r w:rsidR="005E33C3">
        <w:t xml:space="preserve">positieve </w:t>
      </w:r>
      <w:r w:rsidR="00021F9E">
        <w:t xml:space="preserve">effecten voor ongeveer een kwart van de mensen na zes maanden en zelfs twee jaar nog meetbaar zijn. </w:t>
      </w:r>
      <w:r w:rsidR="005E33C3">
        <w:t>Dit zou toch minimaal een indicatie moeten zijn dat er door mobilisaties iets in beweging gebracht is en de nieuwsgierigheid moeten prikkelen om te onderzoeken</w:t>
      </w:r>
      <w:r>
        <w:t xml:space="preserve"> </w:t>
      </w:r>
      <w:r w:rsidR="005E33C3">
        <w:t xml:space="preserve">wat een iets hogere en </w:t>
      </w:r>
      <w:r>
        <w:t>langere behandel</w:t>
      </w:r>
      <w:r w:rsidR="005E33C3">
        <w:t>dosis oplevert</w:t>
      </w:r>
      <w:r>
        <w:t>?</w:t>
      </w:r>
    </w:p>
    <w:p w14:paraId="7CD545C2" w14:textId="77777777" w:rsidR="00824A76" w:rsidRDefault="00824A76" w:rsidP="009A209D">
      <w:pPr>
        <w:pStyle w:val="Geenafstand"/>
      </w:pPr>
    </w:p>
    <w:p w14:paraId="1DF2C88E" w14:textId="2AD06E61" w:rsidR="00A338AB" w:rsidRDefault="005E33C3" w:rsidP="009A209D">
      <w:pPr>
        <w:pStyle w:val="Geenafstand"/>
      </w:pPr>
      <w:r>
        <w:t>Bij het onderzoek uit 2001 was het o</w:t>
      </w:r>
      <w:r w:rsidR="00FB3D3F">
        <w:t>pv</w:t>
      </w:r>
      <w:r w:rsidR="009A209D" w:rsidRPr="0076030D">
        <w:t xml:space="preserve">allend </w:t>
      </w:r>
      <w:r w:rsidR="00FB3D3F">
        <w:t xml:space="preserve">dat </w:t>
      </w:r>
      <w:proofErr w:type="spellStart"/>
      <w:r w:rsidR="00FB3D3F">
        <w:t>artrogene</w:t>
      </w:r>
      <w:proofErr w:type="spellEnd"/>
      <w:r w:rsidR="00FB3D3F">
        <w:t xml:space="preserve"> </w:t>
      </w:r>
      <w:r w:rsidR="00DA1E1E">
        <w:t>mobilisaties de meest effectieve interventie was bij de</w:t>
      </w:r>
      <w:r>
        <w:t xml:space="preserve"> patiënten </w:t>
      </w:r>
      <w:r w:rsidR="00DA1E1E">
        <w:t xml:space="preserve">met een normale mobiliteit van de stuit, maar niet bij die met een instabiliteit en </w:t>
      </w:r>
      <w:r w:rsidR="009C068F">
        <w:t xml:space="preserve">het </w:t>
      </w:r>
      <w:r w:rsidR="00DA1E1E">
        <w:t xml:space="preserve">zelfs geen effect gaf bij de acht personen waarbij de stuit als immobiel gecategoriseerd werd. </w:t>
      </w:r>
      <w:r w:rsidR="00CF5741">
        <w:t>Ook d</w:t>
      </w:r>
      <w:r w:rsidR="00DA1E1E">
        <w:t>e auteurs</w:t>
      </w:r>
      <w:r w:rsidR="00A338AB">
        <w:t xml:space="preserve"> gaven aan dat dit niet in lijn was met hun verwachtingen vooraf</w:t>
      </w:r>
      <w:r w:rsidR="00CF5741">
        <w:t xml:space="preserve">. Zij kwamen met de hypothese dat </w:t>
      </w:r>
      <w:r w:rsidR="00DA1E1E">
        <w:t xml:space="preserve">de pijn bij de immobiele stuit </w:t>
      </w:r>
      <w:r w:rsidR="0045400C">
        <w:t xml:space="preserve">niet </w:t>
      </w:r>
      <w:r w:rsidR="00DA1E1E">
        <w:t>veroorzaakt w</w:t>
      </w:r>
      <w:r w:rsidR="00A338AB">
        <w:t>o</w:t>
      </w:r>
      <w:r w:rsidR="00DA1E1E">
        <w:t>rd</w:t>
      </w:r>
      <w:r w:rsidR="00A338AB">
        <w:t>t</w:t>
      </w:r>
      <w:r w:rsidR="00DA1E1E">
        <w:t xml:space="preserve"> door</w:t>
      </w:r>
      <w:r w:rsidR="0045400C">
        <w:t xml:space="preserve"> de </w:t>
      </w:r>
      <w:proofErr w:type="spellStart"/>
      <w:r w:rsidR="0045400C">
        <w:t>artrogene</w:t>
      </w:r>
      <w:proofErr w:type="spellEnd"/>
      <w:r w:rsidR="0045400C">
        <w:t xml:space="preserve"> structuren (Maigne 2001) maar door </w:t>
      </w:r>
      <w:r w:rsidR="00DA1E1E">
        <w:t xml:space="preserve">de musculatuur </w:t>
      </w:r>
      <w:r w:rsidR="0045400C">
        <w:t xml:space="preserve">zoals de m. levator ani of door een ontstekingsproces ten gevolge van een bursitis of </w:t>
      </w:r>
      <w:proofErr w:type="spellStart"/>
      <w:r w:rsidR="0045400C">
        <w:t>exostose</w:t>
      </w:r>
      <w:proofErr w:type="spellEnd"/>
      <w:r w:rsidR="0045400C">
        <w:t xml:space="preserve"> (</w:t>
      </w:r>
      <w:r w:rsidR="00E66735">
        <w:t xml:space="preserve">Maigne 2000, </w:t>
      </w:r>
      <w:proofErr w:type="spellStart"/>
      <w:r w:rsidR="0045400C">
        <w:t>Maignewebsite</w:t>
      </w:r>
      <w:proofErr w:type="spellEnd"/>
      <w:r w:rsidR="0045400C">
        <w:t>)</w:t>
      </w:r>
      <w:r w:rsidR="008B28C9">
        <w:t xml:space="preserve">. </w:t>
      </w:r>
    </w:p>
    <w:p w14:paraId="7AA891B7" w14:textId="77777777" w:rsidR="00A338AB" w:rsidRDefault="00A338AB" w:rsidP="009A209D">
      <w:pPr>
        <w:pStyle w:val="Geenafstand"/>
      </w:pPr>
    </w:p>
    <w:p w14:paraId="5869A660" w14:textId="6356BDCA" w:rsidR="00FF005A" w:rsidRDefault="008F5EAD" w:rsidP="009A209D">
      <w:pPr>
        <w:pStyle w:val="Geenafstand"/>
      </w:pPr>
      <w:r>
        <w:t>De vraag die bij mij rijst is of dit niet een indicatie is dat er</w:t>
      </w:r>
      <w:r w:rsidR="00A338AB">
        <w:t xml:space="preserve"> de toegediende</w:t>
      </w:r>
      <w:r w:rsidR="008B28C9">
        <w:t xml:space="preserve"> dosis onvoldoende was of de gebruikte technieken </w:t>
      </w:r>
      <w:r w:rsidR="00A338AB">
        <w:t xml:space="preserve">wellicht </w:t>
      </w:r>
      <w:r w:rsidR="008B28C9">
        <w:t xml:space="preserve">niet de juiste. </w:t>
      </w:r>
      <w:r>
        <w:t>Vooral ook</w:t>
      </w:r>
      <w:r w:rsidR="00A338AB">
        <w:t xml:space="preserve"> </w:t>
      </w:r>
      <w:r w:rsidR="008B28C9">
        <w:t>ge</w:t>
      </w:r>
      <w:r>
        <w:t>zien</w:t>
      </w:r>
      <w:r w:rsidR="008B28C9">
        <w:t xml:space="preserve"> het contra</w:t>
      </w:r>
      <w:r w:rsidR="00A338AB">
        <w:t>s</w:t>
      </w:r>
      <w:r w:rsidR="008B28C9">
        <w:t xml:space="preserve">t met de behandelresultaten die ikzelf en mijn collega’s in de praktijk zien </w:t>
      </w:r>
      <w:r w:rsidR="00A338AB">
        <w:t xml:space="preserve">door mobiliserende behandeling van de stuit. Naast dat de behandeldosis vaak langer is, is </w:t>
      </w:r>
      <w:r>
        <w:t>onze</w:t>
      </w:r>
      <w:r w:rsidR="00A338AB">
        <w:t xml:space="preserve"> interventie ook </w:t>
      </w:r>
      <w:r w:rsidR="008B28C9">
        <w:t xml:space="preserve">vaak gericht is op een lateraalstand, waar de behandelingen van de onderzoeken door Dr. Maigne </w:t>
      </w:r>
      <w:r w:rsidR="00A338AB">
        <w:t xml:space="preserve">gericht waren op </w:t>
      </w:r>
      <w:r>
        <w:t xml:space="preserve">de </w:t>
      </w:r>
      <w:r w:rsidR="008B28C9">
        <w:t>rotatie</w:t>
      </w:r>
      <w:r>
        <w:t>-</w:t>
      </w:r>
      <w:r w:rsidR="008B28C9">
        <w:t>, flexie</w:t>
      </w:r>
      <w:r>
        <w:t>-</w:t>
      </w:r>
      <w:r w:rsidR="008B28C9">
        <w:t xml:space="preserve"> en vooral extensie richtingen. Daarbij werd er in het onderzoek uit 2001 geen melding gemaakt over w</w:t>
      </w:r>
      <w:r>
        <w:t>elke behandelaar</w:t>
      </w:r>
      <w:r w:rsidR="008B28C9">
        <w:t xml:space="preserve"> de </w:t>
      </w:r>
      <w:r>
        <w:t>interventie</w:t>
      </w:r>
      <w:r w:rsidR="008B28C9">
        <w:t xml:space="preserve"> uitvoerde, waar d</w:t>
      </w:r>
      <w:r>
        <w:t>ie</w:t>
      </w:r>
      <w:r w:rsidR="008B28C9">
        <w:t xml:space="preserve"> in de studie </w:t>
      </w:r>
      <w:r>
        <w:t xml:space="preserve">uit 2006 </w:t>
      </w:r>
      <w:r w:rsidR="008B28C9">
        <w:t xml:space="preserve">door Dr. Maigne gedaan werd, van </w:t>
      </w:r>
      <w:r>
        <w:t xml:space="preserve">wie </w:t>
      </w:r>
      <w:r w:rsidR="008B28C9">
        <w:t xml:space="preserve">ondanks 25 jaar ervaring </w:t>
      </w:r>
      <w:r>
        <w:t xml:space="preserve">met de behandeling van stuitklachten, </w:t>
      </w:r>
      <w:r w:rsidR="008B28C9">
        <w:t xml:space="preserve">het niet </w:t>
      </w:r>
      <w:r>
        <w:t xml:space="preserve">duidelijk </w:t>
      </w:r>
      <w:r w:rsidR="008B28C9">
        <w:t xml:space="preserve">is hoeveel ervaring </w:t>
      </w:r>
      <w:r>
        <w:t>hij toentertijd had</w:t>
      </w:r>
      <w:r w:rsidR="008B28C9">
        <w:t xml:space="preserve"> met </w:t>
      </w:r>
      <w:r>
        <w:t>de</w:t>
      </w:r>
      <w:r w:rsidR="008B28C9">
        <w:t xml:space="preserve"> mobiliseren</w:t>
      </w:r>
      <w:r>
        <w:t xml:space="preserve">de technieken voor </w:t>
      </w:r>
      <w:r w:rsidR="008B28C9">
        <w:t xml:space="preserve">de stuit. </w:t>
      </w:r>
      <w:r w:rsidR="00F3691E">
        <w:t xml:space="preserve">Uit eigen ervaring </w:t>
      </w:r>
      <w:r>
        <w:t xml:space="preserve">met de technieken van extern, </w:t>
      </w:r>
      <w:r w:rsidR="00F3691E">
        <w:t xml:space="preserve">weet ik dat </w:t>
      </w:r>
      <w:r w:rsidR="00A338AB">
        <w:t xml:space="preserve">de </w:t>
      </w:r>
      <w:r>
        <w:t xml:space="preserve">het mobiliseren van de stuit een bepaald fingerspitzengefühl vereist en daarvoor enige ervaring nodig is om het goed te kunnen voelen en uitvoeren en de </w:t>
      </w:r>
      <w:r w:rsidR="00A338AB">
        <w:t>mate van oefening</w:t>
      </w:r>
      <w:r w:rsidR="00F3691E">
        <w:t xml:space="preserve"> </w:t>
      </w:r>
      <w:r>
        <w:t>de</w:t>
      </w:r>
      <w:r w:rsidR="00F3691E">
        <w:t xml:space="preserve"> effectiviteit </w:t>
      </w:r>
      <w:r w:rsidR="00A338AB">
        <w:t xml:space="preserve">van de behandeling </w:t>
      </w:r>
      <w:r w:rsidR="00F3691E">
        <w:t>verhoog</w:t>
      </w:r>
      <w:r>
        <w:t>t</w:t>
      </w:r>
      <w:r w:rsidR="00F3691E">
        <w:t xml:space="preserve">. </w:t>
      </w:r>
    </w:p>
    <w:p w14:paraId="676515D7" w14:textId="77777777" w:rsidR="00A338AB" w:rsidRDefault="00A338AB" w:rsidP="00DA1E1E">
      <w:pPr>
        <w:pStyle w:val="Geenafstand"/>
      </w:pPr>
    </w:p>
    <w:p w14:paraId="176AFC7D" w14:textId="65080909" w:rsidR="00DA1E1E" w:rsidRPr="00DA1E1E" w:rsidRDefault="008F5EAD" w:rsidP="00DA1E1E">
      <w:pPr>
        <w:pStyle w:val="Geenafstand"/>
      </w:pPr>
      <w:r>
        <w:t xml:space="preserve">Hierbij dient ook in aanmerking genomen te worden </w:t>
      </w:r>
      <w:r w:rsidR="00A338AB">
        <w:t xml:space="preserve">dat </w:t>
      </w:r>
      <w:r>
        <w:t xml:space="preserve">het niet invasieve karakter van </w:t>
      </w:r>
      <w:r w:rsidR="00A338AB">
        <w:t>d</w:t>
      </w:r>
      <w:r w:rsidR="00790AFC">
        <w:t xml:space="preserve">e technieken die </w:t>
      </w:r>
      <w:r w:rsidR="00A338AB">
        <w:t>v</w:t>
      </w:r>
      <w:r w:rsidR="00790AFC">
        <w:t xml:space="preserve">an extern </w:t>
      </w:r>
      <w:r w:rsidR="00A338AB">
        <w:t>worden toege</w:t>
      </w:r>
      <w:r>
        <w:t xml:space="preserve">past, </w:t>
      </w:r>
      <w:r w:rsidR="00A338AB">
        <w:t xml:space="preserve">ervoor </w:t>
      </w:r>
      <w:r w:rsidR="00790AFC">
        <w:t xml:space="preserve">zorgt dat de patiënt zich </w:t>
      </w:r>
      <w:r w:rsidR="00A338AB">
        <w:t xml:space="preserve">doorgaans </w:t>
      </w:r>
      <w:r w:rsidR="00790AFC">
        <w:t>veilig</w:t>
      </w:r>
      <w:r>
        <w:t>er</w:t>
      </w:r>
      <w:r w:rsidR="00790AFC">
        <w:t xml:space="preserve"> en </w:t>
      </w:r>
      <w:r>
        <w:t xml:space="preserve">meer </w:t>
      </w:r>
      <w:r w:rsidR="00790AFC">
        <w:t xml:space="preserve">ontspannen voelt. Het effect van ontspanning van de m. levator ani op klachten werd al duidelijk in bovenstaande studies van Dr. Maigne en </w:t>
      </w:r>
      <w:r w:rsidR="00C03072">
        <w:t xml:space="preserve">collega’s en </w:t>
      </w:r>
      <w:r w:rsidR="00790AFC">
        <w:t>het zou dan ook niet onlogisch zijn dat spanning door de externe behandeltechniek minder snel optreedt wat het behandelresultaat ten goede kan komen.</w:t>
      </w:r>
    </w:p>
    <w:p w14:paraId="41769AA3" w14:textId="77777777" w:rsidR="00371582" w:rsidRPr="00EF7E9C" w:rsidRDefault="00371582" w:rsidP="00FF005A">
      <w:pPr>
        <w:pStyle w:val="Geenafstand"/>
      </w:pPr>
    </w:p>
    <w:p w14:paraId="7490ECEB" w14:textId="77777777" w:rsidR="00C03072" w:rsidRDefault="00C03072" w:rsidP="00C03072">
      <w:pPr>
        <w:pStyle w:val="Geenafstand"/>
      </w:pPr>
      <w:r>
        <w:t xml:space="preserve">Ook al deel ik de conclusies van de onderzoeken van Dr. Maigne en collega’s niet volledig, wil ik op geen enkele manier afbreuk doen aan de bijdrage van hen aan de kennis en behandeling van coccygodynie. Door de meer biomechanische aard van mijn opleiding en de behaalde resultaten in de praktijk, lijken de conclusies uit de onderzoeken niet voldoende dekkend te zijn en daarom wil ik </w:t>
      </w:r>
      <w:r>
        <w:lastRenderedPageBreak/>
        <w:t>graag deze bijdrage leveren om tot een breder en dieper perspectief te komen, wat uiteindelijk de zorg voor de patiënten met coccygodynie hopelijk ten goede komt.</w:t>
      </w:r>
    </w:p>
    <w:p w14:paraId="3BBD9F31" w14:textId="77777777" w:rsidR="00C03072" w:rsidRDefault="00C03072" w:rsidP="009A209D">
      <w:pPr>
        <w:pStyle w:val="Geenafstand"/>
      </w:pPr>
    </w:p>
    <w:p w14:paraId="36A86079" w14:textId="6B4219B4" w:rsidR="00CA47D3" w:rsidRDefault="00C03072" w:rsidP="003B1755">
      <w:pPr>
        <w:pStyle w:val="Geenafstand"/>
      </w:pPr>
      <w:r>
        <w:t>De</w:t>
      </w:r>
      <w:r w:rsidR="003B1755">
        <w:t xml:space="preserve"> </w:t>
      </w:r>
      <w:r>
        <w:t xml:space="preserve">bevindingen van mij en mijn collega’s van de </w:t>
      </w:r>
      <w:proofErr w:type="spellStart"/>
      <w:r>
        <w:t>artrogeen</w:t>
      </w:r>
      <w:proofErr w:type="spellEnd"/>
      <w:r>
        <w:t xml:space="preserve"> mobiliserende behandelingen</w:t>
      </w:r>
      <w:r w:rsidR="003B1755">
        <w:t xml:space="preserve"> </w:t>
      </w:r>
      <w:r>
        <w:t xml:space="preserve">zijn </w:t>
      </w:r>
      <w:r w:rsidR="003B1755">
        <w:t>vooralsnog niet verwerkt zijn in wetenschappelijk</w:t>
      </w:r>
      <w:r w:rsidR="008F5EAD">
        <w:t>e publicaties</w:t>
      </w:r>
      <w:r>
        <w:t xml:space="preserve">. </w:t>
      </w:r>
      <w:r w:rsidR="003B7E2B">
        <w:t>Mijn bevindingen zijn</w:t>
      </w:r>
      <w:r w:rsidR="003B1755">
        <w:t xml:space="preserve"> gebaseerd op </w:t>
      </w:r>
      <w:r w:rsidR="003B7E2B">
        <w:t xml:space="preserve">de resultaten na behandeling (doorgaans sessies van 30 minuten en </w:t>
      </w:r>
      <w:r w:rsidR="003B1755">
        <w:t xml:space="preserve">zelden </w:t>
      </w:r>
      <w:r w:rsidR="003B7E2B">
        <w:t>m</w:t>
      </w:r>
      <w:r w:rsidR="003B1755">
        <w:t>eer dan tien behandelingen)</w:t>
      </w:r>
      <w:r w:rsidR="003B7E2B">
        <w:t xml:space="preserve"> van een </w:t>
      </w:r>
      <w:r w:rsidR="003B1755">
        <w:t xml:space="preserve">onderzoeksgroep </w:t>
      </w:r>
      <w:r w:rsidR="003B7E2B">
        <w:t xml:space="preserve">van meer dan </w:t>
      </w:r>
      <w:r w:rsidR="003B1755">
        <w:t xml:space="preserve">250 </w:t>
      </w:r>
      <w:r w:rsidR="00B24357">
        <w:t>patiënten</w:t>
      </w:r>
      <w:r w:rsidR="003B1755">
        <w:t xml:space="preserve"> met coccygodynie</w:t>
      </w:r>
      <w:r w:rsidR="003B7E2B">
        <w:t xml:space="preserve">. </w:t>
      </w:r>
      <w:r w:rsidR="004613D1">
        <w:t xml:space="preserve">Hierover </w:t>
      </w:r>
      <w:r w:rsidR="008F5EAD">
        <w:t xml:space="preserve">verderop in dit artikel </w:t>
      </w:r>
      <w:r w:rsidR="004613D1">
        <w:t>meer.</w:t>
      </w:r>
    </w:p>
    <w:p w14:paraId="5CE50B0E" w14:textId="77777777" w:rsidR="007864B0" w:rsidRDefault="007864B0" w:rsidP="009A209D">
      <w:pPr>
        <w:pStyle w:val="Geenafstand"/>
      </w:pPr>
    </w:p>
    <w:p w14:paraId="786EF3A7" w14:textId="77777777" w:rsidR="00D84DD9" w:rsidRDefault="00D84DD9" w:rsidP="004613D1">
      <w:pPr>
        <w:pStyle w:val="Geenafstand"/>
        <w:rPr>
          <w:b/>
          <w:bCs/>
        </w:rPr>
      </w:pPr>
    </w:p>
    <w:p w14:paraId="39339417" w14:textId="7D13B761" w:rsidR="004613D1" w:rsidRPr="009B269E" w:rsidRDefault="004613D1" w:rsidP="004613D1">
      <w:pPr>
        <w:pStyle w:val="Geenafstand"/>
        <w:rPr>
          <w:b/>
          <w:bCs/>
        </w:rPr>
      </w:pPr>
      <w:r w:rsidRPr="009B269E">
        <w:rPr>
          <w:b/>
          <w:bCs/>
        </w:rPr>
        <w:t>5.3.2 Publicaties van andere behandelaars</w:t>
      </w:r>
    </w:p>
    <w:p w14:paraId="5E8A9CC5" w14:textId="77777777" w:rsidR="004613D1" w:rsidRDefault="004613D1" w:rsidP="009A209D">
      <w:pPr>
        <w:pStyle w:val="Geenafstand"/>
      </w:pPr>
    </w:p>
    <w:p w14:paraId="17CE42AB" w14:textId="44914286" w:rsidR="00EA5CCA" w:rsidRDefault="004613D1" w:rsidP="00315978">
      <w:pPr>
        <w:pStyle w:val="Geenafstand"/>
      </w:pPr>
      <w:r>
        <w:t>Zoals gezegd is mobilisatie van de stuit</w:t>
      </w:r>
      <w:r w:rsidR="008F5EAD">
        <w:t>, aanvankelijk uitsluitend door de interne rectale techniek,</w:t>
      </w:r>
      <w:r>
        <w:t xml:space="preserve"> de oudst beschreven behandeling </w:t>
      </w:r>
      <w:r w:rsidR="008F5EAD">
        <w:t>bij</w:t>
      </w:r>
      <w:r>
        <w:t xml:space="preserve"> coccygodynie</w:t>
      </w:r>
      <w:r w:rsidR="008F5EAD">
        <w:t xml:space="preserve">. </w:t>
      </w:r>
      <w:r w:rsidR="00F74D30">
        <w:t>De</w:t>
      </w:r>
      <w:r w:rsidR="008F5EAD">
        <w:t xml:space="preserve"> positieve beschrijvingen </w:t>
      </w:r>
      <w:r w:rsidR="00F74D30">
        <w:t xml:space="preserve">ervan gaan </w:t>
      </w:r>
      <w:r w:rsidR="008F5EAD">
        <w:t xml:space="preserve">ten minste terug gaan tot </w:t>
      </w:r>
      <w:r w:rsidR="00F97366">
        <w:t>1556</w:t>
      </w:r>
      <w:r w:rsidR="00F74D30">
        <w:t xml:space="preserve"> </w:t>
      </w:r>
      <w:r w:rsidR="00F97366">
        <w:t>(Miles 201</w:t>
      </w:r>
      <w:r w:rsidR="00331B47">
        <w:t>6</w:t>
      </w:r>
      <w:r w:rsidR="00F97366">
        <w:t>)</w:t>
      </w:r>
      <w:r w:rsidR="00F74D30">
        <w:t>. D</w:t>
      </w:r>
      <w:r>
        <w:t xml:space="preserve">oorgaans gaat het hierbij over </w:t>
      </w:r>
      <w:r w:rsidR="00315978">
        <w:t xml:space="preserve">case </w:t>
      </w:r>
      <w:proofErr w:type="spellStart"/>
      <w:r w:rsidR="00315978">
        <w:t>reports</w:t>
      </w:r>
      <w:proofErr w:type="spellEnd"/>
      <w:r w:rsidR="00315978">
        <w:t xml:space="preserve"> of</w:t>
      </w:r>
      <w:r w:rsidR="00F97366">
        <w:t xml:space="preserve"> beschrijvingen van de behandelmethode</w:t>
      </w:r>
      <w:r w:rsidR="00F74D30">
        <w:t xml:space="preserve"> en waar er v</w:t>
      </w:r>
      <w:r w:rsidR="00F97366">
        <w:t>anaf 1700 wat uitgebreidere verslagen gekomen</w:t>
      </w:r>
      <w:r w:rsidR="00F74D30">
        <w:t xml:space="preserve"> zijn</w:t>
      </w:r>
      <w:r w:rsidR="00F97366">
        <w:t xml:space="preserve"> (Miles 201</w:t>
      </w:r>
      <w:r w:rsidR="00331B47">
        <w:t>6</w:t>
      </w:r>
      <w:r w:rsidR="00F97366">
        <w:t xml:space="preserve">) blijven </w:t>
      </w:r>
      <w:r w:rsidR="00F74D30">
        <w:t xml:space="preserve">tot de dag van vandaag de onderzoeken beperkt tot </w:t>
      </w:r>
      <w:r w:rsidR="00F97366">
        <w:t>kleine onderzoeksgroepen</w:t>
      </w:r>
      <w:r>
        <w:t xml:space="preserve">, zoals </w:t>
      </w:r>
      <w:r w:rsidR="00F74D30">
        <w:t xml:space="preserve">bijvoorbeeld </w:t>
      </w:r>
      <w:r>
        <w:t xml:space="preserve">de bovengenoemde onderzoeken van Dr. Maigne. </w:t>
      </w:r>
      <w:r w:rsidR="00F97366">
        <w:t xml:space="preserve">Ondanks dat </w:t>
      </w:r>
      <w:r w:rsidR="00F74D30">
        <w:t>staan</w:t>
      </w:r>
      <w:r w:rsidR="001A4B20">
        <w:t xml:space="preserve"> vrijwel uitsluitend </w:t>
      </w:r>
      <w:r w:rsidR="00F97366">
        <w:t>positieve effecten van de mobilisaties of manipulaties centraal in de beschrijvingen</w:t>
      </w:r>
      <w:r w:rsidR="00F74D30">
        <w:t>. Ook</w:t>
      </w:r>
      <w:r w:rsidR="001A4B20">
        <w:t xml:space="preserve"> </w:t>
      </w:r>
      <w:r w:rsidR="00F74D30">
        <w:t xml:space="preserve">wordt er vaak melding gemaakt van een </w:t>
      </w:r>
      <w:r w:rsidR="001A4B20">
        <w:t xml:space="preserve">vrijwel directe verlichting na </w:t>
      </w:r>
      <w:r w:rsidR="00F74D30">
        <w:t xml:space="preserve">de mobiliserende </w:t>
      </w:r>
      <w:r w:rsidR="001A4B20">
        <w:t>behandeling</w:t>
      </w:r>
      <w:r w:rsidR="00F74D30">
        <w:t>, iets dat</w:t>
      </w:r>
      <w:r w:rsidR="001A4B20">
        <w:t xml:space="preserve"> ook Maigne</w:t>
      </w:r>
      <w:r w:rsidR="00F74D30">
        <w:t xml:space="preserve"> et al. </w:t>
      </w:r>
      <w:r w:rsidR="001A4B20">
        <w:t>rapporteerde</w:t>
      </w:r>
      <w:r w:rsidR="00F74D30">
        <w:t>n</w:t>
      </w:r>
      <w:r w:rsidR="001A4B20">
        <w:t xml:space="preserve"> </w:t>
      </w:r>
      <w:r w:rsidR="00F74D30">
        <w:t>(</w:t>
      </w:r>
      <w:r w:rsidR="001A4B20">
        <w:t>Maigne2001)</w:t>
      </w:r>
      <w:r w:rsidR="00F97366">
        <w:t xml:space="preserve">. De vroege </w:t>
      </w:r>
      <w:r>
        <w:t xml:space="preserve">beschrijvingen komen </w:t>
      </w:r>
      <w:r w:rsidR="00F74D30">
        <w:t xml:space="preserve">uitsluitend </w:t>
      </w:r>
      <w:r>
        <w:t xml:space="preserve">van </w:t>
      </w:r>
      <w:r w:rsidR="00A53618">
        <w:t>artsen</w:t>
      </w:r>
      <w:r w:rsidR="00F64B27">
        <w:t xml:space="preserve"> </w:t>
      </w:r>
      <w:r w:rsidR="00A53618">
        <w:t>(</w:t>
      </w:r>
      <w:r w:rsidR="00897508">
        <w:t>Miles201</w:t>
      </w:r>
      <w:r w:rsidR="00331B47">
        <w:t>6</w:t>
      </w:r>
      <w:r w:rsidR="00897508">
        <w:t xml:space="preserve">, </w:t>
      </w:r>
      <w:r w:rsidR="00A53618">
        <w:t>Yeomans1914, Oakman1931</w:t>
      </w:r>
      <w:r w:rsidR="00F64B27">
        <w:t>)</w:t>
      </w:r>
      <w:r>
        <w:t xml:space="preserve">. </w:t>
      </w:r>
      <w:r w:rsidR="00F74D30">
        <w:t>O</w:t>
      </w:r>
      <w:r>
        <w:t xml:space="preserve">ok meer </w:t>
      </w:r>
      <w:r w:rsidR="00F64B27">
        <w:t xml:space="preserve">recente publicaties </w:t>
      </w:r>
      <w:r>
        <w:t xml:space="preserve">door artsen </w:t>
      </w:r>
      <w:r w:rsidR="00F64B27">
        <w:t>(</w:t>
      </w:r>
      <w:r w:rsidR="00A53618">
        <w:t>Kanabur2017</w:t>
      </w:r>
      <w:r w:rsidR="00F64B27">
        <w:t>)</w:t>
      </w:r>
      <w:r w:rsidR="00F74D30">
        <w:t xml:space="preserve"> en</w:t>
      </w:r>
      <w:r w:rsidR="00F97366">
        <w:t xml:space="preserve"> door de jaren heen </w:t>
      </w:r>
      <w:r w:rsidR="00F74D30">
        <w:t xml:space="preserve">zijn er ook artikelen van positieve behandelervaringen gepubliceerd van </w:t>
      </w:r>
      <w:r w:rsidR="00F429BF">
        <w:t>fysiotherap</w:t>
      </w:r>
      <w:r w:rsidR="009577FB">
        <w:t>euten</w:t>
      </w:r>
      <w:r w:rsidR="00F429BF">
        <w:t xml:space="preserve"> </w:t>
      </w:r>
      <w:r w:rsidR="00CF4F59">
        <w:t>(</w:t>
      </w:r>
      <w:r w:rsidR="00173133" w:rsidRPr="00173133">
        <w:t>Khatri</w:t>
      </w:r>
      <w:r w:rsidR="00173133">
        <w:t xml:space="preserve">2011, </w:t>
      </w:r>
      <w:r w:rsidR="00CF4F59" w:rsidRPr="00CF4F59">
        <w:t>Marinko</w:t>
      </w:r>
      <w:r w:rsidR="00CF4F59">
        <w:t>2014</w:t>
      </w:r>
      <w:r w:rsidR="00F429BF">
        <w:t>)</w:t>
      </w:r>
      <w:r>
        <w:t xml:space="preserve">, </w:t>
      </w:r>
      <w:proofErr w:type="spellStart"/>
      <w:r w:rsidR="00F429BF">
        <w:t>chiropract</w:t>
      </w:r>
      <w:r w:rsidR="009577FB">
        <w:t>oren</w:t>
      </w:r>
      <w:proofErr w:type="spellEnd"/>
      <w:r w:rsidR="00F429BF">
        <w:t xml:space="preserve"> (</w:t>
      </w:r>
      <w:r w:rsidR="00CF4F59">
        <w:t>St.Claire2003</w:t>
      </w:r>
      <w:r w:rsidR="00C61560">
        <w:t>, Liram2012</w:t>
      </w:r>
      <w:r w:rsidR="00F429BF">
        <w:t>)</w:t>
      </w:r>
      <w:r>
        <w:t xml:space="preserve"> en osteopaten </w:t>
      </w:r>
      <w:r w:rsidR="00D54F23">
        <w:t>(</w:t>
      </w:r>
      <w:proofErr w:type="spellStart"/>
      <w:r>
        <w:t>Origo</w:t>
      </w:r>
      <w:proofErr w:type="spellEnd"/>
      <w:r>
        <w:t xml:space="preserve"> 2018, </w:t>
      </w:r>
      <w:r w:rsidR="00D54F23" w:rsidRPr="007C682E">
        <w:t>Alexandre2</w:t>
      </w:r>
      <w:r w:rsidR="00D54F23">
        <w:t>019).</w:t>
      </w:r>
      <w:r>
        <w:t xml:space="preserve"> </w:t>
      </w:r>
    </w:p>
    <w:p w14:paraId="0D644F13" w14:textId="77777777" w:rsidR="0047751D" w:rsidRDefault="0047751D" w:rsidP="00315978">
      <w:pPr>
        <w:pStyle w:val="Geenafstand"/>
      </w:pPr>
    </w:p>
    <w:p w14:paraId="7F3DE825" w14:textId="3C8A3275" w:rsidR="0047751D" w:rsidRDefault="0047751D" w:rsidP="0047751D">
      <w:pPr>
        <w:pStyle w:val="Geenafstand"/>
      </w:pPr>
      <w:r>
        <w:t>Uit de eerder genoemde database met patiënt-bevindingen op de website van Jon Miles, waren 469 van de 1735 achtergelaten ervaringen over behandeling met ‘</w:t>
      </w:r>
      <w:proofErr w:type="spellStart"/>
      <w:r>
        <w:t>manipulation</w:t>
      </w:r>
      <w:proofErr w:type="spellEnd"/>
      <w:r>
        <w:t>’</w:t>
      </w:r>
      <w:r w:rsidR="001055B5">
        <w:t xml:space="preserve">, al </w:t>
      </w:r>
      <w:r>
        <w:t>wordt niet duidelijk wat daarmee bedoeld wordt</w:t>
      </w:r>
      <w:r w:rsidR="001055B5">
        <w:t xml:space="preserve">. Van deze groep waren er 128 meer dan een jaar na de behandelingen (en gemiddeld 24 maanden) en de effectiviteit van het meer lange termijn effect van de mobiliserende behandeling </w:t>
      </w:r>
      <w:r w:rsidR="00CB5A59">
        <w:t>werd bepaald</w:t>
      </w:r>
      <w:r w:rsidR="001055B5">
        <w:t xml:space="preserve"> op 32%</w:t>
      </w:r>
      <w:r w:rsidR="00CB5A59">
        <w:t>, waarbij het opvallend was dat de ervaringen of heel positief waren, meer dan 80% verbetering, of het effect juist als laag en minder dan 20% beoordeeld werd (Miles 2018)</w:t>
      </w:r>
      <w:r w:rsidR="001055B5">
        <w:t xml:space="preserve">. Ruim meer dan de effectiviteit van de corticosteroïde injecties dus en beter dan de bevindingen van Dr. Maigne, al zijn ze wel beduidend minder dan de effecten die ik zelf en andere ervaren collega’s in de praktijk zien en waarover </w:t>
      </w:r>
      <w:proofErr w:type="spellStart"/>
      <w:r w:rsidR="001055B5">
        <w:t>zometeen</w:t>
      </w:r>
      <w:proofErr w:type="spellEnd"/>
      <w:r w:rsidR="001055B5">
        <w:t xml:space="preserve"> meer. Wellicht ligt dat verschil in effect in de ervaring van de behandelaar of gebruikte techniek of andere door Miles zelf genoemde beperkingen van de patiënt rapportages. Ook hier geeft het </w:t>
      </w:r>
      <w:r w:rsidR="00CB5A59">
        <w:t xml:space="preserve">wel </w:t>
      </w:r>
      <w:r w:rsidR="001055B5">
        <w:t xml:space="preserve">een indicatie van de effectiviteit van de </w:t>
      </w:r>
      <w:r w:rsidR="00CB5A59">
        <w:t>mobiliserende technieken.</w:t>
      </w:r>
    </w:p>
    <w:p w14:paraId="6277656D" w14:textId="77777777" w:rsidR="00EA5CCA" w:rsidRDefault="00EA5CCA" w:rsidP="00315978">
      <w:pPr>
        <w:pStyle w:val="Geenafstand"/>
      </w:pPr>
    </w:p>
    <w:p w14:paraId="13F4D5B7" w14:textId="5C40E9B1" w:rsidR="00EA5CCA" w:rsidRDefault="00EA5CCA" w:rsidP="00EA5CCA">
      <w:pPr>
        <w:pStyle w:val="Geenafstand"/>
      </w:pPr>
      <w:r>
        <w:t xml:space="preserve">Verder werd in studies van zowel </w:t>
      </w:r>
      <w:proofErr w:type="spellStart"/>
      <w:r>
        <w:t>Wray</w:t>
      </w:r>
      <w:proofErr w:type="spellEnd"/>
      <w:r w:rsidR="0043640E">
        <w:t xml:space="preserve"> et al., </w:t>
      </w:r>
      <w:proofErr w:type="spellStart"/>
      <w:r w:rsidR="0043640E">
        <w:t>Kodumuri</w:t>
      </w:r>
      <w:proofErr w:type="spellEnd"/>
      <w:r w:rsidR="0043640E">
        <w:t xml:space="preserve"> et al. als </w:t>
      </w:r>
      <w:proofErr w:type="spellStart"/>
      <w:r>
        <w:t>Seker</w:t>
      </w:r>
      <w:proofErr w:type="spellEnd"/>
      <w:r w:rsidR="0043640E">
        <w:t xml:space="preserve"> et al. </w:t>
      </w:r>
      <w:r>
        <w:t xml:space="preserve">gevonden dat </w:t>
      </w:r>
      <w:r w:rsidR="00F74D30">
        <w:t>het toevoegen van de mobilisatie/</w:t>
      </w:r>
      <w:r>
        <w:t xml:space="preserve">manipulatie van de stuit aan de behandeling via injectie, het behandeleffect toenam. </w:t>
      </w:r>
      <w:proofErr w:type="spellStart"/>
      <w:r>
        <w:t>Wray</w:t>
      </w:r>
      <w:proofErr w:type="spellEnd"/>
      <w:r>
        <w:t xml:space="preserve"> et al</w:t>
      </w:r>
      <w:r w:rsidR="00F74D30">
        <w:t>.</w:t>
      </w:r>
      <w:r>
        <w:t xml:space="preserve"> vonden een</w:t>
      </w:r>
      <w:r w:rsidR="00472AFE">
        <w:t xml:space="preserve"> </w:t>
      </w:r>
      <w:r>
        <w:t>tevredenheidstoename van 60% naar 85%</w:t>
      </w:r>
      <w:r w:rsidR="00472AFE">
        <w:t xml:space="preserve"> (Wray1991)</w:t>
      </w:r>
      <w:r>
        <w:t xml:space="preserve">. </w:t>
      </w:r>
      <w:proofErr w:type="spellStart"/>
      <w:r w:rsidR="0043640E">
        <w:t>Kodumuri</w:t>
      </w:r>
      <w:proofErr w:type="spellEnd"/>
      <w:r w:rsidR="0043640E">
        <w:t xml:space="preserve"> et al. vonden dat het effect van mobilisatie en injectie 85% scoorde bij de patiënt tevredenheid, terwijl dat 59% was na alleen een injectie (Kodumuri2017). </w:t>
      </w:r>
      <w:proofErr w:type="spellStart"/>
      <w:r>
        <w:t>Seker</w:t>
      </w:r>
      <w:proofErr w:type="spellEnd"/>
      <w:r>
        <w:t xml:space="preserve"> et al</w:t>
      </w:r>
      <w:r w:rsidR="00F74D30">
        <w:t>.</w:t>
      </w:r>
      <w:r>
        <w:t xml:space="preserve"> vond</w:t>
      </w:r>
      <w:r w:rsidR="00F74D30">
        <w:t>en</w:t>
      </w:r>
      <w:r>
        <w:t xml:space="preserve"> een totale pijnverlichting bij</w:t>
      </w:r>
      <w:r w:rsidR="00F74D30">
        <w:t xml:space="preserve"> 17,4% van de patiënten die alleen een injectie toegediend hadden gekregen en maar liefst bij </w:t>
      </w:r>
      <w:r>
        <w:t xml:space="preserve">61,9% </w:t>
      </w:r>
      <w:r w:rsidR="00F74D30">
        <w:t>als er daarbij een mobiliserende behandeling gegeven werd</w:t>
      </w:r>
      <w:r>
        <w:t xml:space="preserve">. </w:t>
      </w:r>
      <w:r w:rsidR="00F74D30">
        <w:t>Ook constateerden ze dat bij</w:t>
      </w:r>
      <w:r>
        <w:t xml:space="preserve"> </w:t>
      </w:r>
      <w:r w:rsidR="00F74D30">
        <w:t xml:space="preserve">de toevoeging van mobilisatie geen terugval van het behandeleffect gerapporteerd werd, waarbij dit bij de groep met uitsluitend een injectie </w:t>
      </w:r>
      <w:r>
        <w:t xml:space="preserve">maar liefst </w:t>
      </w:r>
      <w:r w:rsidR="009303D0">
        <w:t xml:space="preserve">bij </w:t>
      </w:r>
      <w:r>
        <w:t xml:space="preserve">56,5% </w:t>
      </w:r>
      <w:r w:rsidR="009303D0">
        <w:t xml:space="preserve">het geval was </w:t>
      </w:r>
      <w:r w:rsidR="00472AFE">
        <w:t>(</w:t>
      </w:r>
      <w:proofErr w:type="spellStart"/>
      <w:r w:rsidR="00472AFE">
        <w:t>Seker</w:t>
      </w:r>
      <w:proofErr w:type="spellEnd"/>
      <w:r w:rsidR="00472AFE">
        <w:t xml:space="preserve"> 2018)</w:t>
      </w:r>
      <w:r>
        <w:t xml:space="preserve">. Ook </w:t>
      </w:r>
      <w:proofErr w:type="spellStart"/>
      <w:r w:rsidR="0043640E">
        <w:t>Kodumuri</w:t>
      </w:r>
      <w:proofErr w:type="spellEnd"/>
      <w:r w:rsidR="0043640E">
        <w:t xml:space="preserve"> et al. zagen dat er een lagere terugval was na een injectie met mobilisatie (25% terugval) dan alleen bij een injectie (30% terugval) (Kodumuri2017). </w:t>
      </w:r>
      <w:proofErr w:type="spellStart"/>
      <w:r>
        <w:t>Baloch</w:t>
      </w:r>
      <w:proofErr w:type="spellEnd"/>
      <w:r>
        <w:t xml:space="preserve"> et al</w:t>
      </w:r>
      <w:r w:rsidR="009303D0">
        <w:t>.</w:t>
      </w:r>
      <w:r>
        <w:t xml:space="preserve"> vonden een hoge effectiviteit van de manipulatie in combinatie met een injectie en die was </w:t>
      </w:r>
      <w:r w:rsidR="009303D0">
        <w:t xml:space="preserve">zelfs </w:t>
      </w:r>
      <w:r>
        <w:t>80% na 2 jaar (</w:t>
      </w:r>
      <w:proofErr w:type="spellStart"/>
      <w:r>
        <w:t>Baloch</w:t>
      </w:r>
      <w:proofErr w:type="spellEnd"/>
      <w:r>
        <w:t xml:space="preserve"> 2012).</w:t>
      </w:r>
    </w:p>
    <w:p w14:paraId="15B633C3" w14:textId="77777777" w:rsidR="00472AFE" w:rsidRDefault="00472AFE" w:rsidP="00EA5CCA">
      <w:pPr>
        <w:pStyle w:val="Geenafstand"/>
      </w:pPr>
    </w:p>
    <w:p w14:paraId="70FE8402" w14:textId="77777777" w:rsidR="009303D0" w:rsidRDefault="009303D0" w:rsidP="00472AFE">
      <w:pPr>
        <w:pStyle w:val="Geenafstand"/>
      </w:pPr>
      <w:r>
        <w:t>O</w:t>
      </w:r>
      <w:r w:rsidR="00472AFE">
        <w:t xml:space="preserve">ok </w:t>
      </w:r>
      <w:r>
        <w:t xml:space="preserve">zijn er </w:t>
      </w:r>
      <w:r w:rsidR="00472AFE">
        <w:t>significant positieve resultaten gevonden</w:t>
      </w:r>
      <w:r>
        <w:t xml:space="preserve"> van andere mechanisch mobiliserende interventies bij coccygodynie. Dit wordt gevonden bij</w:t>
      </w:r>
      <w:r w:rsidR="00472AFE">
        <w:t xml:space="preserve"> het </w:t>
      </w:r>
      <w:r w:rsidR="00472AFE" w:rsidRPr="0061040C">
        <w:t xml:space="preserve">rekken </w:t>
      </w:r>
      <w:r w:rsidR="00472AFE">
        <w:t xml:space="preserve">en ontspannen van de </w:t>
      </w:r>
      <w:r w:rsidR="00472AFE" w:rsidRPr="0061040C">
        <w:t>omgeving</w:t>
      </w:r>
      <w:r w:rsidR="00472AFE">
        <w:t xml:space="preserve"> zoals de </w:t>
      </w:r>
      <w:r>
        <w:t xml:space="preserve">m. </w:t>
      </w:r>
      <w:proofErr w:type="spellStart"/>
      <w:r w:rsidR="00472AFE">
        <w:t>piriformus</w:t>
      </w:r>
      <w:proofErr w:type="spellEnd"/>
      <w:r w:rsidR="00472AFE">
        <w:t xml:space="preserve"> en </w:t>
      </w:r>
      <w:r>
        <w:t xml:space="preserve">m. </w:t>
      </w:r>
      <w:proofErr w:type="spellStart"/>
      <w:r w:rsidR="00472AFE">
        <w:t>iliopsoas</w:t>
      </w:r>
      <w:proofErr w:type="spellEnd"/>
      <w:r w:rsidR="00472AFE">
        <w:t xml:space="preserve"> (</w:t>
      </w:r>
      <w:r w:rsidR="00472AFE" w:rsidRPr="007C682E">
        <w:t>Mohanty2</w:t>
      </w:r>
      <w:r w:rsidR="00472AFE">
        <w:t>017,</w:t>
      </w:r>
      <w:r w:rsidR="00472AFE" w:rsidRPr="007C682E">
        <w:t xml:space="preserve"> Seemal2</w:t>
      </w:r>
      <w:r w:rsidR="00472AFE">
        <w:t xml:space="preserve">022, Mosaad2023), </w:t>
      </w:r>
      <w:r>
        <w:t xml:space="preserve">het </w:t>
      </w:r>
      <w:r w:rsidR="00472AFE">
        <w:t xml:space="preserve">aan- en ontspantechnieken voor de </w:t>
      </w:r>
      <w:proofErr w:type="spellStart"/>
      <w:r w:rsidR="00472AFE">
        <w:t>gluteus</w:t>
      </w:r>
      <w:proofErr w:type="spellEnd"/>
      <w:r w:rsidR="00472AFE">
        <w:t xml:space="preserve"> maximus (</w:t>
      </w:r>
      <w:r w:rsidR="00472AFE" w:rsidRPr="007C682E">
        <w:t>Seemal</w:t>
      </w:r>
      <w:r w:rsidR="00472AFE">
        <w:t xml:space="preserve">2022) en </w:t>
      </w:r>
      <w:proofErr w:type="spellStart"/>
      <w:r w:rsidR="00472AFE">
        <w:t>kinesiotaping</w:t>
      </w:r>
      <w:proofErr w:type="spellEnd"/>
      <w:r w:rsidR="00472AFE">
        <w:t xml:space="preserve"> (</w:t>
      </w:r>
      <w:r w:rsidR="00472AFE" w:rsidRPr="00DD02F0">
        <w:t>Abdel-Aal 2</w:t>
      </w:r>
      <w:r w:rsidR="00472AFE">
        <w:t xml:space="preserve">020, Mosaad2023). </w:t>
      </w:r>
      <w:bookmarkStart w:id="2" w:name="_Hlk193826742"/>
      <w:r w:rsidR="00472AFE">
        <w:t xml:space="preserve">Ook </w:t>
      </w:r>
      <w:r>
        <w:t>in deze musculatuur is</w:t>
      </w:r>
      <w:r w:rsidR="00472AFE">
        <w:t xml:space="preserve"> tonusveranderingen vindbaar bij de meeste mensen met </w:t>
      </w:r>
      <w:r>
        <w:t>coccygodynie</w:t>
      </w:r>
      <w:r w:rsidR="00472AFE">
        <w:t xml:space="preserve"> (</w:t>
      </w:r>
      <w:r w:rsidR="00472AFE" w:rsidRPr="007C682E">
        <w:t>Seemal2</w:t>
      </w:r>
      <w:r w:rsidR="00472AFE">
        <w:t>022)</w:t>
      </w:r>
      <w:r>
        <w:t xml:space="preserve">. </w:t>
      </w:r>
      <w:bookmarkEnd w:id="2"/>
    </w:p>
    <w:p w14:paraId="025A8A70" w14:textId="77777777" w:rsidR="009303D0" w:rsidRDefault="009303D0" w:rsidP="00472AFE">
      <w:pPr>
        <w:pStyle w:val="Geenafstand"/>
      </w:pPr>
    </w:p>
    <w:p w14:paraId="70FD9B17" w14:textId="02019CD1" w:rsidR="00472AFE" w:rsidRPr="009D2924" w:rsidRDefault="00472AFE" w:rsidP="00472AFE">
      <w:pPr>
        <w:pStyle w:val="Geenafstand"/>
      </w:pPr>
      <w:r>
        <w:t xml:space="preserve">De meeste </w:t>
      </w:r>
      <w:r w:rsidR="009303D0">
        <w:t xml:space="preserve">hypertonie </w:t>
      </w:r>
      <w:r>
        <w:t xml:space="preserve">bij </w:t>
      </w:r>
      <w:r w:rsidR="009303D0">
        <w:t>coccygodynie</w:t>
      </w:r>
      <w:r>
        <w:t xml:space="preserve"> </w:t>
      </w:r>
      <w:r w:rsidR="009303D0">
        <w:t>bevindt zich</w:t>
      </w:r>
      <w:r>
        <w:t xml:space="preserve"> waarschijnlijk echter in de bekkenbodem</w:t>
      </w:r>
      <w:r w:rsidR="009303D0">
        <w:t>musculatuur. O</w:t>
      </w:r>
      <w:r>
        <w:t xml:space="preserve">ok voor ontspanningsoefeningen voor deze </w:t>
      </w:r>
      <w:r w:rsidR="009303D0">
        <w:t>spieren</w:t>
      </w:r>
      <w:r>
        <w:t xml:space="preserve"> is </w:t>
      </w:r>
      <w:r w:rsidR="009303D0">
        <w:t xml:space="preserve">er in wetenschappelijke onderzoeken een positief </w:t>
      </w:r>
      <w:r>
        <w:t>effect gevonden ten aanzien van pijn en functioneren (Mosaad2023, Scott2017). De laatste 60 jaar hebben meerdere auteurs een afwijkende spierlengte</w:t>
      </w:r>
      <w:r w:rsidR="009303D0">
        <w:t xml:space="preserve"> </w:t>
      </w:r>
      <w:r>
        <w:t xml:space="preserve">of tonus van de bekkenbodemspieren </w:t>
      </w:r>
      <w:r w:rsidR="009303D0">
        <w:t xml:space="preserve">beschreven </w:t>
      </w:r>
      <w:r>
        <w:t>als mogelijk klachtonderhoudend</w:t>
      </w:r>
      <w:r w:rsidR="009303D0">
        <w:t>e factor</w:t>
      </w:r>
      <w:r>
        <w:t xml:space="preserve"> (zoals o.a. Thiele 1963,</w:t>
      </w:r>
      <w:r w:rsidRPr="00460EB3">
        <w:t xml:space="preserve"> Maigne 2006</w:t>
      </w:r>
      <w:r>
        <w:t xml:space="preserve">, </w:t>
      </w:r>
      <w:proofErr w:type="spellStart"/>
      <w:r>
        <w:t>Mosaad</w:t>
      </w:r>
      <w:proofErr w:type="spellEnd"/>
      <w:r>
        <w:t xml:space="preserve"> 2023, Scott2017). Dr. Maigne stelde dat </w:t>
      </w:r>
      <w:r w:rsidR="009303D0">
        <w:t xml:space="preserve">de effectiviteit van de </w:t>
      </w:r>
      <w:r>
        <w:t xml:space="preserve">behandeling </w:t>
      </w:r>
      <w:r w:rsidR="009303D0">
        <w:t>door</w:t>
      </w:r>
      <w:r>
        <w:t xml:space="preserve"> het rekken van de spieren rond de stuit, massage van trigger points </w:t>
      </w:r>
      <w:r w:rsidR="009303D0">
        <w:t xml:space="preserve">en </w:t>
      </w:r>
      <w:r>
        <w:t>eventueel manipulatie van de SI-gewrichten</w:t>
      </w:r>
      <w:r w:rsidR="009303D0">
        <w:t xml:space="preserve">, rond de </w:t>
      </w:r>
      <w:r>
        <w:t xml:space="preserve">45-40% </w:t>
      </w:r>
      <w:r w:rsidR="009303D0">
        <w:t xml:space="preserve">ligt </w:t>
      </w:r>
      <w:r>
        <w:t>(Maigne2015 website coccyx.org)</w:t>
      </w:r>
      <w:r w:rsidR="009303D0">
        <w:t>. Uit zijn onder</w:t>
      </w:r>
      <w:r>
        <w:t xml:space="preserve">zoek in 2001 </w:t>
      </w:r>
      <w:r w:rsidR="009303D0">
        <w:t>bleek dat</w:t>
      </w:r>
      <w:r>
        <w:t xml:space="preserve"> na drie behandelingen van </w:t>
      </w:r>
      <w:r w:rsidR="00CD072A">
        <w:t>een minuut voor de m. levator ani,</w:t>
      </w:r>
      <w:r>
        <w:t xml:space="preserve"> na massage </w:t>
      </w:r>
      <w:r w:rsidR="00CD072A">
        <w:t xml:space="preserve">bij </w:t>
      </w:r>
      <w:r w:rsidR="00CD072A" w:rsidRPr="009D2924">
        <w:t xml:space="preserve">29.2% </w:t>
      </w:r>
      <w:r w:rsidR="00CD072A">
        <w:t xml:space="preserve">van de patiënten </w:t>
      </w:r>
      <w:r>
        <w:t>en</w:t>
      </w:r>
      <w:r w:rsidRPr="009D2924">
        <w:t xml:space="preserve"> </w:t>
      </w:r>
      <w:r w:rsidR="00CD072A">
        <w:t>na</w:t>
      </w:r>
      <w:r>
        <w:t xml:space="preserve"> rekken </w:t>
      </w:r>
      <w:r w:rsidR="00CD072A">
        <w:t xml:space="preserve">bij </w:t>
      </w:r>
      <w:r w:rsidR="00CD072A" w:rsidRPr="009D2924">
        <w:t>32%</w:t>
      </w:r>
      <w:r w:rsidR="00CD072A">
        <w:t xml:space="preserve"> van de patiënten een</w:t>
      </w:r>
      <w:r>
        <w:t xml:space="preserve"> </w:t>
      </w:r>
      <w:r w:rsidR="00CD072A">
        <w:t xml:space="preserve">verbetering was van meer dan 60% </w:t>
      </w:r>
      <w:r>
        <w:t>na zes maanden</w:t>
      </w:r>
      <w:r w:rsidR="00CD072A">
        <w:t>.</w:t>
      </w:r>
      <w:r>
        <w:t xml:space="preserve"> </w:t>
      </w:r>
      <w:r w:rsidR="00CD072A">
        <w:t>Anderhalf jaar later</w:t>
      </w:r>
      <w:r>
        <w:t xml:space="preserve"> waren de</w:t>
      </w:r>
      <w:r w:rsidR="00CD072A">
        <w:t>ze</w:t>
      </w:r>
      <w:r>
        <w:t xml:space="preserve"> effecten nauwelijks afgenomen (Maigne2001). </w:t>
      </w:r>
      <w:r w:rsidR="00CD072A">
        <w:t>Wanneer d</w:t>
      </w:r>
      <w:r>
        <w:t>eze behandelingen gecombineerd</w:t>
      </w:r>
      <w:r w:rsidR="00CD072A">
        <w:t xml:space="preserve"> werden</w:t>
      </w:r>
      <w:r>
        <w:t xml:space="preserve"> met </w:t>
      </w:r>
      <w:proofErr w:type="spellStart"/>
      <w:r>
        <w:t>artrogene</w:t>
      </w:r>
      <w:proofErr w:type="spellEnd"/>
      <w:r>
        <w:t xml:space="preserve"> mobilisatie van de stuit</w:t>
      </w:r>
      <w:r w:rsidR="00CD072A">
        <w:t>,</w:t>
      </w:r>
      <w:r>
        <w:t xml:space="preserve"> bleek </w:t>
      </w:r>
      <w:r w:rsidR="00CD072A">
        <w:t>dat</w:t>
      </w:r>
      <w:r>
        <w:t xml:space="preserve"> </w:t>
      </w:r>
      <w:r w:rsidR="00CD072A">
        <w:t xml:space="preserve">bij </w:t>
      </w:r>
      <w:r>
        <w:t xml:space="preserve">22% van de </w:t>
      </w:r>
      <w:r w:rsidR="00CD072A">
        <w:t>patiënten er meer dan 60% verbetering was 6 maanden na de behandeldosis van slechts een kwartier</w:t>
      </w:r>
      <w:r>
        <w:t xml:space="preserve"> (Maigne 2006).</w:t>
      </w:r>
    </w:p>
    <w:p w14:paraId="4C33AE60" w14:textId="77777777" w:rsidR="00472AFE" w:rsidRDefault="00472AFE" w:rsidP="00472AFE">
      <w:pPr>
        <w:pStyle w:val="Geenafstand"/>
      </w:pPr>
    </w:p>
    <w:p w14:paraId="07D9F55C" w14:textId="77777777" w:rsidR="00031266" w:rsidRDefault="00031266" w:rsidP="00EA5CCA">
      <w:pPr>
        <w:pStyle w:val="Geenafstand"/>
      </w:pPr>
    </w:p>
    <w:p w14:paraId="6816EEAF" w14:textId="195BFCEB" w:rsidR="00472AFE" w:rsidRPr="009B269E" w:rsidRDefault="00472AFE" w:rsidP="00EA5CCA">
      <w:pPr>
        <w:pStyle w:val="Geenafstand"/>
        <w:rPr>
          <w:b/>
          <w:bCs/>
        </w:rPr>
      </w:pPr>
      <w:r w:rsidRPr="009B269E">
        <w:rPr>
          <w:b/>
          <w:bCs/>
        </w:rPr>
        <w:t xml:space="preserve">5.3.3 Dr. </w:t>
      </w:r>
      <w:proofErr w:type="spellStart"/>
      <w:r w:rsidRPr="009B269E">
        <w:rPr>
          <w:b/>
          <w:bCs/>
        </w:rPr>
        <w:t>Durtnall</w:t>
      </w:r>
      <w:proofErr w:type="spellEnd"/>
    </w:p>
    <w:p w14:paraId="3C52A5B8" w14:textId="287B2BE5" w:rsidR="00472AFE" w:rsidRDefault="00472AFE" w:rsidP="00EA5CCA">
      <w:pPr>
        <w:pStyle w:val="Geenafstand"/>
      </w:pPr>
    </w:p>
    <w:p w14:paraId="11B8A4E0" w14:textId="5B05C243" w:rsidR="00EA5CCA" w:rsidRDefault="00EA5CCA" w:rsidP="00EA5CCA">
      <w:pPr>
        <w:pStyle w:val="Geenafstand"/>
      </w:pPr>
      <w:r>
        <w:t xml:space="preserve">De meest uitgebreide beschrijving van de effecten van een behandeling gebaseerd </w:t>
      </w:r>
      <w:r w:rsidR="00CD072A">
        <w:t>op</w:t>
      </w:r>
      <w:r>
        <w:t xml:space="preserve"> mobilisaties van de stuit</w:t>
      </w:r>
      <w:r w:rsidR="00472AFE">
        <w:t xml:space="preserve">, </w:t>
      </w:r>
      <w:r>
        <w:t xml:space="preserve">is </w:t>
      </w:r>
      <w:r w:rsidR="00472AFE">
        <w:t xml:space="preserve">waarschijnlijk </w:t>
      </w:r>
      <w:r>
        <w:t xml:space="preserve">het werk van de eerder genoemde Michael </w:t>
      </w:r>
      <w:proofErr w:type="spellStart"/>
      <w:r>
        <w:t>Durtnall</w:t>
      </w:r>
      <w:proofErr w:type="spellEnd"/>
      <w:r w:rsidR="00472AFE">
        <w:t xml:space="preserve">. </w:t>
      </w:r>
      <w:r w:rsidR="00C24B74">
        <w:t xml:space="preserve">Hij </w:t>
      </w:r>
      <w:r>
        <w:t xml:space="preserve">heeft </w:t>
      </w:r>
      <w:r w:rsidR="00C24B74">
        <w:t xml:space="preserve">in de </w:t>
      </w:r>
      <w:proofErr w:type="spellStart"/>
      <w:r w:rsidR="00C24B74">
        <w:t>SayerClinics</w:t>
      </w:r>
      <w:proofErr w:type="spellEnd"/>
      <w:r w:rsidR="00C24B74">
        <w:t xml:space="preserve"> in Londen </w:t>
      </w:r>
      <w:r>
        <w:t xml:space="preserve">decennia lang honderden mensen vanuit vele landen </w:t>
      </w:r>
      <w:r w:rsidR="00C24B74">
        <w:t xml:space="preserve">behandeld voor coccygodynie </w:t>
      </w:r>
      <w:r>
        <w:t>(</w:t>
      </w:r>
      <w:proofErr w:type="spellStart"/>
      <w:r>
        <w:t>Durtnall</w:t>
      </w:r>
      <w:proofErr w:type="spellEnd"/>
      <w:r>
        <w:t xml:space="preserve"> 2003-2019). Na diagnostiek via röntgenopnamen en intern onderzoek, bestond zijn behandelaanpak uit zowel interne als externe manipulaties en mobilisaties </w:t>
      </w:r>
      <w:r w:rsidR="00C24B74">
        <w:t xml:space="preserve">en deze werden </w:t>
      </w:r>
      <w:r>
        <w:t xml:space="preserve">ondersteund </w:t>
      </w:r>
      <w:r w:rsidR="00C24B74">
        <w:t>door</w:t>
      </w:r>
      <w:r>
        <w:t xml:space="preserve"> manuele fysiotherapie, acupunctuur</w:t>
      </w:r>
      <w:r w:rsidR="00C24B74">
        <w:t xml:space="preserve"> en het verstrekken van </w:t>
      </w:r>
      <w:r>
        <w:t>advie</w:t>
      </w:r>
      <w:r w:rsidR="00C24B74">
        <w:t>zen</w:t>
      </w:r>
      <w:r>
        <w:t xml:space="preserve"> en oefeningen. Aan het einde van zijn carrière meldde hij dat het succespercentage de doorontwikkelde aanpak voor coccygodynie</w:t>
      </w:r>
      <w:r w:rsidR="00C24B74">
        <w:t>,</w:t>
      </w:r>
      <w:r>
        <w:t xml:space="preserve"> boven de 90% lag (</w:t>
      </w:r>
      <w:proofErr w:type="spellStart"/>
      <w:r>
        <w:t>Durtnall</w:t>
      </w:r>
      <w:proofErr w:type="spellEnd"/>
      <w:r>
        <w:t xml:space="preserve"> 2003-2019). Het </w:t>
      </w:r>
      <w:r w:rsidR="00472AFE">
        <w:t xml:space="preserve">genoemde </w:t>
      </w:r>
      <w:r>
        <w:t xml:space="preserve">onderzoek dat </w:t>
      </w:r>
      <w:r w:rsidR="00C24B74">
        <w:t xml:space="preserve">niet gepubliceerd is maar wel meerdere keren gepresenteerd op congressen, </w:t>
      </w:r>
      <w:r>
        <w:t xml:space="preserve">betrof 87 patiënten </w:t>
      </w:r>
      <w:r w:rsidR="00C24B74">
        <w:t>waar</w:t>
      </w:r>
      <w:r w:rsidR="0090546A">
        <w:t xml:space="preserve"> </w:t>
      </w:r>
      <w:r>
        <w:t xml:space="preserve">na gemiddeld 6,5 behandeling met de aanpak gebaseerd op de interne en externe mobilisaties, de gemiddelde pijnafname 73% </w:t>
      </w:r>
      <w:r w:rsidR="0090546A">
        <w:t>bedroeg</w:t>
      </w:r>
      <w:r>
        <w:t xml:space="preserve">. Van de onderzoeksgroep </w:t>
      </w:r>
      <w:r w:rsidR="00C24B74">
        <w:t xml:space="preserve">meldde </w:t>
      </w:r>
      <w:r>
        <w:t xml:space="preserve">41% een verbetering van </w:t>
      </w:r>
      <w:r w:rsidRPr="00703726">
        <w:t>90-100%</w:t>
      </w:r>
      <w:r>
        <w:t xml:space="preserve"> en</w:t>
      </w:r>
      <w:r w:rsidRPr="00703726">
        <w:t xml:space="preserve"> 69% </w:t>
      </w:r>
      <w:r>
        <w:t>van de patiënten een verbetering van</w:t>
      </w:r>
      <w:r w:rsidRPr="00703726">
        <w:t xml:space="preserve"> 70-100%</w:t>
      </w:r>
      <w:r>
        <w:t xml:space="preserve">. Slechts </w:t>
      </w:r>
      <w:r w:rsidRPr="00703726">
        <w:t>7% r</w:t>
      </w:r>
      <w:r>
        <w:t>a</w:t>
      </w:r>
      <w:r w:rsidRPr="00703726">
        <w:t>p</w:t>
      </w:r>
      <w:r>
        <w:t>p</w:t>
      </w:r>
      <w:r w:rsidRPr="00703726">
        <w:t>orte</w:t>
      </w:r>
      <w:r>
        <w:t>er</w:t>
      </w:r>
      <w:r w:rsidRPr="00703726">
        <w:t>d</w:t>
      </w:r>
      <w:r>
        <w:t>e een effect van minder dan 30%. (</w:t>
      </w:r>
      <w:proofErr w:type="spellStart"/>
      <w:r>
        <w:t>Durtnall</w:t>
      </w:r>
      <w:proofErr w:type="spellEnd"/>
      <w:r>
        <w:t xml:space="preserve"> 2018). </w:t>
      </w:r>
    </w:p>
    <w:p w14:paraId="7FEEE70F" w14:textId="77777777" w:rsidR="00C24B74" w:rsidRDefault="00C24B74" w:rsidP="00EA5CCA">
      <w:pPr>
        <w:pStyle w:val="Geenafstand"/>
      </w:pPr>
    </w:p>
    <w:p w14:paraId="7E9FB3F3" w14:textId="35DFF6F5" w:rsidR="00EA5CCA" w:rsidRDefault="00EA38F9" w:rsidP="00EA5CCA">
      <w:pPr>
        <w:pStyle w:val="Geenafstand"/>
      </w:pPr>
      <w:r>
        <w:t xml:space="preserve">De </w:t>
      </w:r>
      <w:r w:rsidR="00C24B74">
        <w:t xml:space="preserve">conclusie is dat de </w:t>
      </w:r>
      <w:r>
        <w:t>w</w:t>
      </w:r>
      <w:r w:rsidR="00EA5CCA">
        <w:t xml:space="preserve">etenschappelijke basis </w:t>
      </w:r>
      <w:r>
        <w:t xml:space="preserve">voor </w:t>
      </w:r>
      <w:r w:rsidR="00C24B74">
        <w:t xml:space="preserve">de effectiviteit van </w:t>
      </w:r>
      <w:r>
        <w:t xml:space="preserve">mobiliserende technieken </w:t>
      </w:r>
      <w:r w:rsidR="00C24B74">
        <w:t xml:space="preserve">bij coccygodynie </w:t>
      </w:r>
      <w:r>
        <w:t xml:space="preserve">laag </w:t>
      </w:r>
      <w:r w:rsidR="00C24B74">
        <w:t xml:space="preserve">is, </w:t>
      </w:r>
      <w:r>
        <w:t>er</w:t>
      </w:r>
      <w:r w:rsidR="00EA5CCA">
        <w:t xml:space="preserve"> vooralsnog</w:t>
      </w:r>
      <w:r w:rsidR="0090546A">
        <w:t xml:space="preserve"> </w:t>
      </w:r>
      <w:r w:rsidR="00EA5CCA">
        <w:t xml:space="preserve">weinig publicaties </w:t>
      </w:r>
      <w:r w:rsidR="00C24B74">
        <w:t xml:space="preserve">zijn </w:t>
      </w:r>
      <w:r w:rsidR="00EA5CCA">
        <w:t xml:space="preserve">en </w:t>
      </w:r>
      <w:r w:rsidR="00C24B74">
        <w:t xml:space="preserve">dat </w:t>
      </w:r>
      <w:r>
        <w:t xml:space="preserve">deze </w:t>
      </w:r>
      <w:r w:rsidR="00EA5CCA">
        <w:t>nog geen grote onderzoeksgroepen</w:t>
      </w:r>
      <w:r w:rsidR="00C24B74">
        <w:t xml:space="preserve"> bevatten</w:t>
      </w:r>
      <w:r>
        <w:t xml:space="preserve">. </w:t>
      </w:r>
      <w:r w:rsidR="00C24B74">
        <w:t>Daartegenover staan de vele positieve empirische bevindingen van  ar</w:t>
      </w:r>
      <w:r w:rsidR="00EA5CCA">
        <w:t>tsen</w:t>
      </w:r>
      <w:r w:rsidR="00C24B74">
        <w:t xml:space="preserve">, </w:t>
      </w:r>
      <w:r w:rsidR="00EA5CCA">
        <w:t xml:space="preserve">therapeuten </w:t>
      </w:r>
      <w:r w:rsidR="00C24B74">
        <w:t xml:space="preserve">en patiënten waar doorgaans melding gemaakt wordt van </w:t>
      </w:r>
      <w:r>
        <w:t xml:space="preserve">snelle en </w:t>
      </w:r>
      <w:r w:rsidR="00C24B74">
        <w:t xml:space="preserve">grote </w:t>
      </w:r>
      <w:r>
        <w:t>positieve</w:t>
      </w:r>
      <w:r w:rsidR="00EA5CCA">
        <w:t xml:space="preserve"> effecten ten aanzien van zowel pijn als functioneren </w:t>
      </w:r>
      <w:r w:rsidR="00C24B74">
        <w:t xml:space="preserve">na </w:t>
      </w:r>
      <w:r w:rsidR="00EA5CCA">
        <w:t xml:space="preserve">de </w:t>
      </w:r>
      <w:proofErr w:type="spellStart"/>
      <w:r w:rsidR="00C24B74">
        <w:t>artrogeen</w:t>
      </w:r>
      <w:proofErr w:type="spellEnd"/>
      <w:r w:rsidR="00C24B74">
        <w:t xml:space="preserve"> mobiliserende </w:t>
      </w:r>
      <w:r w:rsidR="00EA5CCA">
        <w:t xml:space="preserve">behandeling van </w:t>
      </w:r>
      <w:r w:rsidR="00C24B74">
        <w:t>coccygodynie</w:t>
      </w:r>
      <w:r w:rsidR="00EA5CCA">
        <w:t xml:space="preserve">, zowel </w:t>
      </w:r>
      <w:r>
        <w:t xml:space="preserve">dus </w:t>
      </w:r>
      <w:r w:rsidR="00EA5CCA">
        <w:t xml:space="preserve">indirect als dus direct gericht op de stuit. </w:t>
      </w:r>
      <w:r w:rsidR="00C24B74">
        <w:t>R</w:t>
      </w:r>
      <w:r w:rsidR="00EA5CCA" w:rsidRPr="0061040C">
        <w:t xml:space="preserve">esultaten </w:t>
      </w:r>
      <w:r w:rsidR="00EA5CCA">
        <w:t>die alles behalve onder</w:t>
      </w:r>
      <w:r w:rsidR="00C24B74">
        <w:t xml:space="preserve"> </w:t>
      </w:r>
      <w:r w:rsidR="00EA5CCA">
        <w:t xml:space="preserve">doen voor die van de vooralsnog reguliere medische </w:t>
      </w:r>
      <w:r w:rsidR="00C24B74">
        <w:t>interventies</w:t>
      </w:r>
      <w:r w:rsidR="00EA5CCA">
        <w:t xml:space="preserve">. </w:t>
      </w:r>
    </w:p>
    <w:p w14:paraId="63D3D318" w14:textId="77777777" w:rsidR="00EA5CCA" w:rsidRDefault="00EA5CCA" w:rsidP="00315978">
      <w:pPr>
        <w:pStyle w:val="Geenafstand"/>
      </w:pPr>
    </w:p>
    <w:p w14:paraId="476E1DD2" w14:textId="19275063" w:rsidR="00CF5741" w:rsidRDefault="00CF5741">
      <w:r>
        <w:br w:type="page"/>
      </w:r>
    </w:p>
    <w:p w14:paraId="1443B4F1" w14:textId="77777777" w:rsidR="00EA5CCA" w:rsidRDefault="00EA5CCA" w:rsidP="00315978">
      <w:pPr>
        <w:pStyle w:val="Geenafstand"/>
      </w:pPr>
    </w:p>
    <w:p w14:paraId="0554EB87" w14:textId="6DCCFD8E" w:rsidR="00EA5CCA" w:rsidRPr="009B269E" w:rsidRDefault="00EA5CCA" w:rsidP="00EA5CCA">
      <w:pPr>
        <w:pStyle w:val="Geenafstand"/>
        <w:rPr>
          <w:b/>
          <w:bCs/>
        </w:rPr>
      </w:pPr>
      <w:r w:rsidRPr="009B269E">
        <w:rPr>
          <w:b/>
          <w:bCs/>
        </w:rPr>
        <w:t>5.3.</w:t>
      </w:r>
      <w:r w:rsidR="00E34A52" w:rsidRPr="009B269E">
        <w:rPr>
          <w:b/>
          <w:bCs/>
        </w:rPr>
        <w:t>4</w:t>
      </w:r>
      <w:r w:rsidRPr="009B269E">
        <w:rPr>
          <w:b/>
          <w:bCs/>
        </w:rPr>
        <w:t xml:space="preserve"> Externe </w:t>
      </w:r>
      <w:r w:rsidR="005D39DA" w:rsidRPr="009B269E">
        <w:rPr>
          <w:b/>
          <w:bCs/>
        </w:rPr>
        <w:t>mobilisatie</w:t>
      </w:r>
      <w:r w:rsidRPr="009B269E">
        <w:rPr>
          <w:b/>
          <w:bCs/>
        </w:rPr>
        <w:t>technieken</w:t>
      </w:r>
    </w:p>
    <w:p w14:paraId="09AAE83C" w14:textId="77777777" w:rsidR="00472AFE" w:rsidRDefault="00472AFE" w:rsidP="00315978">
      <w:pPr>
        <w:pStyle w:val="Geenafstand"/>
      </w:pPr>
    </w:p>
    <w:p w14:paraId="322381FF" w14:textId="77440B78" w:rsidR="00472AFE" w:rsidRDefault="00EA38F9" w:rsidP="00472AFE">
      <w:pPr>
        <w:pStyle w:val="Geenafstand"/>
      </w:pPr>
      <w:r>
        <w:t>Bij</w:t>
      </w:r>
      <w:r w:rsidR="00472AFE">
        <w:t xml:space="preserve"> de</w:t>
      </w:r>
      <w:r>
        <w:t xml:space="preserve"> directe</w:t>
      </w:r>
      <w:r w:rsidR="00472AFE">
        <w:t xml:space="preserve"> be</w:t>
      </w:r>
      <w:r>
        <w:t xml:space="preserve">handelingen van de gewrichten van de stuit, </w:t>
      </w:r>
      <w:r w:rsidR="00472AFE">
        <w:t xml:space="preserve">gaat het </w:t>
      </w:r>
      <w:r w:rsidR="00C24B74">
        <w:t xml:space="preserve">in de beschrijvingen zoals gezegd </w:t>
      </w:r>
      <w:r w:rsidR="00472AFE">
        <w:t xml:space="preserve">vrijwel uitsluitend over interne correcties van de stuit, dus </w:t>
      </w:r>
      <w:r w:rsidR="00394F4F">
        <w:t xml:space="preserve">gedaan </w:t>
      </w:r>
      <w:r w:rsidR="00472AFE">
        <w:t>via een vinger rectaal.</w:t>
      </w:r>
      <w:r>
        <w:t xml:space="preserve"> Naast de bovengenoemde Dr. </w:t>
      </w:r>
      <w:proofErr w:type="spellStart"/>
      <w:r>
        <w:t>Durtnall</w:t>
      </w:r>
      <w:proofErr w:type="spellEnd"/>
      <w:r>
        <w:t xml:space="preserve"> die </w:t>
      </w:r>
      <w:r w:rsidR="00394F4F">
        <w:t xml:space="preserve">ook </w:t>
      </w:r>
      <w:r>
        <w:t xml:space="preserve">extern mobiliserende technieken naar ventraal beschrijft, heb ik online alleen een extern toegepaste techniek van chiropractor Dr. Heller gevonden, die een mobilisatie naar dorsaal beschreven heeft. </w:t>
      </w:r>
      <w:r w:rsidR="00394F4F">
        <w:t xml:space="preserve">Andere behandelaars zoals </w:t>
      </w:r>
      <w:proofErr w:type="spellStart"/>
      <w:r w:rsidR="00394F4F">
        <w:t>Hersch</w:t>
      </w:r>
      <w:proofErr w:type="spellEnd"/>
      <w:r w:rsidR="00394F4F">
        <w:t xml:space="preserve"> en Dalton hebben vooral technieken die niet direct op de stuit aangrijpen beschreven en coccygodynie meer vanuit de structuren in de omgeving behandelen. </w:t>
      </w:r>
    </w:p>
    <w:p w14:paraId="08A80DBB" w14:textId="77777777" w:rsidR="00472AFE" w:rsidRDefault="00472AFE" w:rsidP="00315978">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1"/>
      </w:tblGrid>
      <w:tr w:rsidR="0028739B" w14:paraId="549827A8" w14:textId="77777777" w:rsidTr="00B15E0F">
        <w:tc>
          <w:tcPr>
            <w:tcW w:w="4678" w:type="dxa"/>
            <w:tcBorders>
              <w:right w:val="single" w:sz="4" w:space="0" w:color="0070C0"/>
            </w:tcBorders>
          </w:tcPr>
          <w:p w14:paraId="4BBECEE4" w14:textId="38D0A0FA" w:rsidR="0028739B" w:rsidRDefault="0028739B" w:rsidP="00315978">
            <w:pPr>
              <w:pStyle w:val="Geenafstand"/>
            </w:pPr>
            <w:r>
              <w:t xml:space="preserve">De externe mobilisaties van de stuit, waarbij </w:t>
            </w:r>
            <w:r w:rsidR="00B15E0F">
              <w:br/>
            </w:r>
            <w:r>
              <w:t xml:space="preserve">er geen lichaamsholtes betreden hoeven te worden, zijn internationaal nog veel minder bekend. Dat binnen ons land onder vooral </w:t>
            </w:r>
            <w:r w:rsidR="00B15E0F">
              <w:br/>
            </w:r>
            <w:r>
              <w:t xml:space="preserve">fysio- en bekkenfysiotherapeuten de externe techniek veel gangbaarder is, is vooral te </w:t>
            </w:r>
            <w:r w:rsidR="00B15E0F">
              <w:br/>
            </w:r>
            <w:r>
              <w:t>danken aan het baanbrekende werk van manueel therapeut</w:t>
            </w:r>
            <w:r w:rsidRPr="00C27A47">
              <w:t xml:space="preserve"> </w:t>
            </w:r>
            <w:proofErr w:type="spellStart"/>
            <w:r>
              <w:t>Meine</w:t>
            </w:r>
            <w:proofErr w:type="spellEnd"/>
            <w:r>
              <w:t xml:space="preserve"> Veldman. </w:t>
            </w:r>
          </w:p>
          <w:p w14:paraId="04EA8223" w14:textId="77777777" w:rsidR="00AD0B6B" w:rsidRDefault="00AD0B6B" w:rsidP="00315978">
            <w:pPr>
              <w:pStyle w:val="Geenafstand"/>
            </w:pPr>
          </w:p>
          <w:p w14:paraId="218FB970" w14:textId="786B8CB6" w:rsidR="0028739B" w:rsidRDefault="0028739B" w:rsidP="00315978">
            <w:pPr>
              <w:pStyle w:val="Geenafstand"/>
            </w:pPr>
            <w:r>
              <w:t xml:space="preserve">Zijn techniek wordt nationaal en in mindere mate internationaal al zo’n tien tot vijftien jaar onderwezen, eerst via het opleidingsinstituut van Cecile Rost en erna in aangepaste vorm </w:t>
            </w:r>
            <w:r w:rsidR="00B15E0F">
              <w:br/>
            </w:r>
            <w:r>
              <w:t xml:space="preserve">(de NIMOC methode) door </w:t>
            </w:r>
            <w:proofErr w:type="spellStart"/>
            <w:r>
              <w:t>Sytske</w:t>
            </w:r>
            <w:proofErr w:type="spellEnd"/>
            <w:r>
              <w:t xml:space="preserve"> </w:t>
            </w:r>
            <w:proofErr w:type="spellStart"/>
            <w:r>
              <w:t>Lohof</w:t>
            </w:r>
            <w:proofErr w:type="spellEnd"/>
            <w:r>
              <w:t>.</w:t>
            </w:r>
          </w:p>
        </w:tc>
        <w:tc>
          <w:tcPr>
            <w:tcW w:w="4531" w:type="dxa"/>
            <w:tcBorders>
              <w:top w:val="single" w:sz="4" w:space="0" w:color="0070C0"/>
              <w:left w:val="single" w:sz="4" w:space="0" w:color="0070C0"/>
              <w:bottom w:val="single" w:sz="4" w:space="0" w:color="0070C0"/>
              <w:right w:val="single" w:sz="4" w:space="0" w:color="0070C0"/>
            </w:tcBorders>
          </w:tcPr>
          <w:p w14:paraId="64987C37" w14:textId="65187EA9" w:rsidR="0028739B" w:rsidRPr="00AD0B6B" w:rsidRDefault="0028739B" w:rsidP="00031266">
            <w:pPr>
              <w:pStyle w:val="Geenafstand"/>
              <w:jc w:val="center"/>
              <w:rPr>
                <w:noProof/>
                <w:sz w:val="10"/>
                <w:szCs w:val="10"/>
              </w:rPr>
            </w:pPr>
          </w:p>
          <w:p w14:paraId="1D331052" w14:textId="6A352C8C" w:rsidR="00AD0B6B" w:rsidRDefault="00AD0B6B" w:rsidP="00031266">
            <w:pPr>
              <w:pStyle w:val="Geenafstand"/>
              <w:jc w:val="center"/>
            </w:pPr>
            <w:r>
              <w:rPr>
                <w:noProof/>
              </w:rPr>
              <w:drawing>
                <wp:inline distT="0" distB="0" distL="0" distR="0" wp14:anchorId="14FAEBAD" wp14:editId="79300624">
                  <wp:extent cx="2661920" cy="2031583"/>
                  <wp:effectExtent l="0" t="0" r="5080" b="6985"/>
                  <wp:docPr id="1135628397" name="Afbeelding 2" descr="Afbeelding met persoon, kleding, Menselijk gezich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8397" name="Afbeelding 2" descr="Afbeelding met persoon, kleding, Menselijk gezicht, muur&#10;&#10;Door AI gegenereerde inhoud is mogelijk onjuist."/>
                          <pic:cNvPicPr/>
                        </pic:nvPicPr>
                        <pic:blipFill rotWithShape="1">
                          <a:blip r:embed="rId22" cstate="print">
                            <a:extLst>
                              <a:ext uri="{28A0092B-C50C-407E-A947-70E740481C1C}">
                                <a14:useLocalDpi xmlns:a14="http://schemas.microsoft.com/office/drawing/2010/main" val="0"/>
                              </a:ext>
                            </a:extLst>
                          </a:blip>
                          <a:srcRect l="28233" t="14403" r="22950" b="35921"/>
                          <a:stretch/>
                        </pic:blipFill>
                        <pic:spPr bwMode="auto">
                          <a:xfrm>
                            <a:off x="0" y="0"/>
                            <a:ext cx="2666146" cy="2034809"/>
                          </a:xfrm>
                          <a:prstGeom prst="rect">
                            <a:avLst/>
                          </a:prstGeom>
                          <a:ln>
                            <a:noFill/>
                          </a:ln>
                          <a:extLst>
                            <a:ext uri="{53640926-AAD7-44D8-BBD7-CCE9431645EC}">
                              <a14:shadowObscured xmlns:a14="http://schemas.microsoft.com/office/drawing/2010/main"/>
                            </a:ext>
                          </a:extLst>
                        </pic:spPr>
                      </pic:pic>
                    </a:graphicData>
                  </a:graphic>
                </wp:inline>
              </w:drawing>
            </w:r>
          </w:p>
          <w:p w14:paraId="6B7FDA19" w14:textId="77777777" w:rsidR="00AD0B6B" w:rsidRPr="00AD0B6B" w:rsidRDefault="00AD0B6B" w:rsidP="00B15E0F">
            <w:pPr>
              <w:pStyle w:val="Geenafstand"/>
              <w:jc w:val="center"/>
              <w:rPr>
                <w:i/>
                <w:iCs/>
                <w:sz w:val="12"/>
                <w:szCs w:val="12"/>
              </w:rPr>
            </w:pPr>
          </w:p>
          <w:p w14:paraId="21C9C505" w14:textId="7689E8D0" w:rsidR="00B15E0F" w:rsidRPr="00B15E0F" w:rsidRDefault="00B15E0F" w:rsidP="00B15E0F">
            <w:pPr>
              <w:pStyle w:val="Geenafstand"/>
              <w:jc w:val="center"/>
              <w:rPr>
                <w:i/>
                <w:iCs/>
              </w:rPr>
            </w:pPr>
            <w:r w:rsidRPr="00B15E0F">
              <w:rPr>
                <w:i/>
                <w:iCs/>
                <w:sz w:val="20"/>
                <w:szCs w:val="20"/>
              </w:rPr>
              <w:t>Afbeelding 1</w:t>
            </w:r>
            <w:r w:rsidR="00FF3440">
              <w:rPr>
                <w:i/>
                <w:iCs/>
                <w:sz w:val="20"/>
                <w:szCs w:val="20"/>
              </w:rPr>
              <w:t>7</w:t>
            </w:r>
            <w:r w:rsidRPr="00B15E0F">
              <w:rPr>
                <w:i/>
                <w:iCs/>
                <w:sz w:val="20"/>
                <w:szCs w:val="20"/>
              </w:rPr>
              <w:t xml:space="preserve">: </w:t>
            </w:r>
            <w:r w:rsidR="00031266">
              <w:rPr>
                <w:i/>
                <w:iCs/>
                <w:sz w:val="20"/>
                <w:szCs w:val="20"/>
              </w:rPr>
              <w:t>M</w:t>
            </w:r>
            <w:r w:rsidRPr="00B15E0F">
              <w:rPr>
                <w:i/>
                <w:iCs/>
                <w:sz w:val="20"/>
                <w:szCs w:val="20"/>
              </w:rPr>
              <w:t xml:space="preserve">et </w:t>
            </w:r>
            <w:proofErr w:type="spellStart"/>
            <w:r w:rsidRPr="00B15E0F">
              <w:rPr>
                <w:i/>
                <w:iCs/>
                <w:sz w:val="20"/>
                <w:szCs w:val="20"/>
              </w:rPr>
              <w:t>Meine</w:t>
            </w:r>
            <w:proofErr w:type="spellEnd"/>
            <w:r w:rsidRPr="00B15E0F">
              <w:rPr>
                <w:i/>
                <w:iCs/>
                <w:sz w:val="20"/>
                <w:szCs w:val="20"/>
              </w:rPr>
              <w:t xml:space="preserve"> Veldman</w:t>
            </w:r>
            <w:r>
              <w:rPr>
                <w:i/>
                <w:iCs/>
                <w:sz w:val="20"/>
                <w:szCs w:val="20"/>
              </w:rPr>
              <w:t xml:space="preserve"> in 2025</w:t>
            </w:r>
          </w:p>
        </w:tc>
      </w:tr>
    </w:tbl>
    <w:p w14:paraId="14690611" w14:textId="77777777" w:rsidR="0028739B" w:rsidRDefault="0028739B" w:rsidP="00315978">
      <w:pPr>
        <w:pStyle w:val="Geenafstand"/>
      </w:pPr>
    </w:p>
    <w:p w14:paraId="7700071F" w14:textId="58A20EDA" w:rsidR="00902628" w:rsidRDefault="00DB0D6F" w:rsidP="00315978">
      <w:pPr>
        <w:pStyle w:val="Geenafstand"/>
      </w:pPr>
      <w:r>
        <w:t>Ook</w:t>
      </w:r>
      <w:r w:rsidR="00C27A47">
        <w:t xml:space="preserve"> naar deze </w:t>
      </w:r>
      <w:r>
        <w:t>behandelvorm</w:t>
      </w:r>
      <w:r w:rsidR="00C27A47">
        <w:t xml:space="preserve"> is er nog weinig wetenschappelijk onderzoek gedaan</w:t>
      </w:r>
      <w:r>
        <w:t xml:space="preserve">. </w:t>
      </w:r>
      <w:r w:rsidR="00902628">
        <w:t xml:space="preserve">Uit een masterstudie van </w:t>
      </w:r>
      <w:proofErr w:type="spellStart"/>
      <w:r w:rsidR="00902628">
        <w:t>Stupers</w:t>
      </w:r>
      <w:proofErr w:type="spellEnd"/>
      <w:r w:rsidR="00902628">
        <w:t xml:space="preserve"> blijkt dat </w:t>
      </w:r>
      <w:r w:rsidR="00C27A47">
        <w:t xml:space="preserve">na </w:t>
      </w:r>
      <w:r w:rsidR="00902628">
        <w:t xml:space="preserve">slechts twee korte </w:t>
      </w:r>
      <w:r w:rsidR="00C27A47">
        <w:t xml:space="preserve">mobiliserende </w:t>
      </w:r>
      <w:r w:rsidR="00902628">
        <w:t>behandelingen</w:t>
      </w:r>
      <w:r w:rsidR="00EA5CCA">
        <w:t xml:space="preserve"> van extern, </w:t>
      </w:r>
      <w:r w:rsidR="00902628">
        <w:t>ondersteunend</w:t>
      </w:r>
      <w:r w:rsidR="00EA5CCA">
        <w:t xml:space="preserve"> met</w:t>
      </w:r>
      <w:r w:rsidR="00902628">
        <w:t xml:space="preserve"> oefeningen</w:t>
      </w:r>
      <w:r w:rsidR="00E34A52">
        <w:t xml:space="preserve"> en zitinstructie</w:t>
      </w:r>
      <w:r w:rsidR="00902628">
        <w:t xml:space="preserve">, </w:t>
      </w:r>
      <w:r w:rsidR="00C27A47">
        <w:t xml:space="preserve">er </w:t>
      </w:r>
      <w:r w:rsidR="00902628">
        <w:t>na 3 maanden</w:t>
      </w:r>
      <w:r w:rsidR="00EA5CCA">
        <w:t xml:space="preserve"> significant positieve effecten op het gebied van pijn, functioneren en ervaren herstel</w:t>
      </w:r>
      <w:r w:rsidR="00C27A47">
        <w:t xml:space="preserve"> gemeten worden</w:t>
      </w:r>
      <w:r w:rsidR="00EA5CCA">
        <w:t xml:space="preserve"> </w:t>
      </w:r>
      <w:r w:rsidR="00902628">
        <w:t xml:space="preserve">bij meer dan 50% van de </w:t>
      </w:r>
      <w:r w:rsidR="00EA5CCA">
        <w:t xml:space="preserve">15 onderzochte </w:t>
      </w:r>
      <w:r w:rsidR="00902628">
        <w:t xml:space="preserve">patiënten </w:t>
      </w:r>
      <w:r w:rsidR="005B15AE">
        <w:t>(Stuper</w:t>
      </w:r>
      <w:r w:rsidR="00C27A47">
        <w:t>s</w:t>
      </w:r>
      <w:r w:rsidR="005B15AE">
        <w:t xml:space="preserve">2015). Uit een studie naar de </w:t>
      </w:r>
      <w:proofErr w:type="spellStart"/>
      <w:r w:rsidR="005B15AE">
        <w:t>NIMOCmethode</w:t>
      </w:r>
      <w:proofErr w:type="spellEnd"/>
      <w:r w:rsidR="00EA5CCA">
        <w:t xml:space="preserve"> onder 148 </w:t>
      </w:r>
      <w:r w:rsidR="00C27A47">
        <w:t xml:space="preserve">coccygodynie </w:t>
      </w:r>
      <w:r w:rsidR="00EA5CCA">
        <w:t>patiënten,</w:t>
      </w:r>
      <w:r w:rsidR="005B15AE">
        <w:t xml:space="preserve"> bleek de pijn na behandeling </w:t>
      </w:r>
      <w:r w:rsidR="00D54F23">
        <w:t xml:space="preserve">afgenomen te zijn </w:t>
      </w:r>
      <w:r w:rsidR="005B15AE">
        <w:t xml:space="preserve">van gemiddeld 6,6 naar 2,0 (Wang2015). </w:t>
      </w:r>
    </w:p>
    <w:p w14:paraId="07104678" w14:textId="77777777" w:rsidR="00DB0D6F" w:rsidRDefault="00DB0D6F" w:rsidP="0061040C">
      <w:pPr>
        <w:pStyle w:val="Geenafstand"/>
      </w:pPr>
    </w:p>
    <w:p w14:paraId="2C026ECC" w14:textId="77777777" w:rsidR="00F64B27" w:rsidRDefault="00F64B27" w:rsidP="00D358CF">
      <w:pPr>
        <w:pStyle w:val="Geenafstand"/>
      </w:pPr>
    </w:p>
    <w:p w14:paraId="543CF860" w14:textId="3AF4C329" w:rsidR="00F64B27" w:rsidRPr="009B269E" w:rsidRDefault="00DB0D6F" w:rsidP="00D358CF">
      <w:pPr>
        <w:pStyle w:val="Geenafstand"/>
        <w:rPr>
          <w:b/>
          <w:bCs/>
        </w:rPr>
      </w:pPr>
      <w:r w:rsidRPr="009B269E">
        <w:rPr>
          <w:b/>
          <w:bCs/>
        </w:rPr>
        <w:t>5</w:t>
      </w:r>
      <w:r w:rsidR="00F64B27" w:rsidRPr="009B269E">
        <w:rPr>
          <w:b/>
          <w:bCs/>
        </w:rPr>
        <w:t>.3.</w:t>
      </w:r>
      <w:r w:rsidR="00E23651" w:rsidRPr="009B269E">
        <w:rPr>
          <w:b/>
          <w:bCs/>
        </w:rPr>
        <w:t>5</w:t>
      </w:r>
      <w:r w:rsidR="00F64B27" w:rsidRPr="009B269E">
        <w:rPr>
          <w:b/>
          <w:bCs/>
        </w:rPr>
        <w:t xml:space="preserve"> Cijfers uit de praktijk</w:t>
      </w:r>
    </w:p>
    <w:p w14:paraId="4530025A" w14:textId="77777777" w:rsidR="00F64B27" w:rsidRDefault="00F64B27" w:rsidP="00D358CF">
      <w:pPr>
        <w:pStyle w:val="Geenafstand"/>
      </w:pPr>
    </w:p>
    <w:p w14:paraId="677C92B2" w14:textId="2722EB00" w:rsidR="00A21B27" w:rsidRDefault="00F64B27" w:rsidP="00D358CF">
      <w:pPr>
        <w:pStyle w:val="Geenafstand"/>
      </w:pPr>
      <w:r>
        <w:t xml:space="preserve">De voornaamste reden dat ik zo overtuigd en enthousiast ben over </w:t>
      </w:r>
      <w:r w:rsidR="00DB0D6F">
        <w:t xml:space="preserve">de mobiliserende </w:t>
      </w:r>
      <w:r>
        <w:t>behandelmethoden</w:t>
      </w:r>
      <w:r w:rsidR="00B45143">
        <w:t xml:space="preserve"> </w:t>
      </w:r>
      <w:r w:rsidR="00DB0D6F">
        <w:t xml:space="preserve">voor de stuit </w:t>
      </w:r>
      <w:r w:rsidR="00B45143">
        <w:t>en verder</w:t>
      </w:r>
      <w:r w:rsidR="00C27A47">
        <w:t xml:space="preserve"> op</w:t>
      </w:r>
      <w:r w:rsidR="00B45143">
        <w:t xml:space="preserve"> onderzoek uit gegaan ben,</w:t>
      </w:r>
      <w:r>
        <w:t xml:space="preserve"> </w:t>
      </w:r>
      <w:r w:rsidR="00641389">
        <w:t xml:space="preserve">zijn de bevindingen die ik </w:t>
      </w:r>
      <w:r w:rsidR="00C27A47">
        <w:t xml:space="preserve">zelf </w:t>
      </w:r>
      <w:r w:rsidR="00DB0D6F">
        <w:t>elke werkdag</w:t>
      </w:r>
      <w:r w:rsidR="00641389">
        <w:t xml:space="preserve"> </w:t>
      </w:r>
      <w:r w:rsidR="00DB0D6F">
        <w:t xml:space="preserve">weer </w:t>
      </w:r>
      <w:r w:rsidR="00641389">
        <w:t xml:space="preserve">in de praktijk zie. </w:t>
      </w:r>
      <w:r w:rsidR="0061040C">
        <w:t xml:space="preserve">De </w:t>
      </w:r>
      <w:r w:rsidR="00DB0D6F">
        <w:t>behandel</w:t>
      </w:r>
      <w:r w:rsidR="0061040C">
        <w:t xml:space="preserve">methode </w:t>
      </w:r>
      <w:r w:rsidR="00DB0D6F">
        <w:t>waar</w:t>
      </w:r>
      <w:r w:rsidR="00C27A47">
        <w:t xml:space="preserve"> </w:t>
      </w:r>
      <w:r w:rsidR="0061040C">
        <w:t xml:space="preserve">volgens ik werk is </w:t>
      </w:r>
      <w:r w:rsidR="00DB0D6F">
        <w:t xml:space="preserve">primair </w:t>
      </w:r>
      <w:r w:rsidR="0061040C">
        <w:t>ge</w:t>
      </w:r>
      <w:r w:rsidR="00DB0D6F">
        <w:t>richt</w:t>
      </w:r>
      <w:r w:rsidR="0061040C">
        <w:t xml:space="preserve"> op het mobiliseren van de stuitgewrichten en </w:t>
      </w:r>
      <w:r w:rsidR="00DB0D6F">
        <w:t xml:space="preserve">secundair op het </w:t>
      </w:r>
      <w:r w:rsidR="0061040C">
        <w:t xml:space="preserve">ontspannen van de mobiliteitsbeperkende </w:t>
      </w:r>
      <w:r w:rsidR="0090712E">
        <w:t xml:space="preserve">spanning </w:t>
      </w:r>
      <w:r w:rsidR="00DB0D6F">
        <w:t>in de omliggende gewrichten, spieren</w:t>
      </w:r>
      <w:r w:rsidR="00AD003E">
        <w:t>, ligamenten en</w:t>
      </w:r>
      <w:r w:rsidR="0090712E">
        <w:t xml:space="preserve"> </w:t>
      </w:r>
      <w:r w:rsidR="00DB0D6F">
        <w:t xml:space="preserve">bindweefstel en </w:t>
      </w:r>
      <w:r w:rsidR="00AD003E">
        <w:t xml:space="preserve">eventueel </w:t>
      </w:r>
      <w:r w:rsidR="00C27A47">
        <w:t xml:space="preserve">de meer </w:t>
      </w:r>
      <w:r w:rsidR="00AD003E">
        <w:t>alge</w:t>
      </w:r>
      <w:r w:rsidR="00C27A47">
        <w:t xml:space="preserve">mene fysieke en mentale </w:t>
      </w:r>
      <w:r w:rsidR="00AD003E">
        <w:t>spann</w:t>
      </w:r>
      <w:r w:rsidR="00C27A47">
        <w:t>ing</w:t>
      </w:r>
      <w:r w:rsidR="00AD003E">
        <w:t xml:space="preserve"> door bijvoorbeeld stress</w:t>
      </w:r>
      <w:r w:rsidR="0061040C">
        <w:t xml:space="preserve">. </w:t>
      </w:r>
      <w:r w:rsidR="00AD003E">
        <w:t xml:space="preserve">Het lijkt er daarbij op dat </w:t>
      </w:r>
      <w:r w:rsidR="00C27A47">
        <w:t>een ontspanning van de omgeving van de stuit, volgt op een gewonnen mobiliteit</w:t>
      </w:r>
      <w:r w:rsidR="00AD003E">
        <w:t xml:space="preserve"> van de stuit en niet zozeer andersom. </w:t>
      </w:r>
      <w:r w:rsidR="00C27A47">
        <w:t>Bij het m</w:t>
      </w:r>
      <w:r w:rsidR="00A21B27">
        <w:t>obilisatie van de stuit en regio</w:t>
      </w:r>
      <w:r w:rsidR="00C27A47">
        <w:t xml:space="preserve"> gaat het </w:t>
      </w:r>
      <w:r w:rsidR="00A21B27">
        <w:t xml:space="preserve">in mijn ogen ook niet </w:t>
      </w:r>
      <w:r w:rsidR="00C27A47">
        <w:t xml:space="preserve">zozeer om manuele </w:t>
      </w:r>
      <w:proofErr w:type="spellStart"/>
      <w:r w:rsidR="00A21B27">
        <w:t>repositionering</w:t>
      </w:r>
      <w:proofErr w:type="spellEnd"/>
      <w:r w:rsidR="00A21B27">
        <w:t xml:space="preserve"> van de stuit</w:t>
      </w:r>
      <w:r w:rsidR="00781127">
        <w:t xml:space="preserve">, maar is gericht op het creëren van </w:t>
      </w:r>
      <w:r w:rsidR="00A21B27">
        <w:t xml:space="preserve">. Het gaat om bewegingsvrijheid voor de stuit waardoor die zijn natuurlijke </w:t>
      </w:r>
      <w:r w:rsidR="00781127">
        <w:t>positie en biomechanica weer kan vinden</w:t>
      </w:r>
      <w:r w:rsidR="00A21B27">
        <w:t xml:space="preserve"> en het natuurlijk herstellende vermogen van </w:t>
      </w:r>
      <w:r w:rsidR="00781127">
        <w:t>het</w:t>
      </w:r>
      <w:r w:rsidR="00A21B27">
        <w:t xml:space="preserve"> systeem zijn werk kan doen. </w:t>
      </w:r>
    </w:p>
    <w:p w14:paraId="7D8DEFCF" w14:textId="77777777" w:rsidR="00A21B27" w:rsidRDefault="00A21B27" w:rsidP="00D358CF">
      <w:pPr>
        <w:pStyle w:val="Geenafstand"/>
      </w:pPr>
    </w:p>
    <w:p w14:paraId="1BCB10EF" w14:textId="2323E45E" w:rsidR="0061040C" w:rsidRDefault="00DB0D6F" w:rsidP="00D358CF">
      <w:pPr>
        <w:pStyle w:val="Geenafstand"/>
      </w:pPr>
      <w:r>
        <w:t xml:space="preserve">Vrijwel alle </w:t>
      </w:r>
      <w:r w:rsidR="00781127">
        <w:t xml:space="preserve">mobiliserende </w:t>
      </w:r>
      <w:r>
        <w:t xml:space="preserve">behandeltechnieken die ik toepas, zijn direct aan de stuit zelf en </w:t>
      </w:r>
      <w:r w:rsidR="00781127">
        <w:t>altijd</w:t>
      </w:r>
      <w:r>
        <w:t xml:space="preserve"> vanaf extern. </w:t>
      </w:r>
      <w:r w:rsidR="0061040C">
        <w:t xml:space="preserve">De basis van de technieken is gebaseerd op het werk van </w:t>
      </w:r>
      <w:proofErr w:type="spellStart"/>
      <w:r w:rsidR="0061040C">
        <w:t>Meine</w:t>
      </w:r>
      <w:proofErr w:type="spellEnd"/>
      <w:r w:rsidR="0061040C">
        <w:t xml:space="preserve"> Veldman</w:t>
      </w:r>
      <w:r w:rsidR="00AD003E">
        <w:t xml:space="preserve"> die via hemzelf en in zijn techniek opgeleide therapeuten, al vele patiënten verlost he</w:t>
      </w:r>
      <w:r w:rsidR="00781127">
        <w:t>bben</w:t>
      </w:r>
      <w:r w:rsidR="00AD003E">
        <w:t xml:space="preserve"> van hun </w:t>
      </w:r>
      <w:proofErr w:type="spellStart"/>
      <w:r w:rsidR="00781127">
        <w:lastRenderedPageBreak/>
        <w:t>coccgygodynie</w:t>
      </w:r>
      <w:proofErr w:type="spellEnd"/>
      <w:r w:rsidR="00AD003E">
        <w:t xml:space="preserve">. Daarnaast heb ik door de jaren heen zelf aanvullende technieken ontwikkeld, waarbij het mobiliseren van het gewricht vrijwel altijd centraal staat. </w:t>
      </w:r>
    </w:p>
    <w:p w14:paraId="5D75CB72" w14:textId="77777777" w:rsidR="00CF5741" w:rsidRPr="00A769CB" w:rsidRDefault="00CF5741" w:rsidP="00D358CF">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5586"/>
      </w:tblGrid>
      <w:tr w:rsidR="00781127" w14:paraId="70FDDAD4" w14:textId="77777777" w:rsidTr="00BE2DD0">
        <w:tc>
          <w:tcPr>
            <w:tcW w:w="3628" w:type="dxa"/>
            <w:tcBorders>
              <w:right w:val="single" w:sz="4" w:space="0" w:color="0070C0"/>
            </w:tcBorders>
          </w:tcPr>
          <w:p w14:paraId="0F83CD3E" w14:textId="77777777" w:rsidR="00B15E0F" w:rsidRDefault="00781127" w:rsidP="00D358CF">
            <w:pPr>
              <w:pStyle w:val="Geenafstand"/>
            </w:pPr>
            <w:r>
              <w:t xml:space="preserve">Sinds 2021 ben ik de resultaten van mijn behandelingen gaan </w:t>
            </w:r>
            <w:proofErr w:type="spellStart"/>
            <w:r>
              <w:t>documen</w:t>
            </w:r>
            <w:r w:rsidR="00B15E0F">
              <w:t>-</w:t>
            </w:r>
            <w:r>
              <w:t>teren</w:t>
            </w:r>
            <w:proofErr w:type="spellEnd"/>
            <w:r>
              <w:t xml:space="preserve">. Deze database bevat inmiddels 138 afgeronde trajecten en daarvan is het resultaat voor ruim 75% van de patiënten met coccygodynie dat ze </w:t>
            </w:r>
            <w:r w:rsidR="00A87E7A">
              <w:t>aan het einde van het behandel</w:t>
            </w:r>
            <w:r w:rsidR="00B15E0F">
              <w:t>-</w:t>
            </w:r>
            <w:r w:rsidR="00A87E7A">
              <w:t xml:space="preserve">traject, van doorgaans maar enkele behandelingen, </w:t>
            </w:r>
            <w:r>
              <w:t xml:space="preserve">volledig klachtenvrij </w:t>
            </w:r>
            <w:r w:rsidR="00A87E7A">
              <w:t>waren</w:t>
            </w:r>
            <w:r>
              <w:t xml:space="preserve">. </w:t>
            </w:r>
          </w:p>
          <w:p w14:paraId="5C853E94" w14:textId="77777777" w:rsidR="00AD0B6B" w:rsidRDefault="00AD0B6B" w:rsidP="00D358CF">
            <w:pPr>
              <w:pStyle w:val="Geenafstand"/>
            </w:pPr>
          </w:p>
          <w:p w14:paraId="7428CDEC" w14:textId="543EFD2F" w:rsidR="00781127" w:rsidRDefault="00781127" w:rsidP="00D358CF">
            <w:pPr>
              <w:pStyle w:val="Geenafstand"/>
            </w:pPr>
            <w:r>
              <w:t xml:space="preserve">Slechts 8% van de patiënten die me geconsulteerd heeft, ervoer geen verbetering van de klachten (maar ook geen verslechtering). </w:t>
            </w:r>
          </w:p>
        </w:tc>
        <w:tc>
          <w:tcPr>
            <w:tcW w:w="5586" w:type="dxa"/>
            <w:tcBorders>
              <w:top w:val="single" w:sz="4" w:space="0" w:color="0070C0"/>
              <w:left w:val="single" w:sz="4" w:space="0" w:color="0070C0"/>
              <w:bottom w:val="single" w:sz="4" w:space="0" w:color="0070C0"/>
              <w:right w:val="single" w:sz="4" w:space="0" w:color="0070C0"/>
            </w:tcBorders>
          </w:tcPr>
          <w:p w14:paraId="25D8B71B" w14:textId="6879D7DF" w:rsidR="00781127" w:rsidRPr="00BE2DD0" w:rsidRDefault="00781127" w:rsidP="00D358CF">
            <w:pPr>
              <w:pStyle w:val="Geenafstand"/>
              <w:rPr>
                <w:noProof/>
                <w:sz w:val="6"/>
                <w:szCs w:val="6"/>
              </w:rPr>
            </w:pPr>
          </w:p>
          <w:p w14:paraId="40479F89" w14:textId="16C029B5" w:rsidR="00BE2DD0" w:rsidRDefault="00BE2DD0" w:rsidP="00D358CF">
            <w:pPr>
              <w:pStyle w:val="Geenafstand"/>
            </w:pPr>
            <w:r>
              <w:rPr>
                <w:noProof/>
              </w:rPr>
              <w:drawing>
                <wp:inline distT="0" distB="0" distL="0" distR="0" wp14:anchorId="650CBD8C" wp14:editId="34D097ED">
                  <wp:extent cx="3405323" cy="2286000"/>
                  <wp:effectExtent l="0" t="0" r="5080" b="0"/>
                  <wp:docPr id="992741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1585" name="Afbeelding 992741585"/>
                          <pic:cNvPicPr/>
                        </pic:nvPicPr>
                        <pic:blipFill rotWithShape="1">
                          <a:blip r:embed="rId23" cstate="print">
                            <a:extLst>
                              <a:ext uri="{28A0092B-C50C-407E-A947-70E740481C1C}">
                                <a14:useLocalDpi xmlns:a14="http://schemas.microsoft.com/office/drawing/2010/main" val="0"/>
                              </a:ext>
                            </a:extLst>
                          </a:blip>
                          <a:srcRect l="10188" t="5785" r="10865"/>
                          <a:stretch/>
                        </pic:blipFill>
                        <pic:spPr bwMode="auto">
                          <a:xfrm>
                            <a:off x="0" y="0"/>
                            <a:ext cx="3422974" cy="2297849"/>
                          </a:xfrm>
                          <a:prstGeom prst="rect">
                            <a:avLst/>
                          </a:prstGeom>
                          <a:ln>
                            <a:noFill/>
                          </a:ln>
                          <a:extLst>
                            <a:ext uri="{53640926-AAD7-44D8-BBD7-CCE9431645EC}">
                              <a14:shadowObscured xmlns:a14="http://schemas.microsoft.com/office/drawing/2010/main"/>
                            </a:ext>
                          </a:extLst>
                        </pic:spPr>
                      </pic:pic>
                    </a:graphicData>
                  </a:graphic>
                </wp:inline>
              </w:drawing>
            </w:r>
          </w:p>
          <w:p w14:paraId="73BAB1E5" w14:textId="77777777" w:rsidR="00AD0B6B" w:rsidRPr="00AD0B6B" w:rsidRDefault="00AD0B6B" w:rsidP="00B15E0F">
            <w:pPr>
              <w:pStyle w:val="Geenafstand"/>
              <w:jc w:val="center"/>
              <w:rPr>
                <w:i/>
                <w:iCs/>
                <w:sz w:val="8"/>
                <w:szCs w:val="8"/>
              </w:rPr>
            </w:pPr>
          </w:p>
          <w:p w14:paraId="5C70DDE7" w14:textId="049127A9" w:rsidR="00781127" w:rsidRPr="00B15E0F" w:rsidRDefault="00031266" w:rsidP="00B15E0F">
            <w:pPr>
              <w:pStyle w:val="Geenafstand"/>
              <w:jc w:val="center"/>
              <w:rPr>
                <w:i/>
                <w:iCs/>
              </w:rPr>
            </w:pPr>
            <w:r>
              <w:rPr>
                <w:i/>
                <w:iCs/>
                <w:sz w:val="20"/>
                <w:szCs w:val="20"/>
              </w:rPr>
              <w:t xml:space="preserve">Afbeelding </w:t>
            </w:r>
            <w:r w:rsidR="00B15E0F" w:rsidRPr="00B15E0F">
              <w:rPr>
                <w:i/>
                <w:iCs/>
                <w:sz w:val="20"/>
                <w:szCs w:val="20"/>
              </w:rPr>
              <w:t>1</w:t>
            </w:r>
            <w:r w:rsidR="00FF3440">
              <w:rPr>
                <w:i/>
                <w:iCs/>
                <w:sz w:val="20"/>
                <w:szCs w:val="20"/>
              </w:rPr>
              <w:t>8</w:t>
            </w:r>
            <w:r w:rsidR="00B15E0F" w:rsidRPr="00B15E0F">
              <w:rPr>
                <w:i/>
                <w:iCs/>
                <w:sz w:val="20"/>
                <w:szCs w:val="20"/>
              </w:rPr>
              <w:t xml:space="preserve">: </w:t>
            </w:r>
            <w:r w:rsidR="00781127" w:rsidRPr="00B15E0F">
              <w:rPr>
                <w:i/>
                <w:iCs/>
                <w:sz w:val="20"/>
                <w:szCs w:val="20"/>
              </w:rPr>
              <w:t>De resultaten van de behandelingen sinds 2021</w:t>
            </w:r>
          </w:p>
        </w:tc>
      </w:tr>
    </w:tbl>
    <w:p w14:paraId="37938625" w14:textId="2782D315" w:rsidR="00641389" w:rsidRDefault="00641389" w:rsidP="00AD003E">
      <w:pPr>
        <w:pStyle w:val="Geenafstand"/>
      </w:pPr>
    </w:p>
    <w:p w14:paraId="4CF569C8" w14:textId="6D05746E" w:rsidR="00B26BBB" w:rsidRDefault="00781127" w:rsidP="00D358CF">
      <w:pPr>
        <w:pStyle w:val="Geenafstand"/>
      </w:pPr>
      <w:r>
        <w:t xml:space="preserve">Van de overige patiënten die het traject afgemaakt heeft, ervoer </w:t>
      </w:r>
      <w:r w:rsidR="007C7975">
        <w:t xml:space="preserve">90% </w:t>
      </w:r>
      <w:r>
        <w:t xml:space="preserve">een reductie van de klachten van meer dan 50%. </w:t>
      </w:r>
      <w:r w:rsidR="00A87E7A">
        <w:t>De evaluatie van de lange termijn effecten lopen nog</w:t>
      </w:r>
      <w:r>
        <w:t>.</w:t>
      </w:r>
      <w:r w:rsidR="007C7975">
        <w:t xml:space="preserve"> </w:t>
      </w:r>
      <w:r w:rsidR="00A87E7A">
        <w:t xml:space="preserve">Aangezien </w:t>
      </w:r>
      <w:r w:rsidR="00E6710C">
        <w:t>het percentage</w:t>
      </w:r>
      <w:r w:rsidR="00A87E7A">
        <w:t xml:space="preserve"> patiënten</w:t>
      </w:r>
      <w:r w:rsidR="00E6710C">
        <w:t xml:space="preserve"> d</w:t>
      </w:r>
      <w:r w:rsidR="00A87E7A">
        <w:t>at</w:t>
      </w:r>
      <w:r w:rsidR="00E6710C">
        <w:t xml:space="preserve"> zich na verloop meldt vanwege </w:t>
      </w:r>
      <w:r w:rsidR="00A87E7A">
        <w:t>recidiverende</w:t>
      </w:r>
      <w:r w:rsidR="00E6710C">
        <w:t xml:space="preserve"> klachten</w:t>
      </w:r>
      <w:r w:rsidR="006A1D75">
        <w:t xml:space="preserve"> onder de 4%</w:t>
      </w:r>
      <w:r w:rsidR="00A87E7A">
        <w:t xml:space="preserve"> is,</w:t>
      </w:r>
      <w:r w:rsidR="00E6710C">
        <w:t xml:space="preserve"> </w:t>
      </w:r>
      <w:r w:rsidR="00AD003E">
        <w:t>lijke</w:t>
      </w:r>
      <w:r w:rsidR="00E6710C">
        <w:t xml:space="preserve">n de verbeteringen </w:t>
      </w:r>
      <w:r w:rsidR="007C7975">
        <w:t xml:space="preserve">echter </w:t>
      </w:r>
      <w:r w:rsidR="00E6710C">
        <w:t>niet alleen tijdelijk</w:t>
      </w:r>
      <w:r w:rsidR="00B26BBB">
        <w:t>.</w:t>
      </w:r>
    </w:p>
    <w:p w14:paraId="400AB7AB" w14:textId="77777777" w:rsidR="00AD0B6B" w:rsidRDefault="00AD0B6B" w:rsidP="00D358CF">
      <w:pPr>
        <w:pStyle w:val="Geenafstand"/>
      </w:pPr>
    </w:p>
    <w:p w14:paraId="60682BE7" w14:textId="5EDA8013" w:rsidR="006A1D75" w:rsidRDefault="007C7975" w:rsidP="007C7975">
      <w:pPr>
        <w:pStyle w:val="Geenafstand"/>
      </w:pPr>
      <w:r>
        <w:t>In lijn met de publicaties van andere behandelaars, treden de effecten vaak snel na de behandeling op en zijn er doorgaans niet veel behandelingen nodig. Zo van de mensen die klachtenvrij wordt maar liefst 44% binnen twee behandelingen klachtenvrij en meer dan 75% van alle mensen na 5 behandelingen. Slechts 2% heeft tot zover meer dan 11 sessies nodig gehad om klachtenvrij te worden.</w:t>
      </w:r>
    </w:p>
    <w:p w14:paraId="1350DB68" w14:textId="77777777" w:rsidR="007C7975" w:rsidRDefault="007C7975" w:rsidP="007C7975">
      <w:pPr>
        <w:pStyle w:val="Geenafstand"/>
      </w:pPr>
    </w:p>
    <w:tbl>
      <w:tblPr>
        <w:tblStyle w:val="Tabelraster"/>
        <w:tblW w:w="0" w:type="auto"/>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86"/>
        <w:gridCol w:w="4523"/>
      </w:tblGrid>
      <w:tr w:rsidR="007C7975" w14:paraId="18FFF18B" w14:textId="77777777" w:rsidTr="00B15E0F">
        <w:tc>
          <w:tcPr>
            <w:tcW w:w="4678" w:type="dxa"/>
          </w:tcPr>
          <w:p w14:paraId="299EB5D8" w14:textId="77777777" w:rsidR="007C7975" w:rsidRDefault="007C7975" w:rsidP="00B15E0F">
            <w:pPr>
              <w:pStyle w:val="Geenafstand"/>
              <w:jc w:val="center"/>
            </w:pPr>
            <w:r w:rsidRPr="006A1D75">
              <w:rPr>
                <w:noProof/>
              </w:rPr>
              <w:drawing>
                <wp:inline distT="0" distB="0" distL="0" distR="0" wp14:anchorId="45326A36" wp14:editId="45965D4A">
                  <wp:extent cx="2838048" cy="1701800"/>
                  <wp:effectExtent l="0" t="0" r="635" b="0"/>
                  <wp:docPr id="6" name="Afbeelding 5" descr="Afbeelding met tekst, schermopname, Lettertype, logo&#10;&#10;Door AI gegenereerde inhoud is mogelijk onjuist.">
                    <a:extLst xmlns:a="http://schemas.openxmlformats.org/drawingml/2006/main">
                      <a:ext uri="{FF2B5EF4-FFF2-40B4-BE49-F238E27FC236}">
                        <a16:creationId xmlns:a16="http://schemas.microsoft.com/office/drawing/2014/main" id="{2ACD35B5-02B0-8B0A-FCB2-3A190BEEE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Lettertype, logo&#10;&#10;Door AI gegenereerde inhoud is mogelijk onjuist.">
                            <a:extLst>
                              <a:ext uri="{FF2B5EF4-FFF2-40B4-BE49-F238E27FC236}">
                                <a16:creationId xmlns:a16="http://schemas.microsoft.com/office/drawing/2014/main" id="{2ACD35B5-02B0-8B0A-FCB2-3A190BEEE831}"/>
                              </a:ext>
                            </a:extLst>
                          </pic:cNvPr>
                          <pic:cNvPicPr>
                            <a:picLocks noChangeAspect="1"/>
                          </pic:cNvPicPr>
                        </pic:nvPicPr>
                        <pic:blipFill rotWithShape="1">
                          <a:blip r:embed="rId24"/>
                          <a:srcRect l="4902" r="12209" b="11639"/>
                          <a:stretch/>
                        </pic:blipFill>
                        <pic:spPr bwMode="auto">
                          <a:xfrm>
                            <a:off x="0" y="0"/>
                            <a:ext cx="2854327" cy="1711561"/>
                          </a:xfrm>
                          <a:prstGeom prst="rect">
                            <a:avLst/>
                          </a:prstGeom>
                          <a:ln>
                            <a:noFill/>
                          </a:ln>
                          <a:extLst>
                            <a:ext uri="{53640926-AAD7-44D8-BBD7-CCE9431645EC}">
                              <a14:shadowObscured xmlns:a14="http://schemas.microsoft.com/office/drawing/2010/main"/>
                            </a:ext>
                          </a:extLst>
                        </pic:spPr>
                      </pic:pic>
                    </a:graphicData>
                  </a:graphic>
                </wp:inline>
              </w:drawing>
            </w:r>
          </w:p>
          <w:p w14:paraId="19C2D3ED" w14:textId="77777777" w:rsidR="00B15E0F" w:rsidRDefault="00B15E0F" w:rsidP="00B15E0F">
            <w:pPr>
              <w:pStyle w:val="Geenafstand"/>
              <w:jc w:val="center"/>
              <w:rPr>
                <w:i/>
                <w:iCs/>
                <w:sz w:val="20"/>
                <w:szCs w:val="20"/>
              </w:rPr>
            </w:pPr>
          </w:p>
          <w:p w14:paraId="04F56848" w14:textId="738B81DD" w:rsidR="00B15E0F" w:rsidRPr="00B15E0F" w:rsidRDefault="00B15E0F" w:rsidP="00B15E0F">
            <w:pPr>
              <w:pStyle w:val="Geenafstand"/>
              <w:jc w:val="center"/>
              <w:rPr>
                <w:i/>
                <w:iCs/>
              </w:rPr>
            </w:pPr>
            <w:r w:rsidRPr="00B15E0F">
              <w:rPr>
                <w:i/>
                <w:iCs/>
                <w:sz w:val="20"/>
                <w:szCs w:val="20"/>
              </w:rPr>
              <w:t>Afbeelding 1</w:t>
            </w:r>
            <w:r w:rsidR="00FF3440">
              <w:rPr>
                <w:i/>
                <w:iCs/>
                <w:sz w:val="20"/>
                <w:szCs w:val="20"/>
              </w:rPr>
              <w:t>9</w:t>
            </w:r>
            <w:r w:rsidRPr="00B15E0F">
              <w:rPr>
                <w:i/>
                <w:iCs/>
                <w:sz w:val="20"/>
                <w:szCs w:val="20"/>
              </w:rPr>
              <w:t>: Resultaten afgeronde</w:t>
            </w:r>
            <w:r>
              <w:rPr>
                <w:i/>
                <w:iCs/>
                <w:sz w:val="20"/>
                <w:szCs w:val="20"/>
              </w:rPr>
              <w:t xml:space="preserve"> </w:t>
            </w:r>
            <w:r w:rsidRPr="00B15E0F">
              <w:rPr>
                <w:i/>
                <w:iCs/>
                <w:sz w:val="20"/>
                <w:szCs w:val="20"/>
              </w:rPr>
              <w:t>trajecten</w:t>
            </w:r>
          </w:p>
        </w:tc>
        <w:tc>
          <w:tcPr>
            <w:tcW w:w="4531" w:type="dxa"/>
          </w:tcPr>
          <w:p w14:paraId="6ADF79E7" w14:textId="77777777" w:rsidR="00B15E0F" w:rsidRDefault="007C7975" w:rsidP="00B15E0F">
            <w:pPr>
              <w:pStyle w:val="Geenafstand"/>
              <w:jc w:val="center"/>
              <w:rPr>
                <w:i/>
                <w:iCs/>
                <w:sz w:val="20"/>
                <w:szCs w:val="20"/>
              </w:rPr>
            </w:pPr>
            <w:r w:rsidRPr="006A1D75">
              <w:rPr>
                <w:noProof/>
              </w:rPr>
              <w:drawing>
                <wp:inline distT="0" distB="0" distL="0" distR="0" wp14:anchorId="7B762257" wp14:editId="53B6FFC8">
                  <wp:extent cx="2640966" cy="1701800"/>
                  <wp:effectExtent l="0" t="0" r="6985" b="0"/>
                  <wp:docPr id="1416080407" name="Afbeelding 2" descr="Afbeelding met tekst, schermopname, cirkel, diagram&#10;&#10;Door AI gegenereerde inhoud is mogelijk onjuist.">
                    <a:extLst xmlns:a="http://schemas.openxmlformats.org/drawingml/2006/main">
                      <a:ext uri="{FF2B5EF4-FFF2-40B4-BE49-F238E27FC236}">
                        <a16:creationId xmlns:a16="http://schemas.microsoft.com/office/drawing/2014/main" id="{4C53C695-319A-514E-852A-0EBE01C2C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80407" name="Afbeelding 2" descr="Afbeelding met tekst, schermopname, cirkel, diagram&#10;&#10;Door AI gegenereerde inhoud is mogelijk onjuist.">
                            <a:extLst>
                              <a:ext uri="{FF2B5EF4-FFF2-40B4-BE49-F238E27FC236}">
                                <a16:creationId xmlns:a16="http://schemas.microsoft.com/office/drawing/2014/main" id="{4C53C695-319A-514E-852A-0EBE01C2C197}"/>
                              </a:ext>
                            </a:extLst>
                          </pic:cNvPr>
                          <pic:cNvPicPr>
                            <a:picLocks noChangeAspect="1"/>
                          </pic:cNvPicPr>
                        </pic:nvPicPr>
                        <pic:blipFill rotWithShape="1">
                          <a:blip r:embed="rId25"/>
                          <a:srcRect l="12475" r="10137" b="11346"/>
                          <a:stretch/>
                        </pic:blipFill>
                        <pic:spPr bwMode="auto">
                          <a:xfrm>
                            <a:off x="0" y="0"/>
                            <a:ext cx="2661146" cy="1714804"/>
                          </a:xfrm>
                          <a:prstGeom prst="rect">
                            <a:avLst/>
                          </a:prstGeom>
                          <a:ln>
                            <a:noFill/>
                          </a:ln>
                          <a:extLst>
                            <a:ext uri="{53640926-AAD7-44D8-BBD7-CCE9431645EC}">
                              <a14:shadowObscured xmlns:a14="http://schemas.microsoft.com/office/drawing/2010/main"/>
                            </a:ext>
                          </a:extLst>
                        </pic:spPr>
                      </pic:pic>
                    </a:graphicData>
                  </a:graphic>
                </wp:inline>
              </w:drawing>
            </w:r>
            <w:r w:rsidR="00B15E0F" w:rsidRPr="00B15E0F">
              <w:rPr>
                <w:i/>
                <w:iCs/>
                <w:sz w:val="20"/>
                <w:szCs w:val="20"/>
              </w:rPr>
              <w:t xml:space="preserve"> </w:t>
            </w:r>
          </w:p>
          <w:p w14:paraId="3538F080" w14:textId="77777777" w:rsidR="00B15E0F" w:rsidRDefault="00B15E0F" w:rsidP="00B15E0F">
            <w:pPr>
              <w:pStyle w:val="Geenafstand"/>
              <w:jc w:val="center"/>
              <w:rPr>
                <w:i/>
                <w:iCs/>
                <w:sz w:val="20"/>
                <w:szCs w:val="20"/>
              </w:rPr>
            </w:pPr>
          </w:p>
          <w:p w14:paraId="55AE40FC" w14:textId="55E4D8BB" w:rsidR="007C7975" w:rsidRDefault="00B15E0F" w:rsidP="00B15E0F">
            <w:pPr>
              <w:pStyle w:val="Geenafstand"/>
              <w:jc w:val="center"/>
            </w:pPr>
            <w:r w:rsidRPr="00B15E0F">
              <w:rPr>
                <w:i/>
                <w:iCs/>
                <w:sz w:val="20"/>
                <w:szCs w:val="20"/>
              </w:rPr>
              <w:t xml:space="preserve">Afbeelding </w:t>
            </w:r>
            <w:r w:rsidR="00FF3440">
              <w:rPr>
                <w:i/>
                <w:iCs/>
                <w:sz w:val="20"/>
                <w:szCs w:val="20"/>
              </w:rPr>
              <w:t>20</w:t>
            </w:r>
            <w:r w:rsidRPr="00B15E0F">
              <w:rPr>
                <w:i/>
                <w:iCs/>
                <w:sz w:val="20"/>
                <w:szCs w:val="20"/>
              </w:rPr>
              <w:t xml:space="preserve">: </w:t>
            </w:r>
            <w:r>
              <w:rPr>
                <w:i/>
                <w:iCs/>
                <w:sz w:val="20"/>
                <w:szCs w:val="20"/>
              </w:rPr>
              <w:t>Aantal sessies tot klachtenvrij</w:t>
            </w:r>
          </w:p>
        </w:tc>
      </w:tr>
    </w:tbl>
    <w:p w14:paraId="35FA7312" w14:textId="77777777" w:rsidR="007C7975" w:rsidRDefault="007C7975" w:rsidP="00D358CF">
      <w:pPr>
        <w:pStyle w:val="Geenafstand"/>
      </w:pPr>
    </w:p>
    <w:p w14:paraId="03488785" w14:textId="1526B969" w:rsidR="00C71143" w:rsidRPr="00C71143" w:rsidRDefault="00B26BBB" w:rsidP="00C71143">
      <w:pPr>
        <w:pStyle w:val="Geenafstand"/>
      </w:pPr>
      <w:r w:rsidRPr="00B26BBB">
        <w:t>Naast de</w:t>
      </w:r>
      <w:r w:rsidR="00A87E7A">
        <w:t xml:space="preserve"> patiënten waarbij het behandeltraject nog loopt</w:t>
      </w:r>
      <w:r w:rsidRPr="00B26BBB">
        <w:t xml:space="preserve">, </w:t>
      </w:r>
      <w:r>
        <w:t xml:space="preserve">is </w:t>
      </w:r>
      <w:r w:rsidR="00A87E7A">
        <w:t xml:space="preserve">een opvallend hoge drop-out: ongeveer </w:t>
      </w:r>
      <w:r w:rsidR="006A1D75">
        <w:t>30% van de mensen</w:t>
      </w:r>
      <w:r w:rsidRPr="00B26BBB">
        <w:t xml:space="preserve"> </w:t>
      </w:r>
      <w:r w:rsidR="00A87E7A">
        <w:t>stopt</w:t>
      </w:r>
      <w:r w:rsidRPr="00B26BBB">
        <w:t xml:space="preserve"> voortijdig </w:t>
      </w:r>
      <w:r w:rsidR="00A87E7A">
        <w:t>met het behandeltraject</w:t>
      </w:r>
      <w:r>
        <w:t xml:space="preserve">. </w:t>
      </w:r>
      <w:r w:rsidR="00C71143" w:rsidRPr="00C71143">
        <w:t>D</w:t>
      </w:r>
      <w:r w:rsidR="006A1D75">
        <w:t xml:space="preserve">e redenen hiervoor liggen </w:t>
      </w:r>
      <w:r w:rsidR="00C71143" w:rsidRPr="00C71143">
        <w:t xml:space="preserve">voornamelijk </w:t>
      </w:r>
      <w:r w:rsidR="006A1D75">
        <w:t xml:space="preserve">in </w:t>
      </w:r>
      <w:r w:rsidR="00C71143" w:rsidRPr="00C71143">
        <w:t xml:space="preserve">praktische omstandigheden </w:t>
      </w:r>
      <w:r w:rsidR="00A87E7A">
        <w:t>die ervoor zorgen dat</w:t>
      </w:r>
      <w:r w:rsidR="00C71143" w:rsidRPr="00C71143">
        <w:t xml:space="preserve"> de</w:t>
      </w:r>
      <w:r w:rsidR="006A1D75">
        <w:t xml:space="preserve"> behandeling van de</w:t>
      </w:r>
      <w:r w:rsidR="00C71143" w:rsidRPr="00C71143">
        <w:t xml:space="preserve"> stuitklachten niet meer de prioriteit </w:t>
      </w:r>
      <w:r w:rsidR="006A1D75">
        <w:t>had</w:t>
      </w:r>
      <w:r w:rsidR="00C71143" w:rsidRPr="00C71143">
        <w:t xml:space="preserve">. </w:t>
      </w:r>
      <w:r w:rsidR="006A1D75">
        <w:t>V</w:t>
      </w:r>
      <w:r w:rsidR="00C71143" w:rsidRPr="00C71143">
        <w:t xml:space="preserve">aak </w:t>
      </w:r>
      <w:r w:rsidR="006A1D75">
        <w:t xml:space="preserve">speelde </w:t>
      </w:r>
      <w:r w:rsidR="00C71143" w:rsidRPr="00C71143">
        <w:t xml:space="preserve">de tijdsinvestering </w:t>
      </w:r>
      <w:r w:rsidR="006A1D75">
        <w:t xml:space="preserve">een rol </w:t>
      </w:r>
      <w:r w:rsidR="00C71143" w:rsidRPr="00C71143">
        <w:t xml:space="preserve">omdat mensen </w:t>
      </w:r>
      <w:r w:rsidR="00A87E7A">
        <w:t>regelmatig</w:t>
      </w:r>
      <w:r w:rsidR="007C7975">
        <w:t xml:space="preserve"> </w:t>
      </w:r>
      <w:r w:rsidR="006A1D75">
        <w:t>ver buiten Amsterdam</w:t>
      </w:r>
      <w:r w:rsidR="005A70B7">
        <w:t xml:space="preserve"> </w:t>
      </w:r>
      <w:r w:rsidR="00A87E7A">
        <w:t>won</w:t>
      </w:r>
      <w:r w:rsidR="007C7975">
        <w:t xml:space="preserve">en </w:t>
      </w:r>
      <w:r w:rsidR="005A70B7">
        <w:t xml:space="preserve">en daardoor </w:t>
      </w:r>
      <w:r w:rsidR="00C71143" w:rsidRPr="00C71143">
        <w:t xml:space="preserve">zaken als drukte met werk en mantelzorg te veel in het gedrang kwamen. </w:t>
      </w:r>
      <w:r w:rsidR="00A87E7A">
        <w:t>Daarnaast waren</w:t>
      </w:r>
      <w:r w:rsidR="00C71143" w:rsidRPr="00C71143">
        <w:t xml:space="preserve"> verhuizingen, financiële redenen zoals geen vergoeding meer door de zorgverzekeraar, andere gezondheidsklachten die prioriteit vroegen of bevallingen vaak de reden voor het voortijdig beëindigen van het behandeltraject</w:t>
      </w:r>
      <w:r w:rsidR="00A87E7A">
        <w:t>. Soms</w:t>
      </w:r>
      <w:r w:rsidR="00C71143" w:rsidRPr="00C71143">
        <w:t xml:space="preserve"> kozen </w:t>
      </w:r>
      <w:r w:rsidR="00A87E7A">
        <w:t xml:space="preserve">patiënten toch </w:t>
      </w:r>
      <w:r w:rsidR="00C71143" w:rsidRPr="00C71143">
        <w:t xml:space="preserve">voor het medische traject van injectie of operatie. Ook is er een groep mensen die </w:t>
      </w:r>
      <w:r w:rsidR="00C71143" w:rsidRPr="00C71143">
        <w:lastRenderedPageBreak/>
        <w:t xml:space="preserve">door de enthousiaste reviews en behandelresultaten </w:t>
      </w:r>
      <w:r w:rsidR="00A87E7A">
        <w:t>de</w:t>
      </w:r>
      <w:r w:rsidR="00C71143" w:rsidRPr="00C71143">
        <w:t xml:space="preserve"> verwachting hadden binnen </w:t>
      </w:r>
      <w:r w:rsidR="00A87E7A">
        <w:t>één of twee</w:t>
      </w:r>
      <w:r w:rsidR="00C71143" w:rsidRPr="00C71143">
        <w:t xml:space="preserve"> behandelingen klachtenvrij te zijn en </w:t>
      </w:r>
      <w:r w:rsidR="00A87E7A">
        <w:t xml:space="preserve">gestopt zijn </w:t>
      </w:r>
      <w:r w:rsidR="00C71143" w:rsidRPr="00C71143">
        <w:t xml:space="preserve">toen dat niet het geval was. </w:t>
      </w:r>
    </w:p>
    <w:p w14:paraId="398A42DC" w14:textId="77777777" w:rsidR="00A923E4" w:rsidRDefault="00A923E4" w:rsidP="00C71143">
      <w:pPr>
        <w:pStyle w:val="Geenafstand"/>
      </w:pPr>
    </w:p>
    <w:p w14:paraId="1083A168" w14:textId="42F956FD" w:rsidR="00C71143" w:rsidRPr="00C71143" w:rsidRDefault="00C71143" w:rsidP="00C71143">
      <w:pPr>
        <w:pStyle w:val="Geenafstand"/>
      </w:pPr>
      <w:r w:rsidRPr="00C71143">
        <w:t>Een andere belangrijke reden dat mensen voortijdig gestopt zijn</w:t>
      </w:r>
      <w:r w:rsidR="00A923E4">
        <w:t>,</w:t>
      </w:r>
      <w:r w:rsidRPr="00C71143">
        <w:t xml:space="preserve"> is simpelweg dat de klachten al na een paar sessies</w:t>
      </w:r>
      <w:r w:rsidR="00A87E7A">
        <w:t xml:space="preserve"> sterk afgenomen waren</w:t>
      </w:r>
      <w:r w:rsidRPr="00C71143">
        <w:t xml:space="preserve">. Zo meldde meer dan de helft van de mensen </w:t>
      </w:r>
      <w:r w:rsidR="00A87E7A">
        <w:t xml:space="preserve">die voortijdig gestopt zijn en </w:t>
      </w:r>
      <w:r w:rsidRPr="00C71143">
        <w:t xml:space="preserve">me vaker dan </w:t>
      </w:r>
      <w:r w:rsidR="00A923E4">
        <w:t xml:space="preserve">één </w:t>
      </w:r>
      <w:r w:rsidRPr="00C71143">
        <w:t xml:space="preserve">keer bezocht hebben, dat </w:t>
      </w:r>
      <w:r w:rsidR="00A87E7A">
        <w:t>er</w:t>
      </w:r>
      <w:r w:rsidRPr="00C71143">
        <w:t xml:space="preserve"> een afname van</w:t>
      </w:r>
      <w:r w:rsidR="00A87E7A">
        <w:t xml:space="preserve"> 50% of meer van </w:t>
      </w:r>
      <w:r w:rsidRPr="00C71143">
        <w:t xml:space="preserve">de klachten </w:t>
      </w:r>
      <w:r w:rsidR="00A87E7A">
        <w:t>was</w:t>
      </w:r>
      <w:r w:rsidR="00514455">
        <w:t xml:space="preserve"> </w:t>
      </w:r>
      <w:r w:rsidRPr="00C71143">
        <w:t xml:space="preserve">en daarmee de prioriteit </w:t>
      </w:r>
      <w:r w:rsidR="00A87E7A">
        <w:t>elders kwam te liggen</w:t>
      </w:r>
      <w:r w:rsidRPr="00C71143">
        <w:t xml:space="preserve">. Deze mensen, waarvan een derde nog maar een kwart of minder klachten over had, </w:t>
      </w:r>
      <w:r w:rsidR="00A923E4">
        <w:t>zijn</w:t>
      </w:r>
      <w:r w:rsidRPr="00C71143">
        <w:t xml:space="preserve"> niet meegenomen in </w:t>
      </w:r>
      <w:r w:rsidR="006E0AE1">
        <w:t xml:space="preserve">het overzicht van </w:t>
      </w:r>
      <w:r w:rsidRPr="00C71143">
        <w:t>de behandelresultaten.</w:t>
      </w:r>
    </w:p>
    <w:p w14:paraId="0CF81F65" w14:textId="77777777" w:rsidR="00B26BBB" w:rsidRDefault="00B26BBB" w:rsidP="00D358CF">
      <w:pPr>
        <w:pStyle w:val="Geenafstand"/>
      </w:pPr>
    </w:p>
    <w:p w14:paraId="386A661A" w14:textId="65A7F4E4" w:rsidR="00D11C01" w:rsidRDefault="00D11C01" w:rsidP="00D358CF">
      <w:pPr>
        <w:pStyle w:val="Geenafstand"/>
      </w:pPr>
      <w:r>
        <w:t>Dr. Maigne</w:t>
      </w:r>
      <w:r w:rsidR="006E0AE1">
        <w:t xml:space="preserve"> hanteerde</w:t>
      </w:r>
      <w:r>
        <w:t xml:space="preserve"> in zijn onderzoek </w:t>
      </w:r>
      <w:r w:rsidR="006E0AE1">
        <w:t xml:space="preserve">dat de behandeling succesvol was als er een maand na afloop ervan een verbetering van 50% of meer gemeten werd </w:t>
      </w:r>
      <w:r>
        <w:t>(Maigne 2006)</w:t>
      </w:r>
      <w:r w:rsidR="006E0AE1">
        <w:t xml:space="preserve">. Volgens deze criteria </w:t>
      </w:r>
      <w:r>
        <w:t>zou de</w:t>
      </w:r>
      <w:r w:rsidR="006E0AE1">
        <w:t xml:space="preserve"> effectiviteit van </w:t>
      </w:r>
      <w:r>
        <w:t xml:space="preserve">behandeling </w:t>
      </w:r>
      <w:r w:rsidR="006E0AE1">
        <w:t xml:space="preserve">bij de patiënten die het traject bij mij niet voortijdige gestopt zijn, </w:t>
      </w:r>
      <w:r>
        <w:t>een score van boven de 90% hebben</w:t>
      </w:r>
      <w:r w:rsidR="00F459C0">
        <w:t xml:space="preserve">. </w:t>
      </w:r>
      <w:r w:rsidR="006E0AE1">
        <w:t xml:space="preserve">Als </w:t>
      </w:r>
      <w:r>
        <w:t xml:space="preserve">aantekening </w:t>
      </w:r>
      <w:r w:rsidR="00F459C0">
        <w:t>hie</w:t>
      </w:r>
      <w:r>
        <w:t xml:space="preserve">rbij </w:t>
      </w:r>
      <w:r w:rsidR="00F459C0">
        <w:t xml:space="preserve">is </w:t>
      </w:r>
      <w:r>
        <w:t xml:space="preserve">dat de meting </w:t>
      </w:r>
      <w:r w:rsidR="006E0AE1">
        <w:t xml:space="preserve">hiervoor bij mij </w:t>
      </w:r>
      <w:r>
        <w:t xml:space="preserve">aan het einde van het behandeltraject </w:t>
      </w:r>
      <w:r w:rsidR="00F459C0">
        <w:t>plaatsvond</w:t>
      </w:r>
      <w:r>
        <w:t xml:space="preserve"> en niet na een maand. Uit de onderzoeken van Maigne bleek echter dat de terugloop van resultaten door de tijd niet groot was </w:t>
      </w:r>
      <w:r w:rsidR="006E0AE1">
        <w:t xml:space="preserve">(Maigne2001, Maigne2006) </w:t>
      </w:r>
      <w:r>
        <w:t xml:space="preserve">en </w:t>
      </w:r>
      <w:r w:rsidR="006E0AE1">
        <w:t xml:space="preserve">dit ervaar ik ook in de eerste cijfers in mijn onderzoek naar de lange termijn resultaten en </w:t>
      </w:r>
      <w:r>
        <w:t xml:space="preserve">bij de mensen </w:t>
      </w:r>
      <w:r w:rsidR="00F459C0">
        <w:t>waar ik</w:t>
      </w:r>
      <w:r>
        <w:t xml:space="preserve"> een follow-up </w:t>
      </w:r>
      <w:r w:rsidR="006E0AE1">
        <w:t>gedaan heb</w:t>
      </w:r>
      <w:r>
        <w:t xml:space="preserve"> na 6 weken.</w:t>
      </w:r>
      <w:r w:rsidR="00F459C0">
        <w:t xml:space="preserve"> </w:t>
      </w:r>
    </w:p>
    <w:p w14:paraId="287BA08D" w14:textId="77777777" w:rsidR="00332DE4" w:rsidRDefault="00332DE4" w:rsidP="00D358CF">
      <w:pPr>
        <w:pStyle w:val="Geenafstand"/>
      </w:pPr>
    </w:p>
    <w:p w14:paraId="6AA7225C" w14:textId="654D4DAC" w:rsidR="00332DE4" w:rsidRPr="00355B32" w:rsidRDefault="00332DE4" w:rsidP="00D358CF">
      <w:pPr>
        <w:pStyle w:val="Geenafstand"/>
      </w:pPr>
      <w:r w:rsidRPr="00BA4324">
        <w:t xml:space="preserve">Dr. Maigne </w:t>
      </w:r>
      <w:r w:rsidR="00BA4324">
        <w:t xml:space="preserve">et al. </w:t>
      </w:r>
      <w:r w:rsidRPr="00BA4324">
        <w:t>he</w:t>
      </w:r>
      <w:r w:rsidR="00BA4324">
        <w:t>bben</w:t>
      </w:r>
      <w:r w:rsidRPr="00BA4324">
        <w:t xml:space="preserve"> </w:t>
      </w:r>
      <w:r w:rsidR="00BA4324" w:rsidRPr="00BA4324">
        <w:t xml:space="preserve">naar aanleiding van </w:t>
      </w:r>
      <w:r w:rsidR="00BA4324">
        <w:t>hu</w:t>
      </w:r>
      <w:r w:rsidR="00BA4324" w:rsidRPr="00BA4324">
        <w:t>n eigen onderzoek een aa</w:t>
      </w:r>
      <w:r w:rsidR="00BA4324">
        <w:t>n</w:t>
      </w:r>
      <w:r w:rsidR="00BA4324" w:rsidRPr="00BA4324">
        <w:t>beveling gedaan voor toekom</w:t>
      </w:r>
      <w:r w:rsidR="00BA4324">
        <w:t xml:space="preserve">stig onderzoek voor manuele behandelingen (Maigne 2001). </w:t>
      </w:r>
      <w:r w:rsidR="00BA4324" w:rsidRPr="00BA4324">
        <w:t>Ze adviseerden een p</w:t>
      </w:r>
      <w:r w:rsidRPr="00BA4324">
        <w:t>lacebo-</w:t>
      </w:r>
      <w:r w:rsidR="00BA4324" w:rsidRPr="00BA4324">
        <w:t>ge</w:t>
      </w:r>
      <w:r w:rsidRPr="00BA4324">
        <w:t>controle</w:t>
      </w:r>
      <w:r w:rsidR="00BA4324" w:rsidRPr="00BA4324">
        <w:t>er</w:t>
      </w:r>
      <w:r w:rsidRPr="00BA4324">
        <w:t>d</w:t>
      </w:r>
      <w:r w:rsidR="00BA4324" w:rsidRPr="00BA4324">
        <w:t>e studie</w:t>
      </w:r>
      <w:r w:rsidRPr="00BA4324">
        <w:t xml:space="preserve"> </w:t>
      </w:r>
      <w:r w:rsidR="00BA4324" w:rsidRPr="00BA4324">
        <w:t xml:space="preserve">waarbij de behandelde groep </w:t>
      </w:r>
      <w:r w:rsidR="00BA4324">
        <w:t xml:space="preserve">uit 190 personen zou moeten bestaan en bij 25% tot herstel zou moeten leiden om een significante uitslag </w:t>
      </w:r>
      <w:r w:rsidR="00355B32">
        <w:t xml:space="preserve">voor effectiviteit </w:t>
      </w:r>
      <w:r w:rsidR="00BA4324">
        <w:t>te hebben</w:t>
      </w:r>
      <w:r w:rsidR="00355B32">
        <w:t>. Als de data die ik verzameld heb een wetenschappelijke toetsing zouden hebben en vergeleken worden met een placebo behandeling, zou hieraan dus voldaan worden.</w:t>
      </w:r>
    </w:p>
    <w:p w14:paraId="13549B1D" w14:textId="77777777" w:rsidR="00D11C01" w:rsidRPr="00355B32" w:rsidRDefault="00D11C01" w:rsidP="00D358CF">
      <w:pPr>
        <w:pStyle w:val="Geenafstand"/>
      </w:pPr>
    </w:p>
    <w:p w14:paraId="4F420998" w14:textId="7CC0B313" w:rsidR="003D08B5" w:rsidRDefault="00703726" w:rsidP="00D358CF">
      <w:pPr>
        <w:pStyle w:val="Geenafstand"/>
      </w:pPr>
      <w:r>
        <w:t>D</w:t>
      </w:r>
      <w:r w:rsidR="00C71143">
        <w:t>e goede resultaten zijn</w:t>
      </w:r>
      <w:r>
        <w:t xml:space="preserve"> in lijn met de ongepubliceerde bevindingen van directe collega’s fysiotherapie en wat </w:t>
      </w:r>
      <w:r w:rsidR="00432A0E">
        <w:t>Michael</w:t>
      </w:r>
      <w:r>
        <w:t xml:space="preserve"> </w:t>
      </w:r>
      <w:proofErr w:type="spellStart"/>
      <w:r>
        <w:t>Durtnall</w:t>
      </w:r>
      <w:proofErr w:type="spellEnd"/>
      <w:r>
        <w:t xml:space="preserve"> gepresenteerd heeft en aanzienlijk hoger dan </w:t>
      </w:r>
      <w:r w:rsidR="00C61560">
        <w:t xml:space="preserve">de bevindingen </w:t>
      </w:r>
      <w:r w:rsidR="00F459C0">
        <w:t xml:space="preserve">na de drie korte behandelingen in de </w:t>
      </w:r>
      <w:r w:rsidR="003D08B5">
        <w:t xml:space="preserve">eerder besproken </w:t>
      </w:r>
      <w:r w:rsidR="00F459C0">
        <w:t xml:space="preserve">onderzoeken </w:t>
      </w:r>
      <w:r w:rsidR="00C61560">
        <w:t xml:space="preserve">van Dr. Maigne (Maigne </w:t>
      </w:r>
      <w:r w:rsidR="00F459C0">
        <w:t xml:space="preserve">2001, Maigne </w:t>
      </w:r>
      <w:r w:rsidR="00C61560">
        <w:t>2006)</w:t>
      </w:r>
      <w:r w:rsidR="00F459C0">
        <w:t xml:space="preserve">. </w:t>
      </w:r>
      <w:r w:rsidR="003D08B5">
        <w:t xml:space="preserve">De reden daarvoor ligt waarschijnlijk enerzijds in de bredere en uitgebreidere aanpak </w:t>
      </w:r>
      <w:r w:rsidR="00F459C0">
        <w:t>van zowel Michael</w:t>
      </w:r>
      <w:r w:rsidR="0024243F">
        <w:t xml:space="preserve"> </w:t>
      </w:r>
      <w:proofErr w:type="spellStart"/>
      <w:r w:rsidR="0024243F">
        <w:t>Durtnall</w:t>
      </w:r>
      <w:proofErr w:type="spellEnd"/>
      <w:r w:rsidR="00F459C0">
        <w:t xml:space="preserve"> als</w:t>
      </w:r>
      <w:r w:rsidR="0024243F">
        <w:t xml:space="preserve"> ikzelf</w:t>
      </w:r>
      <w:r w:rsidR="003D08B5">
        <w:t xml:space="preserve">, de grotere behandeldosis en de verdere ontwikkeling van de </w:t>
      </w:r>
      <w:r w:rsidR="0024243F">
        <w:t xml:space="preserve"> </w:t>
      </w:r>
      <w:r w:rsidR="003D08B5">
        <w:t>kennis en ervaring in het behandelen van coccygodynie de laatste decennia.</w:t>
      </w:r>
    </w:p>
    <w:p w14:paraId="6FFC93B6" w14:textId="77777777" w:rsidR="00E23651" w:rsidRDefault="00E23651" w:rsidP="00D358CF">
      <w:pPr>
        <w:pStyle w:val="Geenafstand"/>
      </w:pPr>
    </w:p>
    <w:p w14:paraId="67ED2B55" w14:textId="5E553704" w:rsidR="00282197" w:rsidRDefault="00282197" w:rsidP="00282197">
      <w:pPr>
        <w:pStyle w:val="Geenafstand"/>
      </w:pPr>
      <w:r>
        <w:t>Voor de volledigheid;</w:t>
      </w:r>
      <w:r w:rsidR="003D08B5">
        <w:t xml:space="preserve"> waar</w:t>
      </w:r>
      <w:r>
        <w:t xml:space="preserve"> mijn behandelaanpak primair ge</w:t>
      </w:r>
      <w:r w:rsidR="003D08B5">
        <w:t>richt is</w:t>
      </w:r>
      <w:r>
        <w:t xml:space="preserve"> op het vergroten van de </w:t>
      </w:r>
      <w:proofErr w:type="spellStart"/>
      <w:r w:rsidR="003D08B5">
        <w:t>artrogene</w:t>
      </w:r>
      <w:proofErr w:type="spellEnd"/>
      <w:r w:rsidR="003D08B5">
        <w:t xml:space="preserve"> </w:t>
      </w:r>
      <w:r>
        <w:t>vrijheid en mobiliteit van de stuitregio en ontspannen van de mobiliteitsbeperkende structuren</w:t>
      </w:r>
      <w:r w:rsidR="003D08B5">
        <w:t xml:space="preserve">, behandel ik </w:t>
      </w:r>
      <w:r>
        <w:t>de patiënten waarbij dit niet voor de oplossing zorgt vanuit een meer holistisch perspectief</w:t>
      </w:r>
      <w:r w:rsidR="003D08B5">
        <w:t>. Daar</w:t>
      </w:r>
      <w:r>
        <w:t xml:space="preserve">bij </w:t>
      </w:r>
      <w:r w:rsidR="003D08B5">
        <w:t xml:space="preserve">heb </w:t>
      </w:r>
      <w:r>
        <w:t xml:space="preserve">ik naast </w:t>
      </w:r>
      <w:r w:rsidR="003D08B5">
        <w:t xml:space="preserve">oog voor de </w:t>
      </w:r>
      <w:r>
        <w:t xml:space="preserve">regionale mobiliteit en stabiliteit, ook aandacht voor het mogelijk </w:t>
      </w:r>
      <w:proofErr w:type="spellStart"/>
      <w:r>
        <w:t>psycho</w:t>
      </w:r>
      <w:proofErr w:type="spellEnd"/>
      <w:r>
        <w:t xml:space="preserve">-emotionele aandeel </w:t>
      </w:r>
      <w:r w:rsidR="003D08B5">
        <w:t xml:space="preserve">in de klacht </w:t>
      </w:r>
      <w:r>
        <w:t xml:space="preserve">en </w:t>
      </w:r>
      <w:r w:rsidR="003D08B5">
        <w:t xml:space="preserve">de </w:t>
      </w:r>
      <w:r>
        <w:t>energetische component zoals die in de oosterse geneeswijze wordt gebruikt. Aangezien de behandeling voornamelijk gebaseerd is op de lokaal mobiliserende technieken</w:t>
      </w:r>
      <w:r w:rsidR="003D08B5">
        <w:t xml:space="preserve"> en alleen dat voor het overgrote deel van de patiënten de behandeling is</w:t>
      </w:r>
      <w:r>
        <w:t>, heb ik d</w:t>
      </w:r>
      <w:r w:rsidR="003D08B5">
        <w:t xml:space="preserve">e additionele aanpak voor dit artikel </w:t>
      </w:r>
      <w:r>
        <w:t>buiten beschouwing gelaten</w:t>
      </w:r>
      <w:r w:rsidR="003D08B5">
        <w:t>.</w:t>
      </w:r>
    </w:p>
    <w:p w14:paraId="04B8C2C4" w14:textId="77777777" w:rsidR="00E23651" w:rsidRDefault="00E23651" w:rsidP="00D358CF">
      <w:pPr>
        <w:pStyle w:val="Geenafstand"/>
      </w:pPr>
    </w:p>
    <w:p w14:paraId="78BC393F" w14:textId="77777777" w:rsidR="00282197" w:rsidRDefault="00282197" w:rsidP="00D358CF">
      <w:pPr>
        <w:pStyle w:val="Geenafstand"/>
      </w:pPr>
    </w:p>
    <w:p w14:paraId="1251A1CB" w14:textId="3F574E6A" w:rsidR="00E23651" w:rsidRPr="009B269E" w:rsidRDefault="00E23651" w:rsidP="00D358CF">
      <w:pPr>
        <w:pStyle w:val="Geenafstand"/>
        <w:rPr>
          <w:b/>
          <w:bCs/>
        </w:rPr>
      </w:pPr>
      <w:r w:rsidRPr="009B269E">
        <w:rPr>
          <w:b/>
          <w:bCs/>
        </w:rPr>
        <w:t>5.3.6 Complicaties</w:t>
      </w:r>
    </w:p>
    <w:p w14:paraId="037EAC7B" w14:textId="77777777" w:rsidR="00E43C0B" w:rsidRDefault="00E43C0B" w:rsidP="00D358CF">
      <w:pPr>
        <w:pStyle w:val="Geenafstand"/>
      </w:pPr>
    </w:p>
    <w:p w14:paraId="481848BE" w14:textId="1B0F3D83" w:rsidR="00E23651" w:rsidRDefault="000A419E" w:rsidP="00D358CF">
      <w:pPr>
        <w:pStyle w:val="Geenafstand"/>
      </w:pPr>
      <w:r>
        <w:t xml:space="preserve">Er zijn mij geen complicaties bekend van </w:t>
      </w:r>
      <w:r w:rsidR="003D08B5">
        <w:t xml:space="preserve">mobiliserende </w:t>
      </w:r>
      <w:r>
        <w:t>behandeling</w:t>
      </w:r>
      <w:r w:rsidR="003D08B5">
        <w:t xml:space="preserve"> voor de stuit. O</w:t>
      </w:r>
      <w:r w:rsidR="00432A0E">
        <w:t xml:space="preserve">ok Dr. Maigne </w:t>
      </w:r>
      <w:r w:rsidR="00746E89">
        <w:t xml:space="preserve">rapporteerde geen complicaties tegen te zijn gekomen </w:t>
      </w:r>
      <w:r w:rsidR="00432A0E">
        <w:t xml:space="preserve">in zijn onderzoek </w:t>
      </w:r>
      <w:r w:rsidR="00746E89">
        <w:t>met</w:t>
      </w:r>
      <w:r w:rsidR="00432A0E">
        <w:t xml:space="preserve"> de manuele behandelingen (Maigne2006). In </w:t>
      </w:r>
      <w:r>
        <w:t xml:space="preserve">het slechtste geval </w:t>
      </w:r>
      <w:r w:rsidR="00746E89">
        <w:t xml:space="preserve">vertelden de patiënten die ik behandeld heb dat er sprake was van </w:t>
      </w:r>
      <w:r>
        <w:t>een kortdurende napijn na de behandeling</w:t>
      </w:r>
      <w:r w:rsidR="00746E89">
        <w:t>,</w:t>
      </w:r>
      <w:r>
        <w:t xml:space="preserve"> of bleven de klachten onveranderd </w:t>
      </w:r>
      <w:r w:rsidR="00746E89">
        <w:t>tijdens</w:t>
      </w:r>
      <w:r>
        <w:t xml:space="preserve"> het behandeltraject. </w:t>
      </w:r>
      <w:r w:rsidR="00C61560">
        <w:t>D</w:t>
      </w:r>
      <w:r w:rsidR="0093213F">
        <w:t>at ook tijdelijke napijn niet in de literatuur wordt</w:t>
      </w:r>
      <w:r w:rsidR="00C61560">
        <w:t xml:space="preserve"> </w:t>
      </w:r>
      <w:r w:rsidR="0093213F">
        <w:t>beschreven en de afwezigheid ervan zelfs specifiek benoemd wordt</w:t>
      </w:r>
      <w:r w:rsidR="00C61560">
        <w:t xml:space="preserve"> (Liram2012)</w:t>
      </w:r>
      <w:r w:rsidR="0093213F">
        <w:t xml:space="preserve">, </w:t>
      </w:r>
      <w:r w:rsidR="00746E89">
        <w:t xml:space="preserve">geeft </w:t>
      </w:r>
      <w:r w:rsidR="0093213F">
        <w:t xml:space="preserve">wellicht ook </w:t>
      </w:r>
      <w:r w:rsidR="00746E89">
        <w:t xml:space="preserve">een indicatie </w:t>
      </w:r>
      <w:r w:rsidR="0093213F">
        <w:t xml:space="preserve">over de </w:t>
      </w:r>
      <w:r w:rsidR="00746E89">
        <w:t xml:space="preserve">vaak </w:t>
      </w:r>
      <w:r w:rsidR="0093213F">
        <w:t>lage behandeldosis van de mobilisaties in andere studies</w:t>
      </w:r>
      <w:r w:rsidR="00C61560">
        <w:t xml:space="preserve">. </w:t>
      </w:r>
    </w:p>
    <w:p w14:paraId="59115EED" w14:textId="77777777" w:rsidR="00E23651" w:rsidRDefault="00E23651" w:rsidP="00D358CF">
      <w:pPr>
        <w:pStyle w:val="Geenafstand"/>
      </w:pPr>
    </w:p>
    <w:p w14:paraId="7A831075" w14:textId="2B4E1E16" w:rsidR="00D24ADF" w:rsidRDefault="0093213F" w:rsidP="00D358CF">
      <w:pPr>
        <w:pStyle w:val="Geenafstand"/>
      </w:pPr>
      <w:r>
        <w:t xml:space="preserve">Tot zover </w:t>
      </w:r>
      <w:r w:rsidR="00C61560">
        <w:t>heeft n</w:t>
      </w:r>
      <w:r w:rsidR="000A419E">
        <w:t xml:space="preserve">iemand van de </w:t>
      </w:r>
      <w:r w:rsidR="00746E89">
        <w:t xml:space="preserve">door mij </w:t>
      </w:r>
      <w:r w:rsidR="000A419E">
        <w:t xml:space="preserve">behandelde patiënten een </w:t>
      </w:r>
      <w:r w:rsidR="00746E89">
        <w:t xml:space="preserve">aanhoudende </w:t>
      </w:r>
      <w:r w:rsidR="000A419E">
        <w:t>verslechtering van de klachten gemeld.</w:t>
      </w:r>
    </w:p>
    <w:p w14:paraId="102D966C" w14:textId="77777777" w:rsidR="00E23651" w:rsidRDefault="00E23651" w:rsidP="00D358CF">
      <w:pPr>
        <w:pStyle w:val="Geenafstand"/>
      </w:pPr>
    </w:p>
    <w:p w14:paraId="10E59F4D" w14:textId="4D457612" w:rsidR="00282197" w:rsidRDefault="00225145" w:rsidP="00D358CF">
      <w:pPr>
        <w:pStyle w:val="Geenafstand"/>
      </w:pPr>
      <w:r>
        <w:t>Ten aanzien van</w:t>
      </w:r>
      <w:r w:rsidR="00746E89">
        <w:t xml:space="preserve"> </w:t>
      </w:r>
      <w:r w:rsidR="00282197">
        <w:t>de gangbare medische interventies</w:t>
      </w:r>
      <w:r>
        <w:t>,</w:t>
      </w:r>
      <w:r w:rsidR="00282197">
        <w:t xml:space="preserve"> </w:t>
      </w:r>
      <w:r w:rsidR="00566AB5">
        <w:t xml:space="preserve">wordt er </w:t>
      </w:r>
      <w:r>
        <w:t xml:space="preserve">in de literatuur </w:t>
      </w:r>
      <w:r w:rsidR="00566AB5">
        <w:t xml:space="preserve">weinig </w:t>
      </w:r>
      <w:r w:rsidR="00746E89">
        <w:t>gerapporteerd over complicaties</w:t>
      </w:r>
      <w:r>
        <w:t xml:space="preserve"> bij injecties</w:t>
      </w:r>
      <w:r w:rsidR="00746E89">
        <w:t>,</w:t>
      </w:r>
      <w:r w:rsidR="00566AB5">
        <w:t xml:space="preserve"> al schreef Dr. Maigne dat hij in </w:t>
      </w:r>
      <w:r>
        <w:t xml:space="preserve">ongeveer </w:t>
      </w:r>
      <w:r w:rsidR="00566AB5">
        <w:t>10% van de gevallen wat post-injectie pijn zag voor een paar dagen</w:t>
      </w:r>
      <w:r w:rsidR="00746E89">
        <w:t xml:space="preserve"> (website coccyx.org)</w:t>
      </w:r>
      <w:r w:rsidR="00546F8A">
        <w:t xml:space="preserve"> en ij 2009 vier gevallen waarbij er calcificaties in de discus optraden (Maigne2009)</w:t>
      </w:r>
      <w:r w:rsidR="00566AB5">
        <w:t xml:space="preserve">. </w:t>
      </w:r>
      <w:proofErr w:type="spellStart"/>
      <w:r w:rsidR="00CB25BD">
        <w:t>Finsen</w:t>
      </w:r>
      <w:proofErr w:type="spellEnd"/>
      <w:r w:rsidR="00CB25BD">
        <w:t xml:space="preserve"> et al. zagen geen complicaties (n=241 </w:t>
      </w:r>
      <w:proofErr w:type="spellStart"/>
      <w:r w:rsidR="00CB25BD">
        <w:t>Finsen</w:t>
      </w:r>
      <w:proofErr w:type="spellEnd"/>
      <w:r w:rsidR="00CB25BD">
        <w:t xml:space="preserve"> 2020). </w:t>
      </w:r>
      <w:r>
        <w:t>Na</w:t>
      </w:r>
      <w:r w:rsidR="00566AB5">
        <w:t xml:space="preserve"> </w:t>
      </w:r>
      <w:proofErr w:type="spellStart"/>
      <w:r w:rsidR="00566AB5">
        <w:t>coccygectomie</w:t>
      </w:r>
      <w:proofErr w:type="spellEnd"/>
      <w:r w:rsidR="00566AB5">
        <w:t xml:space="preserve"> </w:t>
      </w:r>
      <w:r w:rsidR="00546F8A">
        <w:t xml:space="preserve">zijn er wel meldingen van complicaties en </w:t>
      </w:r>
      <w:r w:rsidR="00566AB5">
        <w:t xml:space="preserve">het percentage </w:t>
      </w:r>
      <w:r w:rsidR="00546F8A">
        <w:t xml:space="preserve">daarvan ligt </w:t>
      </w:r>
      <w:r w:rsidR="00566AB5">
        <w:t xml:space="preserve">rond de 11% (Karamidas2011, Andersen2022) en </w:t>
      </w:r>
      <w:r w:rsidR="00546F8A">
        <w:t>het</w:t>
      </w:r>
      <w:r>
        <w:t xml:space="preserve"> </w:t>
      </w:r>
      <w:r w:rsidR="00746E89">
        <w:t>betreft</w:t>
      </w:r>
      <w:r w:rsidR="00566AB5">
        <w:t xml:space="preserve"> voornamelijk (wond)infecties.</w:t>
      </w:r>
    </w:p>
    <w:p w14:paraId="38FDEBFB" w14:textId="77777777" w:rsidR="00566AB5" w:rsidRDefault="00566AB5" w:rsidP="00D358CF">
      <w:pPr>
        <w:pStyle w:val="Geenafstand"/>
      </w:pPr>
    </w:p>
    <w:p w14:paraId="0CE41C80" w14:textId="77777777" w:rsidR="00E23651" w:rsidRDefault="00E23651" w:rsidP="00D358CF">
      <w:pPr>
        <w:pStyle w:val="Geenafstand"/>
      </w:pPr>
    </w:p>
    <w:p w14:paraId="450E753B" w14:textId="630C2069" w:rsidR="00E23651" w:rsidRPr="009B269E" w:rsidRDefault="00E23651" w:rsidP="00E23651">
      <w:pPr>
        <w:pStyle w:val="Geenafstand"/>
        <w:rPr>
          <w:b/>
          <w:bCs/>
        </w:rPr>
      </w:pPr>
      <w:r w:rsidRPr="009B269E">
        <w:rPr>
          <w:b/>
          <w:bCs/>
        </w:rPr>
        <w:t>5.</w:t>
      </w:r>
      <w:r w:rsidR="000F720A">
        <w:rPr>
          <w:b/>
          <w:bCs/>
        </w:rPr>
        <w:t>4</w:t>
      </w:r>
      <w:r w:rsidRPr="009B269E">
        <w:rPr>
          <w:b/>
          <w:bCs/>
        </w:rPr>
        <w:t xml:space="preserve"> Hypomobiliteit als onderliggende factor of reden voor klachten</w:t>
      </w:r>
    </w:p>
    <w:p w14:paraId="1E127490" w14:textId="77777777" w:rsidR="00E23651" w:rsidRDefault="00E23651" w:rsidP="00D358CF">
      <w:pPr>
        <w:pStyle w:val="Geenafstand"/>
      </w:pPr>
    </w:p>
    <w:p w14:paraId="5C4859DC" w14:textId="546F448D" w:rsidR="00BE2DD0" w:rsidRDefault="00B625AC" w:rsidP="00D358CF">
      <w:pPr>
        <w:pStyle w:val="Geenafstand"/>
      </w:pPr>
      <w:r>
        <w:t xml:space="preserve">Het beschreven theoretische model als ook de positieve behandelresultaten van de manueel mobiliserende behandeling bij coccygodynie </w:t>
      </w:r>
      <w:r w:rsidR="00BE2DD0">
        <w:t>is</w:t>
      </w:r>
      <w:r>
        <w:t xml:space="preserve"> niet nieuw. </w:t>
      </w:r>
      <w:r w:rsidR="00BE2DD0">
        <w:t xml:space="preserve">Het baanbrekende werk van </w:t>
      </w:r>
      <w:proofErr w:type="spellStart"/>
      <w:r w:rsidR="00BE2DD0">
        <w:t>Meine</w:t>
      </w:r>
      <w:proofErr w:type="spellEnd"/>
      <w:r w:rsidR="00BE2DD0">
        <w:t xml:space="preserve"> Veldman en Michael </w:t>
      </w:r>
      <w:proofErr w:type="spellStart"/>
      <w:r w:rsidR="00BE2DD0">
        <w:t>Durtnall</w:t>
      </w:r>
      <w:proofErr w:type="spellEnd"/>
      <w:r w:rsidR="007D09D2">
        <w:t>, die dat zelfs met beeldvormend onderzoek ondersteunde,</w:t>
      </w:r>
      <w:r w:rsidR="00BE2DD0">
        <w:t xml:space="preserve"> is daar het bewijs van</w:t>
      </w:r>
      <w:r w:rsidR="007D09D2">
        <w:t>. U</w:t>
      </w:r>
      <w:r w:rsidR="00BE2DD0">
        <w:t xml:space="preserve">iteraard </w:t>
      </w:r>
      <w:r w:rsidR="007D09D2">
        <w:t xml:space="preserve">hadden ook </w:t>
      </w:r>
      <w:r w:rsidR="00BE2DD0">
        <w:t xml:space="preserve">alle behandelaars die de laatste eeuwen coccygodynie succesvol behandeld hebben met manuele mobilisaties het idee dat er daar wat te halen viel. </w:t>
      </w:r>
      <w:r>
        <w:t xml:space="preserve">Het is naar mijn weten de eerste keer dat </w:t>
      </w:r>
      <w:r w:rsidR="00BE2DD0">
        <w:t xml:space="preserve">het gedachtengoed </w:t>
      </w:r>
      <w:r>
        <w:t>op deze manier uitgewerkt is en onderbouwd met wetenschappelijk onderzoek</w:t>
      </w:r>
      <w:r w:rsidR="00BE2DD0">
        <w:t xml:space="preserve"> en de al eeuwen bekende</w:t>
      </w:r>
      <w:r>
        <w:t xml:space="preserve"> </w:t>
      </w:r>
      <w:r w:rsidR="00BE2DD0">
        <w:t xml:space="preserve">empirische </w:t>
      </w:r>
      <w:r>
        <w:t xml:space="preserve">behandelresultaten. </w:t>
      </w:r>
    </w:p>
    <w:p w14:paraId="0E54CD22" w14:textId="77777777" w:rsidR="00BE2DD0" w:rsidRDefault="00BE2DD0" w:rsidP="00D358CF">
      <w:pPr>
        <w:pStyle w:val="Geenafstand"/>
      </w:pPr>
    </w:p>
    <w:p w14:paraId="288ED4F1" w14:textId="28E39BCD" w:rsidR="00E23651" w:rsidRDefault="00746E89" w:rsidP="00D358CF">
      <w:pPr>
        <w:pStyle w:val="Geenafstand"/>
      </w:pPr>
      <w:r>
        <w:t>O</w:t>
      </w:r>
      <w:r w:rsidR="00BE2DD0">
        <w:t xml:space="preserve">ok met het vooralsnog ontbreken van </w:t>
      </w:r>
      <w:r>
        <w:t xml:space="preserve">een wetenschappelijke bevestiging is, </w:t>
      </w:r>
      <w:r w:rsidR="00225145">
        <w:t xml:space="preserve">zou </w:t>
      </w:r>
      <w:r w:rsidR="00B625AC">
        <w:t xml:space="preserve">dit </w:t>
      </w:r>
      <w:r w:rsidR="00E23651">
        <w:t>een indicatie kunnen zijn om het huidige denkmodel over stuitpijn</w:t>
      </w:r>
      <w:r>
        <w:t xml:space="preserve">, </w:t>
      </w:r>
      <w:r w:rsidR="00E23651">
        <w:t>de onderliggende oorzaak ervan</w:t>
      </w:r>
      <w:r>
        <w:t xml:space="preserve"> als ook de</w:t>
      </w:r>
      <w:r w:rsidR="00E23651">
        <w:t xml:space="preserve"> keuze voor behandeling</w:t>
      </w:r>
      <w:r>
        <w:t>,</w:t>
      </w:r>
      <w:r w:rsidR="00E23651">
        <w:t xml:space="preserve"> opnieuw te bekijken. </w:t>
      </w:r>
      <w:r w:rsidR="00A21B27">
        <w:t xml:space="preserve">De groep patiënten </w:t>
      </w:r>
      <w:r>
        <w:t xml:space="preserve">waarbij de klachten volledig oplossen </w:t>
      </w:r>
      <w:r w:rsidR="00A21B27">
        <w:t>door mobiliserende behandeling, is immers groter dan de groep waar volgens onderzoek geen instabiliteit aanwezig is. Met andere woorden, minimaal een deel van de patiënten waarbij e</w:t>
      </w:r>
      <w:r w:rsidR="00CA4934">
        <w:t xml:space="preserve">r statistisch gezien een </w:t>
      </w:r>
      <w:r w:rsidR="00A21B27">
        <w:t xml:space="preserve">instabiliteit </w:t>
      </w:r>
      <w:r w:rsidR="00CF50D3">
        <w:t xml:space="preserve">en dus vergrote </w:t>
      </w:r>
      <w:proofErr w:type="spellStart"/>
      <w:r w:rsidR="00CF50D3">
        <w:t>artrogene</w:t>
      </w:r>
      <w:proofErr w:type="spellEnd"/>
      <w:r w:rsidR="00CF50D3">
        <w:t xml:space="preserve"> mobiliteit </w:t>
      </w:r>
      <w:r w:rsidR="00CA4934">
        <w:t xml:space="preserve">aanwezig </w:t>
      </w:r>
      <w:r>
        <w:t>zou moeten zijn</w:t>
      </w:r>
      <w:r w:rsidR="00CA4934">
        <w:t xml:space="preserve"> (</w:t>
      </w:r>
      <w:r w:rsidR="00225145">
        <w:t xml:space="preserve">aan de hand van 700 casussen van Dr. Maigne zo’n </w:t>
      </w:r>
      <w:r w:rsidR="00CA4934">
        <w:t xml:space="preserve">40-50% </w:t>
      </w:r>
      <w:r w:rsidR="00225145">
        <w:t>(</w:t>
      </w:r>
      <w:r w:rsidR="00CA4934">
        <w:t xml:space="preserve">Maigne, </w:t>
      </w:r>
      <w:proofErr w:type="spellStart"/>
      <w:r w:rsidR="00CA4934">
        <w:t>websiteMaigne</w:t>
      </w:r>
      <w:proofErr w:type="spellEnd"/>
      <w:r w:rsidR="00CA4934">
        <w:t>), reageert goed op de mobiliserende behandeling.</w:t>
      </w:r>
      <w:r w:rsidR="00BE2DD0">
        <w:t xml:space="preserve"> Daarnaast is een belangrijk deel van de reguliere behandeling gebaseerd op een interventie waar het aanwezige wetenschappelijke onderzoek sterk wijst naar een niet blijvend effect en dus tijdelijke symptoombestrijding.</w:t>
      </w:r>
    </w:p>
    <w:p w14:paraId="67F5710A" w14:textId="77777777" w:rsidR="00AD0B6B" w:rsidRDefault="00AD0B6B" w:rsidP="000F7175">
      <w:pPr>
        <w:pStyle w:val="Geenafstand"/>
      </w:pPr>
    </w:p>
    <w:p w14:paraId="311CE3AA" w14:textId="77777777" w:rsidR="00CF5741" w:rsidRDefault="00CF5741" w:rsidP="000F7175">
      <w:pPr>
        <w:pStyle w:val="Geenafstand"/>
      </w:pPr>
    </w:p>
    <w:p w14:paraId="66CCD697" w14:textId="77777777" w:rsidR="00CF5741" w:rsidRDefault="00CF5741" w:rsidP="000F7175">
      <w:pPr>
        <w:pStyle w:val="Geenafstand"/>
      </w:pPr>
    </w:p>
    <w:tbl>
      <w:tblPr>
        <w:tblStyle w:val="Tabelraste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DEEAF6" w:themeFill="accent1" w:themeFillTint="33"/>
        <w:tblLook w:val="04A0" w:firstRow="1" w:lastRow="0" w:firstColumn="1" w:lastColumn="0" w:noHBand="0" w:noVBand="1"/>
      </w:tblPr>
      <w:tblGrid>
        <w:gridCol w:w="9062"/>
      </w:tblGrid>
      <w:tr w:rsidR="00CF5741" w14:paraId="49376D75" w14:textId="77777777" w:rsidTr="00CF5741">
        <w:tc>
          <w:tcPr>
            <w:tcW w:w="9062" w:type="dxa"/>
            <w:shd w:val="clear" w:color="auto" w:fill="DEEAF6" w:themeFill="accent1" w:themeFillTint="33"/>
          </w:tcPr>
          <w:p w14:paraId="0237051B" w14:textId="77777777" w:rsidR="00CF5741" w:rsidRDefault="00CF5741" w:rsidP="00CF5741">
            <w:pPr>
              <w:pStyle w:val="Geenafstand"/>
            </w:pPr>
          </w:p>
          <w:p w14:paraId="5D36C6DB" w14:textId="59007936" w:rsidR="00CF5741" w:rsidRDefault="00CF5741" w:rsidP="00CF5741">
            <w:pPr>
              <w:pStyle w:val="Geenafstand"/>
            </w:pPr>
            <w:r>
              <w:t>Terugkomend op de eerste twee vragen die ik mezelf gesteld heb voor het schrijven van dit artikel, dan hoop ik dat ik deze beantwoord heb:</w:t>
            </w:r>
          </w:p>
          <w:p w14:paraId="03DE0D06" w14:textId="77777777" w:rsidR="00CF5741" w:rsidRDefault="00CF5741" w:rsidP="00CF5741">
            <w:pPr>
              <w:pStyle w:val="Geenafstand"/>
            </w:pPr>
          </w:p>
          <w:p w14:paraId="1977A5C3" w14:textId="77777777" w:rsidR="00CF5741" w:rsidRDefault="00CF5741" w:rsidP="00CF5741">
            <w:pPr>
              <w:pStyle w:val="Geenafstand"/>
              <w:numPr>
                <w:ilvl w:val="0"/>
                <w:numId w:val="9"/>
              </w:numPr>
            </w:pPr>
            <w:r>
              <w:t xml:space="preserve">Hoe kan verklaard worden dat een verminderde beweeglijkheid in de </w:t>
            </w:r>
            <w:proofErr w:type="spellStart"/>
            <w:r>
              <w:t>coccygeale</w:t>
            </w:r>
            <w:proofErr w:type="spellEnd"/>
            <w:r>
              <w:t xml:space="preserve"> gewrichten een potentieel causale factor is bij coccygodynie? </w:t>
            </w:r>
          </w:p>
          <w:p w14:paraId="216A1570" w14:textId="77777777" w:rsidR="00CF5741" w:rsidRDefault="00CF5741" w:rsidP="00CF5741">
            <w:pPr>
              <w:pStyle w:val="Geenafstand"/>
              <w:ind w:left="360"/>
            </w:pPr>
          </w:p>
          <w:p w14:paraId="1E1EFA64" w14:textId="78A65DD1" w:rsidR="00CF5741" w:rsidRDefault="00CF5741" w:rsidP="00CF5741">
            <w:pPr>
              <w:pStyle w:val="Geenafstand"/>
              <w:numPr>
                <w:ilvl w:val="0"/>
                <w:numId w:val="9"/>
              </w:numPr>
            </w:pPr>
            <w:r>
              <w:t xml:space="preserve">Kan hypomobiliteit van de </w:t>
            </w:r>
            <w:proofErr w:type="spellStart"/>
            <w:r>
              <w:t>coccygeale</w:t>
            </w:r>
            <w:proofErr w:type="spellEnd"/>
            <w:r>
              <w:t xml:space="preserve"> gewrichten een onderliggende factor zijn bij de huidige causale verklaringen, te weten anatomische standsveranderingen, instabiliteit, </w:t>
            </w:r>
            <w:proofErr w:type="spellStart"/>
            <w:r>
              <w:t>exostosen</w:t>
            </w:r>
            <w:proofErr w:type="spellEnd"/>
            <w:r>
              <w:t xml:space="preserve"> en aanhoudende ontstekingen? </w:t>
            </w:r>
          </w:p>
          <w:p w14:paraId="25788BEC" w14:textId="77777777" w:rsidR="00CF5741" w:rsidRDefault="00CF5741" w:rsidP="00CF5741">
            <w:pPr>
              <w:pStyle w:val="Geenafstand"/>
            </w:pPr>
          </w:p>
          <w:p w14:paraId="1C9C9C0D" w14:textId="77777777" w:rsidR="00CF5741" w:rsidRDefault="00CF5741" w:rsidP="00CF5741">
            <w:pPr>
              <w:pStyle w:val="Geenafstand"/>
            </w:pPr>
            <w:r>
              <w:t>Daarmee rest de derde vraag:</w:t>
            </w:r>
          </w:p>
          <w:p w14:paraId="0DE5A6F8" w14:textId="77777777" w:rsidR="00CF5741" w:rsidRDefault="00CF5741" w:rsidP="00CF5741">
            <w:pPr>
              <w:pStyle w:val="Geenafstand"/>
            </w:pPr>
          </w:p>
          <w:p w14:paraId="3F1B64DB" w14:textId="77777777" w:rsidR="00CF5741" w:rsidRDefault="00CF5741" w:rsidP="00CF5741">
            <w:pPr>
              <w:pStyle w:val="Geenafstand"/>
              <w:numPr>
                <w:ilvl w:val="0"/>
                <w:numId w:val="9"/>
              </w:numPr>
            </w:pPr>
            <w:r>
              <w:t xml:space="preserve">Hoe ziet een optimaal stroomschema voor behandeling eruit voor de coccygodynie patiënt? </w:t>
            </w:r>
          </w:p>
          <w:p w14:paraId="6ADA067A" w14:textId="77777777" w:rsidR="00CF5741" w:rsidRDefault="00CF5741" w:rsidP="000F7175">
            <w:pPr>
              <w:pStyle w:val="Geenafstand"/>
            </w:pPr>
          </w:p>
        </w:tc>
      </w:tr>
    </w:tbl>
    <w:p w14:paraId="040357EA" w14:textId="77777777" w:rsidR="000F7175" w:rsidRDefault="000F7175" w:rsidP="000F7175">
      <w:pPr>
        <w:pStyle w:val="Geenafstand"/>
      </w:pPr>
    </w:p>
    <w:p w14:paraId="437EA1C1" w14:textId="0B0AC928" w:rsidR="00CF5741" w:rsidRDefault="00CF5741">
      <w:r>
        <w:br w:type="page"/>
      </w:r>
    </w:p>
    <w:p w14:paraId="37D3B6DC" w14:textId="77777777" w:rsidR="000F7175" w:rsidRDefault="000F7175" w:rsidP="00A21B27">
      <w:pPr>
        <w:pStyle w:val="Geenafstand"/>
      </w:pPr>
    </w:p>
    <w:p w14:paraId="189FD2E7" w14:textId="537453DB" w:rsidR="000F7175" w:rsidRPr="009B269E" w:rsidRDefault="000F7175" w:rsidP="00A21B27">
      <w:pPr>
        <w:pStyle w:val="Geenafstand"/>
        <w:rPr>
          <w:b/>
          <w:bCs/>
        </w:rPr>
      </w:pPr>
      <w:r w:rsidRPr="009B269E">
        <w:rPr>
          <w:b/>
          <w:bCs/>
        </w:rPr>
        <w:t>6. De toekomst van de behandeling van stuitklachten</w:t>
      </w:r>
    </w:p>
    <w:p w14:paraId="44E89334" w14:textId="77777777" w:rsidR="000F7175" w:rsidRDefault="000F7175" w:rsidP="00A21B27">
      <w:pPr>
        <w:pStyle w:val="Geenafstand"/>
      </w:pPr>
    </w:p>
    <w:p w14:paraId="7E9E9122" w14:textId="2471A9A0" w:rsidR="00C05B67" w:rsidRDefault="004F65BC" w:rsidP="0006075C">
      <w:pPr>
        <w:pStyle w:val="Geenafstand"/>
      </w:pPr>
      <w:r>
        <w:t xml:space="preserve">De </w:t>
      </w:r>
      <w:r w:rsidR="0006075C">
        <w:t xml:space="preserve">effecten van </w:t>
      </w:r>
      <w:r w:rsidR="00225145">
        <w:t xml:space="preserve">mobiliserende behandelingen </w:t>
      </w:r>
      <w:r>
        <w:t xml:space="preserve">lijken </w:t>
      </w:r>
      <w:r w:rsidR="00A21B27">
        <w:t xml:space="preserve">niet onder </w:t>
      </w:r>
      <w:r w:rsidR="0006075C">
        <w:t xml:space="preserve">te doen </w:t>
      </w:r>
      <w:r w:rsidR="00A21B27">
        <w:t>voor de gangbare</w:t>
      </w:r>
      <w:r w:rsidR="0006075C">
        <w:t xml:space="preserve"> </w:t>
      </w:r>
      <w:r w:rsidR="00A21B27">
        <w:t>behandelingen</w:t>
      </w:r>
      <w:r>
        <w:t xml:space="preserve"> en zijn d</w:t>
      </w:r>
      <w:r w:rsidR="00C05B67">
        <w:t xml:space="preserve">aarbij </w:t>
      </w:r>
      <w:r w:rsidR="00A21B27">
        <w:t>laagdrempeliger, goedkoper en minder invasief dan de medische interventies</w:t>
      </w:r>
      <w:r>
        <w:t>. Ook</w:t>
      </w:r>
      <w:r w:rsidR="00C05B67">
        <w:t xml:space="preserve"> richten ze zich </w:t>
      </w:r>
      <w:r w:rsidR="00E74BFA">
        <w:t xml:space="preserve">op een onderliggende </w:t>
      </w:r>
      <w:r w:rsidR="00C05B67">
        <w:t>oorzaak</w:t>
      </w:r>
      <w:r w:rsidR="00E74BFA">
        <w:t xml:space="preserve"> voor de </w:t>
      </w:r>
      <w:r w:rsidR="00C05B67">
        <w:t xml:space="preserve">aanwezigheid van </w:t>
      </w:r>
      <w:r w:rsidR="00E74BFA">
        <w:t>klachten en gaan ze verder dan het bestrijden van de symptomen</w:t>
      </w:r>
      <w:r w:rsidR="00C05B67">
        <w:t xml:space="preserve"> en ontsteking, of wegnemen van de </w:t>
      </w:r>
      <w:proofErr w:type="spellStart"/>
      <w:r w:rsidR="00C05B67">
        <w:t>nociceptieve</w:t>
      </w:r>
      <w:proofErr w:type="spellEnd"/>
      <w:r w:rsidR="00C05B67">
        <w:t xml:space="preserve"> bron</w:t>
      </w:r>
      <w:r w:rsidR="00E74BFA">
        <w:t xml:space="preserve">. </w:t>
      </w:r>
    </w:p>
    <w:p w14:paraId="4764F1DA" w14:textId="77777777" w:rsidR="00C05B67" w:rsidRDefault="00C05B67" w:rsidP="0006075C">
      <w:pPr>
        <w:pStyle w:val="Geenafstand"/>
      </w:pPr>
    </w:p>
    <w:p w14:paraId="496119BD" w14:textId="68677B25" w:rsidR="00C05B67" w:rsidRDefault="00E74BFA" w:rsidP="004F65BC">
      <w:pPr>
        <w:pStyle w:val="Geenafstand"/>
      </w:pPr>
      <w:r>
        <w:t>Net zoals elke medische en therapeutische interventie is genezing</w:t>
      </w:r>
      <w:r w:rsidR="00C05B67">
        <w:t xml:space="preserve"> iets dat </w:t>
      </w:r>
      <w:r>
        <w:t>het lichaam en de natuur</w:t>
      </w:r>
      <w:r w:rsidR="00C05B67">
        <w:t xml:space="preserve"> doet. Hoe meer het </w:t>
      </w:r>
      <w:proofErr w:type="spellStart"/>
      <w:r w:rsidR="00C05B67">
        <w:t>zelfgenezend</w:t>
      </w:r>
      <w:proofErr w:type="spellEnd"/>
      <w:r w:rsidR="00C05B67">
        <w:t xml:space="preserve"> vermogen geholpen kan worden, hoe groter de kans op herstel van klachtenvrij functioneren en duurzamer de resultaten. </w:t>
      </w:r>
      <w:r w:rsidR="004F65BC">
        <w:t>De m</w:t>
      </w:r>
      <w:r w:rsidR="00C05B67">
        <w:t xml:space="preserve">obiliserende behandelingen </w:t>
      </w:r>
      <w:r w:rsidR="004F65BC">
        <w:t xml:space="preserve">richten zich op de klachtonderhoudende factoren die in de weg staan van het natuurlijk </w:t>
      </w:r>
      <w:proofErr w:type="spellStart"/>
      <w:r w:rsidR="004F65BC">
        <w:t>zelfgenezend</w:t>
      </w:r>
      <w:proofErr w:type="spellEnd"/>
      <w:r w:rsidR="004F65BC">
        <w:t xml:space="preserve"> vermogen van het lichaam en e</w:t>
      </w:r>
      <w:r w:rsidR="0059271A">
        <w:t>en</w:t>
      </w:r>
      <w:r>
        <w:t xml:space="preserve"> goede bewegingsfunctie </w:t>
      </w:r>
      <w:r w:rsidR="0059271A">
        <w:t xml:space="preserve">is </w:t>
      </w:r>
      <w:r>
        <w:t xml:space="preserve">noodzakelijk </w:t>
      </w:r>
      <w:r w:rsidR="00C05B67">
        <w:t>voor optimaal en klachtenvrij functioneren</w:t>
      </w:r>
      <w:r w:rsidR="004F65BC">
        <w:t>. Zonder voldoende bewegingsvrijheid in zowel de gewrichten als voor de omliggende structuren, en een</w:t>
      </w:r>
      <w:r>
        <w:t xml:space="preserve"> juiste </w:t>
      </w:r>
      <w:r w:rsidR="004F65BC">
        <w:t>midden</w:t>
      </w:r>
      <w:r>
        <w:t>positie van de stuit</w:t>
      </w:r>
      <w:r w:rsidR="002B78A5">
        <w:t xml:space="preserve"> (vooral </w:t>
      </w:r>
      <w:r w:rsidR="00783C37">
        <w:t>zonder lateraaldeviaties)</w:t>
      </w:r>
      <w:r w:rsidR="004F65BC">
        <w:t xml:space="preserve">, is dat niet mogelijk. </w:t>
      </w:r>
      <w:r w:rsidR="0059271A">
        <w:t>D</w:t>
      </w:r>
      <w:r w:rsidR="00C05B67">
        <w:t xml:space="preserve">e aandacht hiervoor </w:t>
      </w:r>
      <w:r w:rsidR="004F65BC">
        <w:t xml:space="preserve">lijkt laag </w:t>
      </w:r>
      <w:r w:rsidR="00C05B67">
        <w:t>in de huidige behandeling van coccygodynie.</w:t>
      </w:r>
      <w:r w:rsidR="004F65BC">
        <w:t xml:space="preserve"> Is</w:t>
      </w:r>
      <w:r w:rsidR="00C05B67">
        <w:t xml:space="preserve"> de arts met zijn specifieke kennis en behandelarsenaal de meest optimale behandelaar?</w:t>
      </w:r>
    </w:p>
    <w:p w14:paraId="04FBC27E" w14:textId="77777777" w:rsidR="00C05B67" w:rsidRDefault="00C05B67" w:rsidP="0006075C">
      <w:pPr>
        <w:pStyle w:val="Geenafstand"/>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80"/>
      </w:tblGrid>
      <w:tr w:rsidR="00C05B67" w14:paraId="0C999ED0" w14:textId="77777777" w:rsidTr="00B15E0F">
        <w:tc>
          <w:tcPr>
            <w:tcW w:w="5529" w:type="dxa"/>
            <w:tcBorders>
              <w:right w:val="single" w:sz="4" w:space="0" w:color="0070C0"/>
            </w:tcBorders>
          </w:tcPr>
          <w:p w14:paraId="2EDFC715" w14:textId="6B944059" w:rsidR="00917BCD" w:rsidRDefault="004F65BC" w:rsidP="00B15E0F">
            <w:pPr>
              <w:pStyle w:val="Geenafstand"/>
              <w:ind w:right="25"/>
            </w:pPr>
            <w:r>
              <w:t>Volgens het huidig gangbare behandeltraject ziet d</w:t>
            </w:r>
            <w:r w:rsidR="00917BCD">
              <w:t xml:space="preserve">e coccygodynie </w:t>
            </w:r>
            <w:r>
              <w:t>patiënt</w:t>
            </w:r>
            <w:r w:rsidR="00917BCD">
              <w:t xml:space="preserve"> vaak van het begin tot het eind </w:t>
            </w:r>
            <w:proofErr w:type="spellStart"/>
            <w:r w:rsidR="00917BCD">
              <w:t>l</w:t>
            </w:r>
            <w:r w:rsidR="00BE2DD0">
              <w:t>alleen</w:t>
            </w:r>
            <w:proofErr w:type="spellEnd"/>
            <w:r w:rsidR="00917BCD">
              <w:t xml:space="preserve"> artsen en </w:t>
            </w:r>
            <w:r>
              <w:t xml:space="preserve">bestaat </w:t>
            </w:r>
            <w:r w:rsidR="00917BCD">
              <w:t xml:space="preserve">de medische behandeling </w:t>
            </w:r>
            <w:r w:rsidR="00BE2DD0">
              <w:br/>
            </w:r>
            <w:r w:rsidR="00917BCD">
              <w:t xml:space="preserve">uit medicatie, doorgaans een lokale pijn- en </w:t>
            </w:r>
            <w:proofErr w:type="spellStart"/>
            <w:r w:rsidR="00917BCD">
              <w:t>ontstekings</w:t>
            </w:r>
            <w:r w:rsidR="00BE2DD0">
              <w:t>-</w:t>
            </w:r>
            <w:r w:rsidR="00917BCD">
              <w:t>remmende</w:t>
            </w:r>
            <w:proofErr w:type="spellEnd"/>
            <w:r w:rsidR="00917BCD">
              <w:t xml:space="preserve"> injectie, of eventueel een zenuwblokkade of resectie</w:t>
            </w:r>
            <w:r>
              <w:t xml:space="preserve"> </w:t>
            </w:r>
            <w:r w:rsidR="00917BCD">
              <w:t>(</w:t>
            </w:r>
            <w:proofErr w:type="spellStart"/>
            <w:r w:rsidR="00917BCD">
              <w:t>Dampc</w:t>
            </w:r>
            <w:proofErr w:type="spellEnd"/>
            <w:r w:rsidR="00917BCD">
              <w:t xml:space="preserve"> 2017, </w:t>
            </w:r>
            <w:proofErr w:type="spellStart"/>
            <w:r w:rsidR="00917BCD">
              <w:t>Maignewebsite</w:t>
            </w:r>
            <w:proofErr w:type="spellEnd"/>
            <w:r w:rsidR="00917BCD">
              <w:t xml:space="preserve"> </w:t>
            </w:r>
            <w:proofErr w:type="spellStart"/>
            <w:r w:rsidR="00917BCD">
              <w:t>coccyx</w:t>
            </w:r>
            <w:proofErr w:type="spellEnd"/>
            <w:r w:rsidR="00917BCD">
              <w:t xml:space="preserve">). </w:t>
            </w:r>
            <w:r w:rsidR="00BE2DD0">
              <w:br/>
            </w:r>
            <w:r w:rsidR="00917BCD">
              <w:t>De praktijk leer</w:t>
            </w:r>
            <w:r>
              <w:t>t</w:t>
            </w:r>
            <w:r w:rsidR="00917BCD">
              <w:t xml:space="preserve"> dat als de patiënt er zelf niet actief </w:t>
            </w:r>
            <w:r w:rsidR="00BE2DD0">
              <w:br/>
            </w:r>
            <w:r w:rsidR="00917BCD">
              <w:t xml:space="preserve">en gericht naar zoekt, de therapeut die werkt met de mobiliteit van de stuit, vaak laat of niet in beeld komt. </w:t>
            </w:r>
          </w:p>
          <w:p w14:paraId="49952FBA" w14:textId="77777777" w:rsidR="00917BCD" w:rsidRDefault="00917BCD" w:rsidP="00B15E0F">
            <w:pPr>
              <w:pStyle w:val="Geenafstand"/>
              <w:ind w:right="25"/>
            </w:pPr>
          </w:p>
          <w:p w14:paraId="013A8FEE" w14:textId="189654F4" w:rsidR="00C05B67" w:rsidRPr="00BE2DD0" w:rsidRDefault="003469F3" w:rsidP="00B15E0F">
            <w:pPr>
              <w:pStyle w:val="Geenafstand"/>
              <w:ind w:right="25"/>
            </w:pPr>
            <w:r>
              <w:t xml:space="preserve">Zoals gezegd schreef </w:t>
            </w:r>
            <w:r w:rsidR="00917BCD" w:rsidRPr="00BE2DD0">
              <w:t xml:space="preserve">Dr. Maigne </w:t>
            </w:r>
            <w:r w:rsidR="00BE2DD0" w:rsidRPr="00BE2DD0">
              <w:t xml:space="preserve">na </w:t>
            </w:r>
            <w:r>
              <w:t xml:space="preserve">vele jaren ervaring: </w:t>
            </w:r>
            <w:r>
              <w:br/>
            </w:r>
            <w:r w:rsidR="00917BCD" w:rsidRPr="00BE2DD0">
              <w:t xml:space="preserve">‘For me, </w:t>
            </w:r>
            <w:proofErr w:type="spellStart"/>
            <w:r w:rsidR="00917BCD" w:rsidRPr="00BE2DD0">
              <w:t>the</w:t>
            </w:r>
            <w:proofErr w:type="spellEnd"/>
            <w:r w:rsidR="00917BCD" w:rsidRPr="00BE2DD0">
              <w:t xml:space="preserve"> first treatment is </w:t>
            </w:r>
            <w:proofErr w:type="spellStart"/>
            <w:r w:rsidR="00917BCD" w:rsidRPr="00BE2DD0">
              <w:t>an</w:t>
            </w:r>
            <w:proofErr w:type="spellEnd"/>
            <w:r w:rsidR="00917BCD" w:rsidRPr="00BE2DD0">
              <w:t xml:space="preserve"> anti-</w:t>
            </w:r>
            <w:proofErr w:type="spellStart"/>
            <w:r w:rsidR="00917BCD" w:rsidRPr="00BE2DD0">
              <w:t>inflamma</w:t>
            </w:r>
            <w:proofErr w:type="spellEnd"/>
            <w:r w:rsidR="00BE2DD0">
              <w:t>-</w:t>
            </w:r>
            <w:proofErr w:type="spellStart"/>
            <w:r w:rsidR="00917BCD" w:rsidRPr="00BE2DD0">
              <w:t>tory</w:t>
            </w:r>
            <w:proofErr w:type="spellEnd"/>
            <w:r w:rsidR="00917BCD" w:rsidRPr="00BE2DD0">
              <w:t xml:space="preserve"> </w:t>
            </w:r>
            <w:proofErr w:type="spellStart"/>
            <w:r w:rsidR="00917BCD" w:rsidRPr="00BE2DD0">
              <w:t>injection</w:t>
            </w:r>
            <w:proofErr w:type="spellEnd"/>
            <w:r w:rsidR="00917BCD" w:rsidRPr="00BE2DD0">
              <w:t xml:space="preserve"> (</w:t>
            </w:r>
            <w:proofErr w:type="spellStart"/>
            <w:r w:rsidR="00917BCD" w:rsidRPr="00BE2DD0">
              <w:t>steroid</w:t>
            </w:r>
            <w:proofErr w:type="spellEnd"/>
            <w:r w:rsidR="00917BCD" w:rsidRPr="00BE2DD0">
              <w:t xml:space="preserve">) in </w:t>
            </w:r>
            <w:proofErr w:type="spellStart"/>
            <w:r w:rsidR="00917BCD" w:rsidRPr="00BE2DD0">
              <w:t>the</w:t>
            </w:r>
            <w:proofErr w:type="spellEnd"/>
            <w:r w:rsidR="00917BCD" w:rsidRPr="00BE2DD0">
              <w:t xml:space="preserve"> </w:t>
            </w:r>
            <w:proofErr w:type="spellStart"/>
            <w:r w:rsidR="00917BCD" w:rsidRPr="00BE2DD0">
              <w:t>affected</w:t>
            </w:r>
            <w:proofErr w:type="spellEnd"/>
            <w:r w:rsidR="00917BCD" w:rsidRPr="00BE2DD0">
              <w:t xml:space="preserve"> joint’ en vervolgens dat als dat niet werkt ‘a manual treatment </w:t>
            </w:r>
            <w:proofErr w:type="spellStart"/>
            <w:r w:rsidR="00917BCD" w:rsidRPr="00BE2DD0">
              <w:t>can</w:t>
            </w:r>
            <w:proofErr w:type="spellEnd"/>
            <w:r w:rsidR="00917BCD" w:rsidRPr="00BE2DD0">
              <w:t xml:space="preserve"> </w:t>
            </w:r>
            <w:proofErr w:type="spellStart"/>
            <w:r w:rsidR="00917BCD" w:rsidRPr="00BE2DD0">
              <w:t>be</w:t>
            </w:r>
            <w:proofErr w:type="spellEnd"/>
            <w:r w:rsidR="00917BCD" w:rsidRPr="00BE2DD0">
              <w:t xml:space="preserve"> </w:t>
            </w:r>
            <w:proofErr w:type="spellStart"/>
            <w:r w:rsidR="00917BCD" w:rsidRPr="00BE2DD0">
              <w:t>tried</w:t>
            </w:r>
            <w:proofErr w:type="spellEnd"/>
            <w:r w:rsidR="00917BCD" w:rsidRPr="00BE2DD0">
              <w:t>’</w:t>
            </w:r>
            <w:r w:rsidR="00B4736C">
              <w:t xml:space="preserve">. </w:t>
            </w:r>
            <w:r w:rsidR="00917BCD" w:rsidRPr="00BE2DD0">
              <w:t>(website coccyx.org).</w:t>
            </w:r>
          </w:p>
        </w:tc>
        <w:tc>
          <w:tcPr>
            <w:tcW w:w="3680" w:type="dxa"/>
            <w:tcBorders>
              <w:top w:val="single" w:sz="4" w:space="0" w:color="0070C0"/>
              <w:left w:val="single" w:sz="4" w:space="0" w:color="0070C0"/>
              <w:bottom w:val="single" w:sz="4" w:space="0" w:color="0070C0"/>
              <w:right w:val="single" w:sz="4" w:space="0" w:color="0070C0"/>
            </w:tcBorders>
          </w:tcPr>
          <w:p w14:paraId="2394BC4A" w14:textId="77777777" w:rsidR="00C05B67" w:rsidRDefault="00C05B67" w:rsidP="00AB746B">
            <w:pPr>
              <w:pStyle w:val="Geenafstand"/>
            </w:pPr>
            <w:r>
              <w:rPr>
                <w:noProof/>
              </w:rPr>
              <w:drawing>
                <wp:inline distT="0" distB="0" distL="0" distR="0" wp14:anchorId="7C6E4DCD" wp14:editId="2EABB32D">
                  <wp:extent cx="2197100" cy="2246990"/>
                  <wp:effectExtent l="0" t="0" r="0" b="1270"/>
                  <wp:docPr id="1962465075" name="Afbeelding 3" descr="Afbeelding met schets, tekening, clipar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65075" name="Afbeelding 3" descr="Afbeelding met schets, tekening, clipart, Kinderkunst&#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2363" cy="2252373"/>
                          </a:xfrm>
                          <a:prstGeom prst="rect">
                            <a:avLst/>
                          </a:prstGeom>
                        </pic:spPr>
                      </pic:pic>
                    </a:graphicData>
                  </a:graphic>
                </wp:inline>
              </w:drawing>
            </w:r>
          </w:p>
          <w:p w14:paraId="3EB04D7E" w14:textId="16AD73D2" w:rsidR="00B15E0F" w:rsidRDefault="00B15E0F" w:rsidP="00B15E0F">
            <w:pPr>
              <w:pStyle w:val="Geenafstand"/>
              <w:jc w:val="center"/>
            </w:pPr>
            <w:r w:rsidRPr="00B15E0F">
              <w:rPr>
                <w:i/>
                <w:iCs/>
                <w:sz w:val="20"/>
                <w:szCs w:val="20"/>
              </w:rPr>
              <w:t xml:space="preserve">Afbeelding </w:t>
            </w:r>
            <w:r w:rsidR="00031266">
              <w:rPr>
                <w:i/>
                <w:iCs/>
                <w:sz w:val="20"/>
                <w:szCs w:val="20"/>
              </w:rPr>
              <w:t>2</w:t>
            </w:r>
            <w:r w:rsidR="00FF3440">
              <w:rPr>
                <w:i/>
                <w:iCs/>
                <w:sz w:val="20"/>
                <w:szCs w:val="20"/>
              </w:rPr>
              <w:t>1</w:t>
            </w:r>
            <w:r w:rsidRPr="00B15E0F">
              <w:rPr>
                <w:i/>
                <w:iCs/>
                <w:sz w:val="20"/>
                <w:szCs w:val="20"/>
              </w:rPr>
              <w:t xml:space="preserve">: </w:t>
            </w:r>
            <w:r>
              <w:rPr>
                <w:i/>
                <w:iCs/>
                <w:sz w:val="20"/>
                <w:szCs w:val="20"/>
              </w:rPr>
              <w:t xml:space="preserve">De </w:t>
            </w:r>
            <w:proofErr w:type="spellStart"/>
            <w:r>
              <w:rPr>
                <w:i/>
                <w:iCs/>
                <w:sz w:val="20"/>
                <w:szCs w:val="20"/>
              </w:rPr>
              <w:t>intradiscale</w:t>
            </w:r>
            <w:proofErr w:type="spellEnd"/>
            <w:r>
              <w:rPr>
                <w:i/>
                <w:iCs/>
                <w:sz w:val="20"/>
                <w:szCs w:val="20"/>
              </w:rPr>
              <w:t xml:space="preserve"> injectie</w:t>
            </w:r>
          </w:p>
        </w:tc>
      </w:tr>
    </w:tbl>
    <w:p w14:paraId="37FCFC63" w14:textId="77777777" w:rsidR="00B15E0F" w:rsidRDefault="00B15E0F" w:rsidP="0006075C">
      <w:pPr>
        <w:pStyle w:val="Geenafstand"/>
      </w:pPr>
    </w:p>
    <w:p w14:paraId="676DD788" w14:textId="50605997" w:rsidR="00EF70B4" w:rsidRDefault="00B4736C" w:rsidP="0006075C">
      <w:pPr>
        <w:pStyle w:val="Geenafstand"/>
      </w:pPr>
      <w:r>
        <w:t xml:space="preserve">Vanuit het perspectief van een arts en aangezien dit een van de beste interventies is die de medische wereld kan bieden, is dat begrijpelijk. Daarbij levert het een tijdelijke verlichting van de klacht en dus een tevredenheid bij de patiënt. Vanuit het oogpunt van de meer biomechanisch geschoolde therapeut, zou mijn voorstel zijn de volgorde om te keren; eerst een manuele mobilisatie en dan met een dosis die hoger is dan in de onderzoeken van Dr. Maigne. Dit betekent dan wel de keuze voor een vooralsnog wetenschappelijk </w:t>
      </w:r>
      <w:r w:rsidR="00BE2DD0">
        <w:t xml:space="preserve">niet </w:t>
      </w:r>
      <w:r>
        <w:t xml:space="preserve">onderbouwde behandeling, waar empirische echter wel veel positieve ervaringen mee zijn en die zich richt op een diepere oorzaak van het probleem. Van de corticosteroïde injectie daarentegen kan uit wetenschappelijk onderzoek geconcludeerd worden dat deze niet het langdurige effect heeft dat zowel de patiënt als behandelaar denk ik voor ogen heeft en meer op een tijdelijke verlichting van de symptomen gericht is. Een zeer welkom middel als er geen andere oplossingen meer zijn, maar in mijn ogen geen logische keuze met de aanwezigheid van een veelbelovend alternatief. Toch is de keuze voor de injectie en/of operatieve interventie nog steeds de gangbare behandeling. </w:t>
      </w:r>
      <w:r w:rsidR="00B15E0F">
        <w:t>O</w:t>
      </w:r>
      <w:r w:rsidR="00917BCD">
        <w:t xml:space="preserve">ndanks dat er consensus lijkt in de literatuur en medische wereld dat </w:t>
      </w:r>
      <w:proofErr w:type="spellStart"/>
      <w:r w:rsidR="00917BCD">
        <w:t>coccyg</w:t>
      </w:r>
      <w:r>
        <w:t>ectomie</w:t>
      </w:r>
      <w:proofErr w:type="spellEnd"/>
      <w:r w:rsidR="00917BCD">
        <w:t xml:space="preserve"> pas een overweging wordt als alle conservatieve behandelingen geen effect hebben opgeleverd, </w:t>
      </w:r>
      <w:r w:rsidR="00B15E0F">
        <w:t xml:space="preserve">vindt </w:t>
      </w:r>
      <w:r>
        <w:t>deze operatie in de praktijk nog steeds</w:t>
      </w:r>
      <w:r w:rsidR="00917BCD">
        <w:t xml:space="preserve"> </w:t>
      </w:r>
      <w:r w:rsidR="00B15E0F">
        <w:t xml:space="preserve">vaak </w:t>
      </w:r>
      <w:r w:rsidR="00917BCD">
        <w:t>plaats zonder dat er eerst naar een gespecialiseerd therapeut verwezen is</w:t>
      </w:r>
      <w:r w:rsidR="004F65BC">
        <w:t xml:space="preserve"> die de mobiliteit van de stuit behandeld heeft</w:t>
      </w:r>
      <w:r w:rsidR="00917BCD">
        <w:t xml:space="preserve">. </w:t>
      </w:r>
    </w:p>
    <w:p w14:paraId="200AE533" w14:textId="77777777" w:rsidR="00EF70B4" w:rsidRDefault="00EF70B4" w:rsidP="0006075C">
      <w:pPr>
        <w:pStyle w:val="Geenafstand"/>
      </w:pPr>
    </w:p>
    <w:p w14:paraId="02427E5E" w14:textId="77777777" w:rsidR="00F3429D" w:rsidRDefault="00F3429D" w:rsidP="0006075C">
      <w:pPr>
        <w:pStyle w:val="Geenafstand"/>
      </w:pPr>
    </w:p>
    <w:p w14:paraId="4A757B61" w14:textId="2FBB22E5" w:rsidR="00F3429D" w:rsidRPr="00F3429D" w:rsidRDefault="00F3429D" w:rsidP="0006075C">
      <w:pPr>
        <w:pStyle w:val="Geenafstand"/>
        <w:rPr>
          <w:b/>
          <w:bCs/>
        </w:rPr>
      </w:pPr>
      <w:r w:rsidRPr="00F3429D">
        <w:rPr>
          <w:b/>
          <w:bCs/>
        </w:rPr>
        <w:t>6.1 Wetenschappelijke onderbouwing</w:t>
      </w:r>
    </w:p>
    <w:p w14:paraId="3ABDC2DA" w14:textId="77777777" w:rsidR="00F3429D" w:rsidRDefault="00F3429D" w:rsidP="0006075C">
      <w:pPr>
        <w:pStyle w:val="Geenafstand"/>
      </w:pPr>
    </w:p>
    <w:p w14:paraId="4CFB3831" w14:textId="4836477E" w:rsidR="00AA1876" w:rsidRPr="004F65BC" w:rsidRDefault="00C00F56" w:rsidP="0006075C">
      <w:pPr>
        <w:pStyle w:val="Geenafstand"/>
      </w:pPr>
      <w:r>
        <w:t>Dat d</w:t>
      </w:r>
      <w:r w:rsidR="00F3429D">
        <w:t>e weg naar de mobiliserende behandelingen</w:t>
      </w:r>
      <w:r>
        <w:t xml:space="preserve"> nog weinig ge</w:t>
      </w:r>
      <w:r w:rsidR="00F3429D">
        <w:t>zocht wordt vanuit de arts,</w:t>
      </w:r>
      <w:r>
        <w:t xml:space="preserve"> komt ondanks dat </w:t>
      </w:r>
      <w:r w:rsidR="00F3429D">
        <w:t>het succes ervan</w:t>
      </w:r>
      <w:r>
        <w:t xml:space="preserve"> al vele eeuwen beschreven</w:t>
      </w:r>
      <w:r w:rsidR="00F3429D">
        <w:t xml:space="preserve"> wordt</w:t>
      </w:r>
      <w:r>
        <w:t>,</w:t>
      </w:r>
      <w:r w:rsidR="0085043C">
        <w:t xml:space="preserve"> </w:t>
      </w:r>
      <w:r w:rsidR="00F3429D">
        <w:t xml:space="preserve">omdat er </w:t>
      </w:r>
      <w:r w:rsidR="0085043C">
        <w:t xml:space="preserve">nog </w:t>
      </w:r>
      <w:r>
        <w:t xml:space="preserve">steeds </w:t>
      </w:r>
      <w:r w:rsidR="0085043C">
        <w:t xml:space="preserve">weinig bekendheid over </w:t>
      </w:r>
      <w:r w:rsidR="00F3429D">
        <w:t>is</w:t>
      </w:r>
      <w:r w:rsidR="0085043C">
        <w:t xml:space="preserve">. </w:t>
      </w:r>
      <w:r w:rsidR="004F698F" w:rsidRPr="00C00F56">
        <w:rPr>
          <w:lang w:val="en-US"/>
        </w:rPr>
        <w:t xml:space="preserve">Jon Miles </w:t>
      </w:r>
      <w:proofErr w:type="spellStart"/>
      <w:r w:rsidR="004F698F" w:rsidRPr="00C00F56">
        <w:rPr>
          <w:lang w:val="en-US"/>
        </w:rPr>
        <w:t>schreef</w:t>
      </w:r>
      <w:proofErr w:type="spellEnd"/>
      <w:r w:rsidR="004F698F" w:rsidRPr="00C00F56">
        <w:rPr>
          <w:lang w:val="en-US"/>
        </w:rPr>
        <w:t xml:space="preserve"> </w:t>
      </w:r>
      <w:proofErr w:type="spellStart"/>
      <w:r w:rsidR="004F698F" w:rsidRPr="00C00F56">
        <w:rPr>
          <w:lang w:val="en-US"/>
        </w:rPr>
        <w:t>naar</w:t>
      </w:r>
      <w:proofErr w:type="spellEnd"/>
      <w:r w:rsidR="004F698F" w:rsidRPr="00C00F56">
        <w:rPr>
          <w:lang w:val="en-US"/>
        </w:rPr>
        <w:t xml:space="preserve"> </w:t>
      </w:r>
      <w:proofErr w:type="spellStart"/>
      <w:r w:rsidR="004F698F" w:rsidRPr="00C00F56">
        <w:rPr>
          <w:lang w:val="en-US"/>
        </w:rPr>
        <w:t>aanleiding</w:t>
      </w:r>
      <w:proofErr w:type="spellEnd"/>
      <w:r w:rsidR="004F698F" w:rsidRPr="00C00F56">
        <w:rPr>
          <w:lang w:val="en-US"/>
        </w:rPr>
        <w:t xml:space="preserve"> van </w:t>
      </w:r>
      <w:proofErr w:type="spellStart"/>
      <w:r w:rsidR="004F698F" w:rsidRPr="00C00F56">
        <w:rPr>
          <w:lang w:val="en-US"/>
        </w:rPr>
        <w:t>zijn</w:t>
      </w:r>
      <w:proofErr w:type="spellEnd"/>
      <w:r w:rsidR="004F698F" w:rsidRPr="00C00F56">
        <w:rPr>
          <w:lang w:val="en-US"/>
        </w:rPr>
        <w:t xml:space="preserve"> </w:t>
      </w:r>
      <w:proofErr w:type="spellStart"/>
      <w:r w:rsidR="004F698F" w:rsidRPr="00C00F56">
        <w:rPr>
          <w:lang w:val="en-US"/>
        </w:rPr>
        <w:t>onderzoek</w:t>
      </w:r>
      <w:proofErr w:type="spellEnd"/>
      <w:r w:rsidR="004F698F" w:rsidRPr="00C00F56">
        <w:rPr>
          <w:lang w:val="en-US"/>
        </w:rPr>
        <w:t xml:space="preserve"> over de </w:t>
      </w:r>
      <w:proofErr w:type="spellStart"/>
      <w:r w:rsidR="004F698F" w:rsidRPr="00C00F56">
        <w:rPr>
          <w:lang w:val="en-US"/>
        </w:rPr>
        <w:t>historie</w:t>
      </w:r>
      <w:proofErr w:type="spellEnd"/>
      <w:r w:rsidR="004F698F" w:rsidRPr="00C00F56">
        <w:rPr>
          <w:lang w:val="en-US"/>
        </w:rPr>
        <w:t xml:space="preserve"> van de </w:t>
      </w:r>
      <w:proofErr w:type="spellStart"/>
      <w:r w:rsidR="004F698F" w:rsidRPr="00C00F56">
        <w:rPr>
          <w:lang w:val="en-US"/>
        </w:rPr>
        <w:t>behandeling</w:t>
      </w:r>
      <w:proofErr w:type="spellEnd"/>
      <w:r w:rsidR="004F698F" w:rsidRPr="00C00F56">
        <w:rPr>
          <w:lang w:val="en-US"/>
        </w:rPr>
        <w:t xml:space="preserve"> van </w:t>
      </w:r>
      <w:proofErr w:type="spellStart"/>
      <w:r w:rsidR="004F698F" w:rsidRPr="00C00F56">
        <w:rPr>
          <w:lang w:val="en-US"/>
        </w:rPr>
        <w:t>coccygodynie</w:t>
      </w:r>
      <w:proofErr w:type="spellEnd"/>
      <w:r w:rsidR="004F698F" w:rsidRPr="00C00F56">
        <w:rPr>
          <w:lang w:val="en-US"/>
        </w:rPr>
        <w:t xml:space="preserve">: </w:t>
      </w:r>
      <w:r w:rsidR="00E515DD" w:rsidRPr="00C00F56">
        <w:rPr>
          <w:i/>
          <w:iCs/>
          <w:lang w:val="en-US"/>
        </w:rPr>
        <w:t>‘</w:t>
      </w:r>
      <w:r w:rsidR="004F698F" w:rsidRPr="00C00F56">
        <w:rPr>
          <w:i/>
          <w:iCs/>
          <w:lang w:val="en-US"/>
        </w:rPr>
        <w:t xml:space="preserve">Repeated manual treatment is still carried out by many </w:t>
      </w:r>
      <w:proofErr w:type="spellStart"/>
      <w:r w:rsidR="004F698F" w:rsidRPr="00C00F56">
        <w:rPr>
          <w:i/>
          <w:iCs/>
          <w:lang w:val="en-US"/>
        </w:rPr>
        <w:t>practicioners</w:t>
      </w:r>
      <w:proofErr w:type="spellEnd"/>
      <w:r w:rsidR="004F698F" w:rsidRPr="00C00F56">
        <w:rPr>
          <w:i/>
          <w:iCs/>
          <w:lang w:val="en-US"/>
        </w:rPr>
        <w:t xml:space="preserve"> such as chiropractors, osteopaths and physical therapists, with reported success by their patients</w:t>
      </w:r>
      <w:r w:rsidR="00E515DD" w:rsidRPr="00C00F56">
        <w:rPr>
          <w:i/>
          <w:iCs/>
          <w:lang w:val="en-US"/>
        </w:rPr>
        <w:t xml:space="preserve">. </w:t>
      </w:r>
      <w:r w:rsidR="004F698F" w:rsidRPr="00C00F56">
        <w:rPr>
          <w:i/>
          <w:iCs/>
          <w:lang w:val="en-US"/>
        </w:rPr>
        <w:t xml:space="preserve">… </w:t>
      </w:r>
      <w:r w:rsidR="004F698F" w:rsidRPr="00E515DD">
        <w:rPr>
          <w:i/>
          <w:iCs/>
          <w:lang w:val="en-US"/>
        </w:rPr>
        <w:t>Manual therapists very rarely carry out controlled trials, and do not publish in medical journals, so many doctors are unaware that such a treatment exists’</w:t>
      </w:r>
      <w:r>
        <w:rPr>
          <w:lang w:val="en-US"/>
        </w:rPr>
        <w:t xml:space="preserve">. </w:t>
      </w:r>
      <w:r w:rsidRPr="004F65BC">
        <w:t>Iets dat</w:t>
      </w:r>
      <w:r w:rsidR="004F698F" w:rsidRPr="004F65BC">
        <w:t xml:space="preserve"> nog steeds het geval is (Miles 201</w:t>
      </w:r>
      <w:r w:rsidR="00331B47">
        <w:t>6</w:t>
      </w:r>
      <w:r w:rsidR="004F698F" w:rsidRPr="004F65BC">
        <w:t xml:space="preserve">). </w:t>
      </w:r>
    </w:p>
    <w:p w14:paraId="25C4E2CF" w14:textId="77777777" w:rsidR="00AA1876" w:rsidRPr="004F65BC" w:rsidRDefault="00AA1876" w:rsidP="0006075C">
      <w:pPr>
        <w:pStyle w:val="Geenafstand"/>
      </w:pPr>
    </w:p>
    <w:p w14:paraId="7A6F7CE5" w14:textId="03E193FB" w:rsidR="00EF70B4" w:rsidRDefault="00AA1876" w:rsidP="0006075C">
      <w:pPr>
        <w:pStyle w:val="Geenafstand"/>
      </w:pPr>
      <w:r w:rsidRPr="00AA1876">
        <w:t>Da</w:t>
      </w:r>
      <w:r>
        <w:t>armee wordt ook meteen e</w:t>
      </w:r>
      <w:r w:rsidR="004F698F">
        <w:t xml:space="preserve">en andere belangrijke reden </w:t>
      </w:r>
      <w:r>
        <w:t xml:space="preserve">genoemd waarom de manuele behandeling nog niet bekend of algemeen gangbaar is; het ontbreekt aan </w:t>
      </w:r>
      <w:r w:rsidR="004F698F">
        <w:t>een wetenschappelijke basis</w:t>
      </w:r>
      <w:r>
        <w:t>. E</w:t>
      </w:r>
      <w:r w:rsidR="004F698F">
        <w:t xml:space="preserve">en belangrijke reden daarvoor </w:t>
      </w:r>
      <w:r w:rsidR="00EF70B4">
        <w:t>is wellicht d</w:t>
      </w:r>
      <w:r w:rsidR="004F698F">
        <w:t>at onderzoeksprojecten in de paramedische wereld</w:t>
      </w:r>
      <w:r>
        <w:t>,</w:t>
      </w:r>
      <w:r w:rsidR="004F698F">
        <w:t xml:space="preserve"> minder snel van de grond komen en financiering krijgen</w:t>
      </w:r>
      <w:r w:rsidR="00EF70B4" w:rsidRPr="00EF70B4">
        <w:t xml:space="preserve"> </w:t>
      </w:r>
      <w:r w:rsidR="00EF70B4">
        <w:t>(zeker zonder farmaceutische betrokkenheid)</w:t>
      </w:r>
      <w:r w:rsidR="004F698F">
        <w:t xml:space="preserve">, </w:t>
      </w:r>
      <w:r w:rsidR="00EF70B4">
        <w:t>en coccygodynie tevens een</w:t>
      </w:r>
      <w:r w:rsidR="004F698F">
        <w:t xml:space="preserve"> </w:t>
      </w:r>
      <w:proofErr w:type="spellStart"/>
      <w:r w:rsidR="004F698F">
        <w:t>niche</w:t>
      </w:r>
      <w:r w:rsidR="00C00F56">
        <w:t>-</w:t>
      </w:r>
      <w:r w:rsidR="004F698F">
        <w:t>markt</w:t>
      </w:r>
      <w:proofErr w:type="spellEnd"/>
      <w:r w:rsidR="004F698F">
        <w:t xml:space="preserve"> </w:t>
      </w:r>
      <w:r w:rsidR="00EF70B4">
        <w:t>is</w:t>
      </w:r>
      <w:r w:rsidR="004F698F">
        <w:t>.</w:t>
      </w:r>
      <w:r w:rsidR="00D73CB9">
        <w:t xml:space="preserve"> </w:t>
      </w:r>
      <w:r w:rsidR="00C00F56">
        <w:t>Ook werken de op coccygodynie gespecialiseerde therapeuten vaak niet ziekenhuizen of klinieken en hebben dus niet zoals de artsen d</w:t>
      </w:r>
      <w:r w:rsidR="00EF70B4">
        <w:t xml:space="preserve">ie onderzoek doen, </w:t>
      </w:r>
      <w:r w:rsidR="00C00F56">
        <w:t xml:space="preserve">het budget en de back-up van een instelling. </w:t>
      </w:r>
      <w:r w:rsidR="00AF4CCD">
        <w:t>Aan de andere kant tonen de twee studies van Dr. Maigne en de onderzoeken die het meest aangehaalde worden, lage resultaten. Waar de onderzochte behandeldosis mijn inziens onvoldoende is om een goede uitspraak te kunnen doen over deze behandeling.</w:t>
      </w:r>
    </w:p>
    <w:p w14:paraId="26FC835E" w14:textId="77777777" w:rsidR="0004796B" w:rsidRDefault="0004796B" w:rsidP="0006075C">
      <w:pPr>
        <w:pStyle w:val="Geenafstand"/>
      </w:pPr>
    </w:p>
    <w:p w14:paraId="35912623" w14:textId="68BCE6A5" w:rsidR="0004796B" w:rsidRDefault="0004796B" w:rsidP="0006075C">
      <w:pPr>
        <w:pStyle w:val="Geenafstand"/>
      </w:pPr>
      <w:r w:rsidRPr="0004796B">
        <w:t>D</w:t>
      </w:r>
      <w:r>
        <w:t xml:space="preserve">e </w:t>
      </w:r>
      <w:r w:rsidRPr="0004796B">
        <w:t>vraag</w:t>
      </w:r>
      <w:r>
        <w:t xml:space="preserve"> naar</w:t>
      </w:r>
      <w:r w:rsidRPr="0004796B">
        <w:t xml:space="preserve"> wetenschappelijke onderbouwing</w:t>
      </w:r>
      <w:r>
        <w:t xml:space="preserve"> van een therapie</w:t>
      </w:r>
      <w:r w:rsidRPr="0004796B">
        <w:t xml:space="preserve"> is logisch aangezien dit de standaard is tegenwoordig. Dat heeft er helaas </w:t>
      </w:r>
      <w:r>
        <w:t xml:space="preserve">ook </w:t>
      </w:r>
      <w:r w:rsidRPr="0004796B">
        <w:t>voor gezorgd dat er waardevolle therapieën verloren zijn gegaan en therapieën niet de aandacht en waardering krijgen die ze op basis van hun effectiviteit verdienen. In het geval van</w:t>
      </w:r>
      <w:r>
        <w:t xml:space="preserve"> mobiliserende behandelingen bij</w:t>
      </w:r>
      <w:r w:rsidRPr="0004796B">
        <w:t xml:space="preserve"> coc</w:t>
      </w:r>
      <w:r>
        <w:t>c</w:t>
      </w:r>
      <w:r w:rsidRPr="0004796B">
        <w:t>ygodynie</w:t>
      </w:r>
      <w:r>
        <w:t>,</w:t>
      </w:r>
      <w:r w:rsidRPr="0004796B">
        <w:t xml:space="preserve"> geldt dat laatste</w:t>
      </w:r>
      <w:r>
        <w:t>, ondanks de</w:t>
      </w:r>
      <w:r w:rsidRPr="0004796B">
        <w:t xml:space="preserve"> lange geschiedenis van positieve </w:t>
      </w:r>
      <w:r>
        <w:t xml:space="preserve">empirische </w:t>
      </w:r>
      <w:r w:rsidRPr="0004796B">
        <w:t xml:space="preserve">beschrijvingen door artsen en therapeuten uit diverse disciplines. </w:t>
      </w:r>
      <w:r>
        <w:t xml:space="preserve">Dat er tegelijkertijd echter wel gewerkt wordt met </w:t>
      </w:r>
      <w:r w:rsidRPr="0004796B">
        <w:t xml:space="preserve">behandelingen waar </w:t>
      </w:r>
      <w:r>
        <w:t xml:space="preserve">meer onderzoek naar gedaan is maar </w:t>
      </w:r>
      <w:r w:rsidR="001E65C0">
        <w:t xml:space="preserve">de </w:t>
      </w:r>
      <w:r w:rsidRPr="0004796B">
        <w:t xml:space="preserve">effectiviteit </w:t>
      </w:r>
      <w:r w:rsidR="001E65C0">
        <w:t xml:space="preserve">voor een langdurig resultaat </w:t>
      </w:r>
      <w:r w:rsidRPr="0004796B">
        <w:t xml:space="preserve">laag is gebleken, zoals bij de lange termijn effecten van corticosteroïde injecties, </w:t>
      </w:r>
      <w:r w:rsidR="001E65C0">
        <w:t>geeft al aan dat er ruimte is voor andere interventies</w:t>
      </w:r>
      <w:r w:rsidRPr="0004796B">
        <w:t>.</w:t>
      </w:r>
    </w:p>
    <w:p w14:paraId="670BA1D3" w14:textId="77777777" w:rsidR="00AF4CCD" w:rsidRDefault="00AF4CCD" w:rsidP="0006075C">
      <w:pPr>
        <w:pStyle w:val="Geenafstand"/>
      </w:pPr>
    </w:p>
    <w:p w14:paraId="48AC0ABC" w14:textId="541B6FA9" w:rsidR="00D73CB9" w:rsidRDefault="00D73CB9" w:rsidP="0006075C">
      <w:pPr>
        <w:pStyle w:val="Geenafstand"/>
      </w:pPr>
      <w:r>
        <w:t>De afwezigheid van</w:t>
      </w:r>
      <w:r w:rsidR="00AF4CCD">
        <w:t xml:space="preserve"> een goede</w:t>
      </w:r>
      <w:r>
        <w:t xml:space="preserve"> wetenschappelijke onderbouwing wil </w:t>
      </w:r>
      <w:r w:rsidR="001E65C0">
        <w:t>daarbij</w:t>
      </w:r>
      <w:r w:rsidR="00C00F56">
        <w:t xml:space="preserve"> </w:t>
      </w:r>
      <w:r>
        <w:t xml:space="preserve">niet zeggen dat </w:t>
      </w:r>
      <w:r w:rsidR="00C00F56">
        <w:t xml:space="preserve">de behandeling </w:t>
      </w:r>
      <w:r>
        <w:t xml:space="preserve">niet </w:t>
      </w:r>
      <w:r w:rsidR="00C00F56">
        <w:t>effectief is. Elke</w:t>
      </w:r>
      <w:r>
        <w:t xml:space="preserve"> nieuwe </w:t>
      </w:r>
      <w:r w:rsidR="00C00F56">
        <w:t xml:space="preserve">en baanbrekende </w:t>
      </w:r>
      <w:r>
        <w:t xml:space="preserve">therapie is </w:t>
      </w:r>
      <w:r w:rsidR="00C00F56">
        <w:t xml:space="preserve">immers </w:t>
      </w:r>
      <w:r>
        <w:t xml:space="preserve">begonnen zonder wetenschappelijke basis. Het is echter een beperkende factor om </w:t>
      </w:r>
      <w:r w:rsidR="00C00F56">
        <w:t xml:space="preserve">gezien te worden en een rol te krijgen in het behandelproces binnen de </w:t>
      </w:r>
      <w:r>
        <w:t>gezondheidszorg.</w:t>
      </w:r>
    </w:p>
    <w:p w14:paraId="1A3042EC" w14:textId="77777777" w:rsidR="00D73CB9" w:rsidRDefault="00D73CB9" w:rsidP="0006075C">
      <w:pPr>
        <w:pStyle w:val="Geenafstand"/>
      </w:pPr>
    </w:p>
    <w:p w14:paraId="6DF8E654" w14:textId="77777777" w:rsidR="000B3F07" w:rsidRDefault="00590D29" w:rsidP="0006075C">
      <w:pPr>
        <w:pStyle w:val="Geenafstand"/>
      </w:pPr>
      <w:r>
        <w:t>Andersen et al (</w:t>
      </w:r>
      <w:r w:rsidRPr="007C682E">
        <w:t>Andersen2</w:t>
      </w:r>
      <w:r>
        <w:t xml:space="preserve">022) publiceerde in 2022 een onderzoek naar de behandeling van coccygodynie. </w:t>
      </w:r>
      <w:r w:rsidR="00AA1876">
        <w:t>Hun constatering was dat er e</w:t>
      </w:r>
      <w:r>
        <w:t xml:space="preserve">en gebrek aan hoog kwalitatieve studies </w:t>
      </w:r>
      <w:r w:rsidR="00AA1876">
        <w:t xml:space="preserve">was </w:t>
      </w:r>
      <w:r>
        <w:t xml:space="preserve">en van de 64 geïncludeerde </w:t>
      </w:r>
      <w:r w:rsidR="00AA1876">
        <w:t>artikelen</w:t>
      </w:r>
      <w:r>
        <w:t xml:space="preserve">, het maar liefst </w:t>
      </w:r>
      <w:r w:rsidRPr="00097CC3">
        <w:t>4</w:t>
      </w:r>
      <w:r>
        <w:t>9</w:t>
      </w:r>
      <w:r w:rsidRPr="00097CC3">
        <w:t xml:space="preserve"> </w:t>
      </w:r>
      <w:r w:rsidR="00AA1876">
        <w:t xml:space="preserve">studies </w:t>
      </w:r>
      <w:r w:rsidRPr="00097CC3">
        <w:t>o</w:t>
      </w:r>
      <w:r>
        <w:t xml:space="preserve">ver </w:t>
      </w:r>
      <w:proofErr w:type="spellStart"/>
      <w:r>
        <w:t>coccygectomie</w:t>
      </w:r>
      <w:proofErr w:type="spellEnd"/>
      <w:r>
        <w:t xml:space="preserve">, zenuwblokkades en injecties </w:t>
      </w:r>
      <w:r w:rsidR="00C00F56">
        <w:t xml:space="preserve">betrof </w:t>
      </w:r>
      <w:r>
        <w:t>en slechts drie studies over manipulatie en stretch</w:t>
      </w:r>
      <w:r w:rsidR="00C00F56">
        <w:t xml:space="preserve">; </w:t>
      </w:r>
      <w:r>
        <w:t xml:space="preserve">de twee genoemde studies van Maigne (Maigne2001, </w:t>
      </w:r>
      <w:r w:rsidRPr="007C682E">
        <w:t>Maigne2</w:t>
      </w:r>
      <w:r>
        <w:t xml:space="preserve">006) en een </w:t>
      </w:r>
      <w:r w:rsidR="00C00F56">
        <w:t xml:space="preserve">studie waarin </w:t>
      </w:r>
      <w:r>
        <w:t xml:space="preserve">niet </w:t>
      </w:r>
      <w:r w:rsidR="00C00F56">
        <w:t>de</w:t>
      </w:r>
      <w:r>
        <w:t xml:space="preserve"> lokale </w:t>
      </w:r>
      <w:r w:rsidR="00C00F56">
        <w:t xml:space="preserve">manuele </w:t>
      </w:r>
      <w:r>
        <w:t xml:space="preserve">behandeling </w:t>
      </w:r>
      <w:r w:rsidR="00C00F56">
        <w:t xml:space="preserve">onderzocht werd </w:t>
      </w:r>
      <w:r>
        <w:t xml:space="preserve">maar het rekken van de m. </w:t>
      </w:r>
      <w:proofErr w:type="spellStart"/>
      <w:r>
        <w:t>piriformus</w:t>
      </w:r>
      <w:proofErr w:type="spellEnd"/>
      <w:r>
        <w:t xml:space="preserve">. </w:t>
      </w:r>
      <w:r w:rsidRPr="00450CC1">
        <w:rPr>
          <w:lang w:val="en-US"/>
        </w:rPr>
        <w:t xml:space="preserve">Andersen </w:t>
      </w:r>
      <w:proofErr w:type="spellStart"/>
      <w:r w:rsidRPr="00450CC1">
        <w:rPr>
          <w:lang w:val="en-US"/>
        </w:rPr>
        <w:t>stelt</w:t>
      </w:r>
      <w:proofErr w:type="spellEnd"/>
      <w:r w:rsidRPr="00450CC1">
        <w:rPr>
          <w:lang w:val="en-US"/>
        </w:rPr>
        <w:t xml:space="preserve">: </w:t>
      </w:r>
      <w:r>
        <w:rPr>
          <w:lang w:val="en-US"/>
        </w:rPr>
        <w:t>‘</w:t>
      </w:r>
      <w:r w:rsidRPr="00450CC1">
        <w:rPr>
          <w:lang w:val="en-US"/>
        </w:rPr>
        <w:t>Coccygectomy is by far the most widely represented treatment-modality in terms of eligible studies and patients included for analysis.</w:t>
      </w:r>
      <w:r>
        <w:rPr>
          <w:lang w:val="en-US"/>
        </w:rPr>
        <w:t xml:space="preserve">’ </w:t>
      </w:r>
      <w:r w:rsidRPr="007D24A5">
        <w:t>(A</w:t>
      </w:r>
      <w:r>
        <w:t>ndersen 2022)</w:t>
      </w:r>
      <w:r w:rsidRPr="007D24A5">
        <w:t xml:space="preserve">. </w:t>
      </w:r>
      <w:r w:rsidRPr="00450CC1">
        <w:t xml:space="preserve">Een therapie die over het </w:t>
      </w:r>
      <w:r>
        <w:t xml:space="preserve">algemeen </w:t>
      </w:r>
      <w:r w:rsidRPr="00450CC1">
        <w:t>gezien wordt als d</w:t>
      </w:r>
      <w:r>
        <w:t xml:space="preserve">e laatste optie in het proces. </w:t>
      </w:r>
    </w:p>
    <w:p w14:paraId="74207685" w14:textId="77777777" w:rsidR="000B3F07" w:rsidRDefault="000B3F07" w:rsidP="0006075C">
      <w:pPr>
        <w:pStyle w:val="Geenafstand"/>
      </w:pPr>
    </w:p>
    <w:p w14:paraId="190A6A35" w14:textId="5246370A" w:rsidR="00C00F56" w:rsidRDefault="00590D29" w:rsidP="0006075C">
      <w:pPr>
        <w:pStyle w:val="Geenafstand"/>
      </w:pPr>
      <w:r>
        <w:t xml:space="preserve">In de conclusie </w:t>
      </w:r>
      <w:r w:rsidR="000B3F07">
        <w:t xml:space="preserve">van het artikel van Andersen et al. </w:t>
      </w:r>
      <w:r>
        <w:t xml:space="preserve">staat dat deze resultaten gezien moeten worden in de context van </w:t>
      </w:r>
      <w:r w:rsidR="00AA1876">
        <w:t>het aanbod van</w:t>
      </w:r>
      <w:r>
        <w:t xml:space="preserve"> studies en ondanks het bescheiden gevonden effect, de </w:t>
      </w:r>
      <w:r w:rsidRPr="00416C5B">
        <w:t>niet-invasieve behandeling</w:t>
      </w:r>
      <w:r>
        <w:t xml:space="preserve">en </w:t>
      </w:r>
      <w:r w:rsidRPr="00416C5B">
        <w:t xml:space="preserve">niet </w:t>
      </w:r>
      <w:r>
        <w:t xml:space="preserve">afgeschreven moeten worden </w:t>
      </w:r>
      <w:r w:rsidRPr="00416C5B">
        <w:t>als eerstelijnsbehandeling</w:t>
      </w:r>
      <w:r>
        <w:t>, omdat het vaak wel pijnverlichting geeft en dat zonder het aanwezige complicatierisico van de invasieve behandelingen</w:t>
      </w:r>
      <w:r w:rsidR="00C00F56">
        <w:t xml:space="preserve">, </w:t>
      </w:r>
      <w:r>
        <w:t xml:space="preserve">gevonden bij 11% van de gevallen van </w:t>
      </w:r>
      <w:proofErr w:type="spellStart"/>
      <w:r>
        <w:t>coccygectomie</w:t>
      </w:r>
      <w:proofErr w:type="spellEnd"/>
      <w:r w:rsidR="00C00F56">
        <w:t>.</w:t>
      </w:r>
      <w:r>
        <w:t xml:space="preserve"> (</w:t>
      </w:r>
      <w:r w:rsidRPr="007C682E">
        <w:t>Andersen2</w:t>
      </w:r>
      <w:r>
        <w:t>022).</w:t>
      </w:r>
    </w:p>
    <w:p w14:paraId="529CBA5A" w14:textId="77777777" w:rsidR="00CB5A59" w:rsidRDefault="00CB5A59" w:rsidP="0006075C">
      <w:pPr>
        <w:pStyle w:val="Geenafstand"/>
      </w:pPr>
    </w:p>
    <w:p w14:paraId="6EC31CD0" w14:textId="77777777" w:rsidR="00CF5741" w:rsidRDefault="00CF5741" w:rsidP="0006075C">
      <w:pPr>
        <w:pStyle w:val="Geenafstand"/>
        <w:rPr>
          <w:b/>
          <w:bCs/>
        </w:rPr>
      </w:pPr>
    </w:p>
    <w:p w14:paraId="33E52C4E" w14:textId="3110DB8A" w:rsidR="00CB5A59" w:rsidRPr="009B269E" w:rsidRDefault="00CB5A59" w:rsidP="0006075C">
      <w:pPr>
        <w:pStyle w:val="Geenafstand"/>
        <w:rPr>
          <w:b/>
          <w:bCs/>
        </w:rPr>
      </w:pPr>
      <w:r w:rsidRPr="009B269E">
        <w:rPr>
          <w:b/>
          <w:bCs/>
        </w:rPr>
        <w:t>6.</w:t>
      </w:r>
      <w:r w:rsidR="00F3429D">
        <w:rPr>
          <w:b/>
          <w:bCs/>
        </w:rPr>
        <w:t>2</w:t>
      </w:r>
      <w:r w:rsidRPr="009B269E">
        <w:rPr>
          <w:b/>
          <w:bCs/>
        </w:rPr>
        <w:t xml:space="preserve"> Op naar een breder perspectief</w:t>
      </w:r>
    </w:p>
    <w:p w14:paraId="079ADEB3" w14:textId="77777777" w:rsidR="00C00F56" w:rsidRPr="004F698F" w:rsidRDefault="00C00F56" w:rsidP="0006075C">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62BEC" w:rsidRPr="0028739B" w14:paraId="775083A8" w14:textId="77777777" w:rsidTr="00B15E0F">
        <w:tc>
          <w:tcPr>
            <w:tcW w:w="4531" w:type="dxa"/>
            <w:tcBorders>
              <w:top w:val="single" w:sz="4" w:space="0" w:color="0070C0"/>
              <w:left w:val="single" w:sz="4" w:space="0" w:color="0070C0"/>
              <w:bottom w:val="single" w:sz="4" w:space="0" w:color="0070C0"/>
              <w:right w:val="single" w:sz="4" w:space="0" w:color="0070C0"/>
            </w:tcBorders>
          </w:tcPr>
          <w:p w14:paraId="03D6EFDD" w14:textId="77777777" w:rsidR="00B15E0F" w:rsidRPr="00CF5741" w:rsidRDefault="00B15E0F" w:rsidP="00AB746B">
            <w:pPr>
              <w:pStyle w:val="Geenafstand"/>
              <w:jc w:val="center"/>
              <w:rPr>
                <w:sz w:val="12"/>
                <w:szCs w:val="12"/>
              </w:rPr>
            </w:pPr>
          </w:p>
          <w:p w14:paraId="61FEA0CE" w14:textId="67BC9A45" w:rsidR="00E62BEC" w:rsidRDefault="00E62BEC" w:rsidP="00AB746B">
            <w:pPr>
              <w:pStyle w:val="Geenafstand"/>
              <w:jc w:val="center"/>
              <w:rPr>
                <w:sz w:val="28"/>
                <w:szCs w:val="28"/>
                <w:lang w:val="en-US"/>
              </w:rPr>
            </w:pPr>
            <w:r w:rsidRPr="0028739B">
              <w:rPr>
                <w:sz w:val="28"/>
                <w:szCs w:val="28"/>
                <w:lang w:val="en-US"/>
              </w:rPr>
              <w:t>‘</w:t>
            </w:r>
            <w:r w:rsidRPr="0028739B">
              <w:rPr>
                <w:i/>
                <w:iCs/>
                <w:sz w:val="28"/>
                <w:szCs w:val="28"/>
                <w:lang w:val="en-US"/>
              </w:rPr>
              <w:t xml:space="preserve">There are not so many conditions affecting the musculoskeletal system which have benefitted of such improvements in their management in the past 20 years. In the nineties </w:t>
            </w:r>
            <w:r w:rsidR="00B15E0F">
              <w:rPr>
                <w:i/>
                <w:iCs/>
                <w:sz w:val="28"/>
                <w:szCs w:val="28"/>
                <w:lang w:val="en-US"/>
              </w:rPr>
              <w:br/>
            </w:r>
            <w:r w:rsidRPr="0028739B">
              <w:rPr>
                <w:i/>
                <w:iCs/>
                <w:sz w:val="28"/>
                <w:szCs w:val="28"/>
                <w:lang w:val="en-US"/>
              </w:rPr>
              <w:t>it was a chronic and hopeless condition, regarded as a manifestation of hysteria by many clinicians, coccydynia is now treatable in more than 80% of the cases’</w:t>
            </w:r>
            <w:r w:rsidRPr="0028739B">
              <w:rPr>
                <w:sz w:val="28"/>
                <w:szCs w:val="28"/>
                <w:lang w:val="en-US"/>
              </w:rPr>
              <w:t>.</w:t>
            </w:r>
          </w:p>
          <w:p w14:paraId="006BF9A6" w14:textId="77777777" w:rsidR="00E62BEC" w:rsidRPr="0028739B" w:rsidRDefault="00E62BEC" w:rsidP="00AB746B">
            <w:pPr>
              <w:pStyle w:val="Geenafstand"/>
              <w:jc w:val="center"/>
              <w:rPr>
                <w:sz w:val="24"/>
                <w:szCs w:val="24"/>
                <w:lang w:val="en-US"/>
              </w:rPr>
            </w:pPr>
          </w:p>
          <w:p w14:paraId="4954FD9E" w14:textId="77777777" w:rsidR="00E62BEC" w:rsidRPr="0028739B" w:rsidRDefault="00E62BEC" w:rsidP="00AB746B">
            <w:pPr>
              <w:pStyle w:val="Geenafstand"/>
              <w:ind w:left="720" w:hanging="688"/>
              <w:jc w:val="center"/>
            </w:pPr>
            <w:r>
              <w:rPr>
                <w:sz w:val="24"/>
                <w:szCs w:val="24"/>
                <w:lang w:val="en-US"/>
              </w:rPr>
              <w:t xml:space="preserve">- </w:t>
            </w:r>
            <w:r w:rsidRPr="0028739B">
              <w:rPr>
                <w:sz w:val="24"/>
                <w:szCs w:val="24"/>
                <w:lang w:val="en-US"/>
              </w:rPr>
              <w:t xml:space="preserve">Dr. </w:t>
            </w:r>
            <w:proofErr w:type="spellStart"/>
            <w:r w:rsidRPr="0028739B">
              <w:rPr>
                <w:sz w:val="24"/>
                <w:szCs w:val="24"/>
                <w:lang w:val="en-US"/>
              </w:rPr>
              <w:t>Maigne</w:t>
            </w:r>
            <w:proofErr w:type="spellEnd"/>
            <w:r w:rsidRPr="0028739B">
              <w:rPr>
                <w:sz w:val="24"/>
                <w:szCs w:val="24"/>
                <w:lang w:val="en-US"/>
              </w:rPr>
              <w:t xml:space="preserve"> 2015</w:t>
            </w:r>
          </w:p>
        </w:tc>
        <w:tc>
          <w:tcPr>
            <w:tcW w:w="4531" w:type="dxa"/>
            <w:tcBorders>
              <w:left w:val="single" w:sz="4" w:space="0" w:color="0070C0"/>
            </w:tcBorders>
          </w:tcPr>
          <w:p w14:paraId="7EC0E144" w14:textId="75264DD7" w:rsidR="00E62BEC" w:rsidRDefault="00E62BEC" w:rsidP="00B15E0F">
            <w:pPr>
              <w:pStyle w:val="Geenafstand"/>
              <w:ind w:left="180"/>
            </w:pPr>
            <w:r w:rsidRPr="0028739B">
              <w:t>Dr. Maigne stelde terecht d</w:t>
            </w:r>
            <w:r>
              <w:t xml:space="preserve">at er </w:t>
            </w:r>
            <w:r w:rsidR="00237D58">
              <w:t xml:space="preserve">voor de behandeling van coccygodynie </w:t>
            </w:r>
            <w:r>
              <w:t xml:space="preserve">een enorme </w:t>
            </w:r>
            <w:r w:rsidR="00237D58">
              <w:t>ontwikkeling</w:t>
            </w:r>
            <w:r>
              <w:t xml:space="preserve"> heeft plaatsgevonden de laatste twee decennia. </w:t>
            </w:r>
            <w:r w:rsidRPr="00EF1A06">
              <w:t>Oo</w:t>
            </w:r>
            <w:r>
              <w:t xml:space="preserve">k al spreekt hij dat zelf niet uit, veel van die vooruitgang is te danken aan zijn publicaties. Zijn werk en dat van alle collega onderzoekers vormt de basis waarop we </w:t>
            </w:r>
            <w:r w:rsidR="00237D58">
              <w:t xml:space="preserve">nu </w:t>
            </w:r>
            <w:r>
              <w:t xml:space="preserve">de volgende stappen kunnen zetten. </w:t>
            </w:r>
          </w:p>
          <w:p w14:paraId="2F38445F" w14:textId="77777777" w:rsidR="00E62BEC" w:rsidRDefault="00E62BEC" w:rsidP="00B15E0F">
            <w:pPr>
              <w:pStyle w:val="Geenafstand"/>
              <w:ind w:left="180"/>
            </w:pPr>
          </w:p>
          <w:p w14:paraId="5C926599" w14:textId="7004FF66" w:rsidR="00E62BEC" w:rsidRPr="0028739B" w:rsidRDefault="00E62BEC" w:rsidP="00B15E0F">
            <w:pPr>
              <w:pStyle w:val="Geenafstand"/>
              <w:ind w:left="180"/>
            </w:pPr>
            <w:r>
              <w:t xml:space="preserve">Hopelijk kunnen de inzichten en ervaringen uit dit artikel van een beroepsgroep die een </w:t>
            </w:r>
            <w:r w:rsidR="00237D58">
              <w:t xml:space="preserve">iets </w:t>
            </w:r>
            <w:r>
              <w:t xml:space="preserve">andere en aanvullende benadering heeft, zorgen voor een verdere verbreding en verdieping van het gangbare model </w:t>
            </w:r>
            <w:r w:rsidR="00237D58">
              <w:t>aangaande</w:t>
            </w:r>
            <w:r>
              <w:t xml:space="preserve"> de oorzakelijk verklaring en behandeling van coccygodynie.</w:t>
            </w:r>
          </w:p>
        </w:tc>
      </w:tr>
    </w:tbl>
    <w:p w14:paraId="7B2F55E1" w14:textId="77777777" w:rsidR="00E62BEC" w:rsidRDefault="00E62BEC" w:rsidP="0006075C">
      <w:pPr>
        <w:pStyle w:val="Geenafstand"/>
      </w:pPr>
    </w:p>
    <w:p w14:paraId="3A955C85" w14:textId="2A9BF6AA" w:rsidR="00EF70B4" w:rsidRDefault="00237D58" w:rsidP="00E62BEC">
      <w:pPr>
        <w:pStyle w:val="Geenafstand"/>
      </w:pPr>
      <w:r>
        <w:t xml:space="preserve">Het huidige medisch-wetenschappelijk gehanteerde is niet dekkend als verklaring voor een grote groep patiënten met coccygodynie klachten en kan de goede resultaten van mobiliserende behandelingen niet verklaren. </w:t>
      </w:r>
      <w:r w:rsidR="00E62BEC">
        <w:t xml:space="preserve">Zoals bij elke </w:t>
      </w:r>
      <w:r w:rsidR="00E62BEC" w:rsidRPr="002E24C3">
        <w:t xml:space="preserve">wetenschappelijke </w:t>
      </w:r>
      <w:r w:rsidR="00E62BEC">
        <w:t xml:space="preserve">beproefd model, is het doel om te </w:t>
      </w:r>
      <w:r w:rsidR="00E62BEC" w:rsidRPr="002E24C3">
        <w:t>komen tot een</w:t>
      </w:r>
      <w:r w:rsidR="00E62BEC">
        <w:t xml:space="preserve"> concept</w:t>
      </w:r>
      <w:r w:rsidR="00E62BEC" w:rsidRPr="002E24C3">
        <w:t xml:space="preserve"> waarbinnen </w:t>
      </w:r>
      <w:r w:rsidR="00E62BEC">
        <w:t xml:space="preserve">zoveel mogelijk en het liefst </w:t>
      </w:r>
      <w:r w:rsidR="00E62BEC" w:rsidRPr="002E24C3">
        <w:t>alle kennis en waarnemingen die er voorhanden zijn</w:t>
      </w:r>
      <w:r w:rsidR="00EF70B4">
        <w:t>, passen</w:t>
      </w:r>
      <w:r w:rsidR="00E62BEC">
        <w:t>. A</w:t>
      </w:r>
      <w:r w:rsidR="00E62BEC" w:rsidRPr="002E24C3">
        <w:t xml:space="preserve">ls er zich </w:t>
      </w:r>
      <w:r w:rsidR="00E62BEC">
        <w:t xml:space="preserve">iets </w:t>
      </w:r>
      <w:r w:rsidR="00E62BEC" w:rsidRPr="002E24C3">
        <w:t>voordoe</w:t>
      </w:r>
      <w:r w:rsidR="00E62BEC">
        <w:t>t</w:t>
      </w:r>
      <w:r w:rsidR="00E62BEC" w:rsidRPr="002E24C3">
        <w:t xml:space="preserve"> d</w:t>
      </w:r>
      <w:r w:rsidR="00EF70B4">
        <w:t>at buiten de bestaande kaders valt</w:t>
      </w:r>
      <w:r w:rsidR="00E62BEC">
        <w:t xml:space="preserve">, dient </w:t>
      </w:r>
      <w:r w:rsidR="00E62BEC" w:rsidRPr="002E24C3">
        <w:t>dit de aanzet</w:t>
      </w:r>
      <w:r w:rsidR="00E62BEC">
        <w:t xml:space="preserve"> te zijn </w:t>
      </w:r>
      <w:r w:rsidR="00E62BEC" w:rsidRPr="002E24C3">
        <w:t xml:space="preserve">tot het zoeken naar een nieuw </w:t>
      </w:r>
      <w:r w:rsidR="00E62BEC">
        <w:t>model waarbi</w:t>
      </w:r>
      <w:r w:rsidR="00EF70B4">
        <w:t>nnen</w:t>
      </w:r>
      <w:r w:rsidR="00E62BEC">
        <w:t xml:space="preserve"> deze bevindingen wel </w:t>
      </w:r>
      <w:r w:rsidR="00EF70B4">
        <w:t>passen</w:t>
      </w:r>
      <w:r w:rsidR="00E62BEC">
        <w:t xml:space="preserve">. Op basis van de bevindingen uit de praktijk en de beschikbare kennis, heb ik met dit artikel een nieuw begrips- en verklaringsmodel trachten te geven dat een aanvulling is op het huidige en </w:t>
      </w:r>
      <w:r w:rsidR="00EF70B4">
        <w:t xml:space="preserve">een empirische bewijslast heeft </w:t>
      </w:r>
      <w:r w:rsidR="00E62BEC">
        <w:t xml:space="preserve">in de ervaringen in de praktijk. </w:t>
      </w:r>
    </w:p>
    <w:p w14:paraId="398F6EB7" w14:textId="77777777" w:rsidR="00EF70B4" w:rsidRDefault="00EF70B4" w:rsidP="00E62BEC">
      <w:pPr>
        <w:pStyle w:val="Geenafstand"/>
      </w:pPr>
    </w:p>
    <w:p w14:paraId="31FF40F7" w14:textId="4A9ADD86" w:rsidR="00E62BEC" w:rsidRDefault="00EF70B4" w:rsidP="00E62BEC">
      <w:pPr>
        <w:pStyle w:val="Geenafstand"/>
      </w:pPr>
      <w:r>
        <w:t xml:space="preserve">Elk met </w:t>
      </w:r>
      <w:r w:rsidR="00E62BEC">
        <w:t>wetenschap</w:t>
      </w:r>
      <w:r>
        <w:t xml:space="preserve"> </w:t>
      </w:r>
      <w:r w:rsidR="00E62BEC">
        <w:t>onderbouw</w:t>
      </w:r>
      <w:r>
        <w:t>d</w:t>
      </w:r>
      <w:r w:rsidR="00E62BEC">
        <w:t xml:space="preserve"> model begint</w:t>
      </w:r>
      <w:r>
        <w:t xml:space="preserve"> doorgaans </w:t>
      </w:r>
      <w:r w:rsidR="00E62BEC">
        <w:t>met empirisch bewijs</w:t>
      </w:r>
      <w:r>
        <w:t xml:space="preserve">, gevolgd door </w:t>
      </w:r>
      <w:r w:rsidR="00E62BEC">
        <w:t>een theoretisch verklaringsmodel</w:t>
      </w:r>
      <w:r>
        <w:t xml:space="preserve"> en d</w:t>
      </w:r>
      <w:r w:rsidR="00E62BEC">
        <w:t xml:space="preserve">aarna onderzoek </w:t>
      </w:r>
      <w:r>
        <w:t xml:space="preserve">dat </w:t>
      </w:r>
      <w:r w:rsidR="00E62BEC">
        <w:t xml:space="preserve">de hypothese en </w:t>
      </w:r>
      <w:r>
        <w:t>de</w:t>
      </w:r>
      <w:r w:rsidR="00E62BEC">
        <w:t xml:space="preserve"> positieve bevindingen dient te bevestigen. </w:t>
      </w:r>
      <w:r>
        <w:t>De</w:t>
      </w:r>
      <w:r w:rsidR="00E62BEC">
        <w:t xml:space="preserve"> eerste twee </w:t>
      </w:r>
      <w:r>
        <w:t>fases heb ik getracht in dit artikel te beschrijven</w:t>
      </w:r>
      <w:r w:rsidR="00E62BEC">
        <w:t>, d</w:t>
      </w:r>
      <w:r>
        <w:t>e</w:t>
      </w:r>
      <w:r w:rsidR="00E62BEC">
        <w:t xml:space="preserve"> laatste </w:t>
      </w:r>
      <w:r>
        <w:t xml:space="preserve">fase </w:t>
      </w:r>
      <w:r w:rsidR="00E62BEC">
        <w:t xml:space="preserve">zal de volgende </w:t>
      </w:r>
      <w:r>
        <w:t xml:space="preserve">stap </w:t>
      </w:r>
      <w:r w:rsidR="00237D58">
        <w:t xml:space="preserve">moeten </w:t>
      </w:r>
      <w:r>
        <w:t>zij</w:t>
      </w:r>
      <w:r w:rsidR="00E62BEC">
        <w:t>n</w:t>
      </w:r>
      <w:r w:rsidR="00237D58">
        <w:t xml:space="preserve"> en ten tijde van het schrijven van dit artikel, ik bezig met de voorbereidingen daarvoor</w:t>
      </w:r>
      <w:r w:rsidR="00E62BEC">
        <w:t>.</w:t>
      </w:r>
    </w:p>
    <w:p w14:paraId="5C688D3D" w14:textId="77777777" w:rsidR="00E62BEC" w:rsidRDefault="00E62BEC" w:rsidP="0006075C">
      <w:pPr>
        <w:pStyle w:val="Geenafstand"/>
      </w:pPr>
    </w:p>
    <w:p w14:paraId="735675A9" w14:textId="4548396E" w:rsidR="00DF7D77" w:rsidRDefault="00DB5E2C" w:rsidP="00D114AA">
      <w:pPr>
        <w:pStyle w:val="Geenafstand"/>
      </w:pPr>
      <w:r>
        <w:t xml:space="preserve">Ondanks dat </w:t>
      </w:r>
      <w:r w:rsidR="00D114AA">
        <w:t xml:space="preserve">ik in </w:t>
      </w:r>
      <w:r w:rsidR="00665B2F">
        <w:t xml:space="preserve">dit artikel </w:t>
      </w:r>
      <w:r w:rsidR="00D114AA">
        <w:t>e</w:t>
      </w:r>
      <w:r>
        <w:t>e</w:t>
      </w:r>
      <w:r w:rsidR="00D114AA">
        <w:t xml:space="preserve">n aantal van de geldende denkbeelden over coccygodynie in twijfel trek, </w:t>
      </w:r>
      <w:r>
        <w:t xml:space="preserve">wil ik benadrukken dat ik met </w:t>
      </w:r>
      <w:r w:rsidR="00DC1D0D">
        <w:t>groot</w:t>
      </w:r>
      <w:r w:rsidR="00D114AA">
        <w:t xml:space="preserve"> respect </w:t>
      </w:r>
      <w:r>
        <w:t>en dankbaarheid kijk naar</w:t>
      </w:r>
      <w:r w:rsidR="00D114AA">
        <w:t xml:space="preserve"> het baanbrekende werk van de onderzoekers de laatste ruim 40 jaar. </w:t>
      </w:r>
      <w:r>
        <w:t xml:space="preserve">Aangezien </w:t>
      </w:r>
      <w:r w:rsidR="00EF70B4">
        <w:t>de</w:t>
      </w:r>
      <w:r>
        <w:t xml:space="preserve"> invloed </w:t>
      </w:r>
      <w:r w:rsidR="00237D58">
        <w:t xml:space="preserve">van Dr. Maigne </w:t>
      </w:r>
      <w:r>
        <w:t xml:space="preserve">op de denkbeelden over en behandeling van coccygodynie het meest bepalend zijn geweest, heb ik vooral </w:t>
      </w:r>
      <w:r w:rsidR="00EF70B4">
        <w:t xml:space="preserve">zijn </w:t>
      </w:r>
      <w:r>
        <w:t>bevindingen</w:t>
      </w:r>
      <w:r w:rsidR="00D114AA">
        <w:t xml:space="preserve"> </w:t>
      </w:r>
      <w:r w:rsidR="00CB48A7">
        <w:t xml:space="preserve">en conclusies </w:t>
      </w:r>
      <w:r>
        <w:t>v</w:t>
      </w:r>
      <w:r w:rsidR="00D114AA">
        <w:t>eelvuldig aangehaald</w:t>
      </w:r>
      <w:r w:rsidR="00CB48A7">
        <w:t xml:space="preserve">. Voor de basis die hij gelegd heeft en de manier waarop hij samen met zijn collega’s de behandeling van coccygodynie op de kaart gezet heeft, ben ik deze </w:t>
      </w:r>
      <w:r>
        <w:t xml:space="preserve">pionier </w:t>
      </w:r>
      <w:r w:rsidR="00CB48A7">
        <w:t>meer dan dankbaar</w:t>
      </w:r>
      <w:r>
        <w:t>. O</w:t>
      </w:r>
      <w:r w:rsidR="00CB48A7">
        <w:t xml:space="preserve">ok trek ik </w:t>
      </w:r>
      <w:r w:rsidR="00237D58">
        <w:t xml:space="preserve">geen van </w:t>
      </w:r>
      <w:r w:rsidR="00CB48A7">
        <w:t xml:space="preserve">de </w:t>
      </w:r>
      <w:r>
        <w:t xml:space="preserve">bevindingen van de </w:t>
      </w:r>
      <w:r w:rsidR="00E62BEC">
        <w:t>(doorgaans arts-)</w:t>
      </w:r>
      <w:r w:rsidR="00237D58">
        <w:t xml:space="preserve"> </w:t>
      </w:r>
      <w:r>
        <w:t>onderzoekers</w:t>
      </w:r>
      <w:r w:rsidR="00CB48A7">
        <w:t xml:space="preserve"> in</w:t>
      </w:r>
      <w:r>
        <w:t xml:space="preserve"> twijfel en </w:t>
      </w:r>
      <w:r w:rsidR="00CB48A7">
        <w:t xml:space="preserve">ben ik het eens </w:t>
      </w:r>
      <w:r>
        <w:t>m</w:t>
      </w:r>
      <w:r w:rsidR="00D114AA">
        <w:t xml:space="preserve">et de meeste </w:t>
      </w:r>
      <w:r w:rsidR="003142A0">
        <w:t xml:space="preserve">conclusies </w:t>
      </w:r>
      <w:r w:rsidR="00CB48A7">
        <w:t>die daaruit voort gevloeid zijn</w:t>
      </w:r>
      <w:r>
        <w:t>. Aangezien e</w:t>
      </w:r>
      <w:r w:rsidR="00D114AA">
        <w:t xml:space="preserve">en aantal </w:t>
      </w:r>
      <w:r>
        <w:t xml:space="preserve">conclusies </w:t>
      </w:r>
      <w:r w:rsidR="00D114AA">
        <w:t xml:space="preserve">echter niet </w:t>
      </w:r>
      <w:r w:rsidR="0004796B">
        <w:t xml:space="preserve">in overeenstemming zijn met de bevindingen in de praktijk en </w:t>
      </w:r>
      <w:r>
        <w:t xml:space="preserve">binnen een meer mechanisch klinisch beredeneren, waar therapeuten doorgaans meer scholing en ervaring in hebben dan artsen, </w:t>
      </w:r>
      <w:r w:rsidR="00CB48A7">
        <w:t xml:space="preserve">hoop ik dat we </w:t>
      </w:r>
      <w:r>
        <w:t xml:space="preserve">de juistheid van een aantal </w:t>
      </w:r>
      <w:r w:rsidR="00237D58">
        <w:t>conclusies</w:t>
      </w:r>
      <w:r w:rsidR="00CB48A7">
        <w:t xml:space="preserve"> nader kunnen bekijken</w:t>
      </w:r>
      <w:r w:rsidR="00237D58">
        <w:t xml:space="preserve">. </w:t>
      </w:r>
      <w:r w:rsidR="0004796B">
        <w:t xml:space="preserve">Dit is niet alleen gebaseerd op mijn eigen persoonlijke ervaringen, </w:t>
      </w:r>
      <w:r w:rsidR="00237D58">
        <w:t xml:space="preserve">ook </w:t>
      </w:r>
      <w:r w:rsidR="00CB48A7">
        <w:t>vele col</w:t>
      </w:r>
      <w:r>
        <w:t xml:space="preserve">lega therapeuten </w:t>
      </w:r>
      <w:r w:rsidR="0004796B">
        <w:t xml:space="preserve">komen tot dezelfde conclusies naar aanleiding van de bevindingen </w:t>
      </w:r>
      <w:r>
        <w:t xml:space="preserve">in de praktijk. </w:t>
      </w:r>
    </w:p>
    <w:p w14:paraId="5229D6DB" w14:textId="77777777" w:rsidR="00DF7D77" w:rsidRDefault="00DF7D77" w:rsidP="00D114AA">
      <w:pPr>
        <w:pStyle w:val="Geenafstand"/>
      </w:pPr>
    </w:p>
    <w:p w14:paraId="3878B970" w14:textId="56ECB6B3" w:rsidR="00D114AA" w:rsidRDefault="00237D58" w:rsidP="00D114AA">
      <w:pPr>
        <w:pStyle w:val="Geenafstand"/>
      </w:pPr>
      <w:r>
        <w:lastRenderedPageBreak/>
        <w:t xml:space="preserve">De artsen en </w:t>
      </w:r>
      <w:r w:rsidR="00E62BEC">
        <w:t xml:space="preserve">therapeuten </w:t>
      </w:r>
      <w:r>
        <w:t xml:space="preserve">werkzaam in dit veld hebben uiteindelijk allemaal </w:t>
      </w:r>
      <w:r w:rsidR="00D114AA">
        <w:t>hetzelfde doel; het optimaal helpen van de patiënten met coccygodynie</w:t>
      </w:r>
      <w:r w:rsidR="00E62BEC">
        <w:t>. Door een ander licht te werpen op hetzelfde probleem, ontstaat een breder perspectief voor het begrip van de klacht en behandeling voor de patiënt</w:t>
      </w:r>
      <w:r w:rsidR="00D114AA">
        <w:t xml:space="preserve"> en hopelijk kunnen artsen en therapeuten met de individuele expertises </w:t>
      </w:r>
      <w:r w:rsidR="00E62BEC">
        <w:t xml:space="preserve">gezamenlijk </w:t>
      </w:r>
      <w:r w:rsidR="00D114AA">
        <w:t>tot een optimaal zorgaanbod komen</w:t>
      </w:r>
      <w:r w:rsidR="00E62BEC">
        <w:t>, met een optimale volgorde van ingezette behandelinterventie.</w:t>
      </w:r>
    </w:p>
    <w:p w14:paraId="0A066561" w14:textId="77777777" w:rsidR="008B2B46" w:rsidRDefault="008B2B46" w:rsidP="00D114AA">
      <w:pPr>
        <w:pStyle w:val="Geenafstand"/>
      </w:pPr>
    </w:p>
    <w:p w14:paraId="5E64EDBA" w14:textId="527D588D" w:rsidR="00CB48A7" w:rsidRDefault="00CB48A7" w:rsidP="00CB48A7">
      <w:pPr>
        <w:pStyle w:val="Geenafstand"/>
      </w:pPr>
      <w:r>
        <w:t xml:space="preserve">Uiteraard hebben ook mobiliserende behandelingen </w:t>
      </w:r>
      <w:r w:rsidR="00DF7D77">
        <w:t xml:space="preserve">hierbij </w:t>
      </w:r>
      <w:r>
        <w:t xml:space="preserve">hun beperkingen en zijn ze zeker niet de oplossing bij elke coccygodynie patiënt. </w:t>
      </w:r>
      <w:r w:rsidR="0004796B">
        <w:t>Zeker bij patiënten waarbij de oorzaak voor de coccygodynie ligt in een sterke passieve instabiliteit, zal deze interventie niet de oplossing brengen. Gezien de goede behandelresultaten</w:t>
      </w:r>
      <w:r w:rsidR="003A7D42">
        <w:t xml:space="preserve"> en bij alleen al de patiënten die ik behandeld heb 50% of meer verbetering bij meer dan 90% van de patiënten</w:t>
      </w:r>
      <w:r w:rsidR="0004796B">
        <w:t xml:space="preserve">, is het echter de vraag hoe groot deze groep in de praktijk is. </w:t>
      </w:r>
      <w:r>
        <w:t xml:space="preserve">Ook is de medische interventie nog steeds uiterst waardevolle en effectieve behandeloptie bij coccygodynie. De vraag is of dit de enige of eerste interventies zou moeten zijn. </w:t>
      </w:r>
    </w:p>
    <w:p w14:paraId="5494754D" w14:textId="77777777" w:rsidR="00CB48A7" w:rsidRDefault="00CB48A7" w:rsidP="00D114AA">
      <w:pPr>
        <w:pStyle w:val="Geenafstand"/>
      </w:pPr>
    </w:p>
    <w:p w14:paraId="3EB0ED84" w14:textId="77777777" w:rsidR="003C2E54" w:rsidRDefault="003C2E54" w:rsidP="00EF1A06">
      <w:pPr>
        <w:pStyle w:val="Geenafstand"/>
      </w:pPr>
    </w:p>
    <w:p w14:paraId="2351BC8A" w14:textId="13B837F8" w:rsidR="00CB5A59" w:rsidRPr="009B269E" w:rsidRDefault="00CB5A59" w:rsidP="00F3429D">
      <w:pPr>
        <w:pStyle w:val="Geenafstand"/>
        <w:numPr>
          <w:ilvl w:val="1"/>
          <w:numId w:val="26"/>
        </w:numPr>
        <w:rPr>
          <w:b/>
          <w:bCs/>
        </w:rPr>
      </w:pPr>
      <w:r w:rsidRPr="009B269E">
        <w:rPr>
          <w:b/>
          <w:bCs/>
        </w:rPr>
        <w:t>Een voorstel voor een nieuw stroomschema voor behandeling</w:t>
      </w:r>
    </w:p>
    <w:p w14:paraId="428EC0BD" w14:textId="77777777" w:rsidR="00CB5A59" w:rsidRDefault="00CB5A59" w:rsidP="00EF1A06">
      <w:pPr>
        <w:pStyle w:val="Geenafstand"/>
      </w:pPr>
    </w:p>
    <w:p w14:paraId="2E7C7E3D" w14:textId="77777777" w:rsidR="005F58F5" w:rsidRDefault="00CB5A59" w:rsidP="00CB5A59">
      <w:pPr>
        <w:pStyle w:val="Geenafstand"/>
      </w:pPr>
      <w:r>
        <w:t xml:space="preserve">De derde vraag die ik mezelf gesteld had voor dit artikel was: Hoe ziet een optimaal stroomschema voor behandeling eruit voor de coccygodynie patiënt? Er zijn de laatste jaren al een aantal goede voorstellen gekomen vanuit onderzoekers </w:t>
      </w:r>
      <w:r w:rsidR="006361DD">
        <w:t xml:space="preserve">waarbij de mobiliserende behandeling een grotere en meer primaire rol toebedeeld werd in het stroomschema voor behandeling. </w:t>
      </w:r>
      <w:proofErr w:type="spellStart"/>
      <w:r w:rsidR="006361DD">
        <w:t>Marinko</w:t>
      </w:r>
      <w:proofErr w:type="spellEnd"/>
      <w:r w:rsidR="006361DD">
        <w:t xml:space="preserve"> en </w:t>
      </w:r>
      <w:proofErr w:type="spellStart"/>
      <w:r w:rsidR="006361DD">
        <w:t>Pecci</w:t>
      </w:r>
      <w:proofErr w:type="spellEnd"/>
      <w:r w:rsidR="006361DD">
        <w:t xml:space="preserve"> deden zo’n voorstel in 2014 (Marinko2014) en ook tijdens het tweede </w:t>
      </w:r>
      <w:r w:rsidR="006361DD" w:rsidRPr="006361DD">
        <w:t xml:space="preserve">International Symposium on </w:t>
      </w:r>
      <w:proofErr w:type="spellStart"/>
      <w:r w:rsidR="006361DD" w:rsidRPr="006361DD">
        <w:t>Coccyx</w:t>
      </w:r>
      <w:proofErr w:type="spellEnd"/>
      <w:r w:rsidR="006361DD" w:rsidRPr="006361DD">
        <w:t xml:space="preserve"> Disorders</w:t>
      </w:r>
      <w:r w:rsidR="006361DD">
        <w:t xml:space="preserve"> in 2018 is zo’n voorstel gedaan</w:t>
      </w:r>
      <w:r w:rsidR="00D13EDE">
        <w:t xml:space="preserve">. </w:t>
      </w:r>
    </w:p>
    <w:p w14:paraId="1E4D1FCD" w14:textId="77777777" w:rsidR="00A1527E" w:rsidRPr="00A24B51" w:rsidRDefault="00A1527E" w:rsidP="00CB5A59">
      <w:pPr>
        <w:pStyle w:val="Geenafstand"/>
      </w:pPr>
    </w:p>
    <w:p w14:paraId="4BDC4F7D" w14:textId="70B484FC" w:rsidR="00CB5A59" w:rsidRDefault="005C641F" w:rsidP="005F58F5">
      <w:pPr>
        <w:pStyle w:val="Geenafstand"/>
      </w:pPr>
      <w:proofErr w:type="spellStart"/>
      <w:r>
        <w:t>Galhom</w:t>
      </w:r>
      <w:proofErr w:type="spellEnd"/>
      <w:r w:rsidR="005F58F5">
        <w:t xml:space="preserve"> et al.</w:t>
      </w:r>
      <w:r>
        <w:t xml:space="preserve"> beschre</w:t>
      </w:r>
      <w:r w:rsidR="005F58F5">
        <w:t>ven</w:t>
      </w:r>
      <w:r>
        <w:t xml:space="preserve"> in </w:t>
      </w:r>
      <w:r w:rsidR="005F58F5">
        <w:t>hu</w:t>
      </w:r>
      <w:r>
        <w:t xml:space="preserve">n studie dat de patiënten eerst fysiotherapie kregen die zich ook direct richtte op de </w:t>
      </w:r>
      <w:proofErr w:type="spellStart"/>
      <w:r>
        <w:t>coccyx</w:t>
      </w:r>
      <w:proofErr w:type="spellEnd"/>
      <w:r w:rsidR="005F58F5">
        <w:t xml:space="preserve">. Waar dat niet tot het gewenste effect leidde, werd er behandeld met een lokale injectie en als ook dat niet voldoende hielp werden de mensen geopereerd </w:t>
      </w:r>
      <w:r>
        <w:t>(Galhom2015)</w:t>
      </w:r>
      <w:r w:rsidR="005F58F5">
        <w:t>. Dit is in lijn met de aanbevelingen die in de literatuur gegeven worden; eerst conservatief en daarna operatief. De conservatieve fase gaat in de praktijk vaak echter voorbij aan therapeutische behandeling en bestaat vaak uit medicatie. Dit kan oraal zijn maar ook de injectie wordt in de literatuur vaak tot de conservatieve behandeling gerekend. D</w:t>
      </w:r>
      <w:r w:rsidR="00D13EDE">
        <w:t xml:space="preserve">e mobiliserende behandeling voor de stuit </w:t>
      </w:r>
      <w:r w:rsidR="005F58F5">
        <w:t>heeft in veel gevallen dus</w:t>
      </w:r>
      <w:r w:rsidR="00DF7D77">
        <w:t xml:space="preserve"> ge</w:t>
      </w:r>
      <w:r w:rsidR="000B3F07">
        <w:t>en</w:t>
      </w:r>
      <w:r w:rsidR="00DF7D77">
        <w:t xml:space="preserve"> rol in het behandeltraject</w:t>
      </w:r>
      <w:r w:rsidR="00A1527E">
        <w:t>. Het overgrote deel van de mensen die ik zie hebben dit advies van de arts nooit gekregen en hebben deze behandeloptie zelf (online) gevonden</w:t>
      </w:r>
      <w:r w:rsidR="005F58F5">
        <w:t xml:space="preserve">, </w:t>
      </w:r>
      <w:r w:rsidR="00A1527E">
        <w:t xml:space="preserve">waaronder ook mensen die </w:t>
      </w:r>
      <w:r w:rsidR="005F58F5">
        <w:t xml:space="preserve">zelfs </w:t>
      </w:r>
      <w:r w:rsidR="00A1527E">
        <w:t>al</w:t>
      </w:r>
      <w:r w:rsidR="005F58F5">
        <w:t xml:space="preserve"> het voorstel voor operatie </w:t>
      </w:r>
      <w:r w:rsidR="00A1527E">
        <w:t>gekregen hebben</w:t>
      </w:r>
      <w:r w:rsidR="00D13EDE">
        <w:t xml:space="preserve">. </w:t>
      </w:r>
      <w:r w:rsidR="00DF7D77">
        <w:t>Iets d</w:t>
      </w:r>
      <w:r w:rsidR="00D13EDE">
        <w:t xml:space="preserve">at is gezien de goede resultaten, </w:t>
      </w:r>
      <w:r w:rsidR="00DF7D77">
        <w:t xml:space="preserve">de </w:t>
      </w:r>
      <w:r w:rsidR="00D13EDE">
        <w:t>kosteneffecti</w:t>
      </w:r>
      <w:r w:rsidR="00DF7D77">
        <w:t xml:space="preserve">viteit, </w:t>
      </w:r>
      <w:r w:rsidR="00D13EDE">
        <w:t>laagdrempeligheid voor de patiënt, lage dosis en veiligheid</w:t>
      </w:r>
      <w:r w:rsidR="00DF7D77">
        <w:t xml:space="preserve">, </w:t>
      </w:r>
      <w:r w:rsidR="005F58F5">
        <w:t>een gemiste kans lijkt te zijn.</w:t>
      </w:r>
      <w:r w:rsidR="00DF370F">
        <w:t xml:space="preserve"> </w:t>
      </w:r>
    </w:p>
    <w:p w14:paraId="6CD5C77E" w14:textId="77777777" w:rsidR="00CB48A7" w:rsidRDefault="00CB48A7" w:rsidP="00EF1A06">
      <w:pPr>
        <w:pStyle w:val="Geenafstand"/>
      </w:pPr>
    </w:p>
    <w:p w14:paraId="172ABC9F" w14:textId="6D49F7DF" w:rsidR="008C4BBD" w:rsidRDefault="00DF370F" w:rsidP="00EF1A06">
      <w:pPr>
        <w:pStyle w:val="Geenafstand"/>
      </w:pPr>
      <w:r>
        <w:t>Op basis van de eerdere</w:t>
      </w:r>
      <w:r w:rsidR="006401EC">
        <w:t xml:space="preserve"> voorstel</w:t>
      </w:r>
      <w:r w:rsidR="00DF7D77">
        <w:t>len</w:t>
      </w:r>
      <w:r w:rsidR="006401EC">
        <w:t>,</w:t>
      </w:r>
      <w:r>
        <w:t xml:space="preserve"> wil ik hier </w:t>
      </w:r>
      <w:r w:rsidR="006401EC">
        <w:t xml:space="preserve">komen tot een </w:t>
      </w:r>
      <w:r>
        <w:t>c</w:t>
      </w:r>
      <w:r w:rsidR="008C4BBD">
        <w:t>oncre</w:t>
      </w:r>
      <w:r>
        <w:t xml:space="preserve">et </w:t>
      </w:r>
      <w:r w:rsidR="006401EC">
        <w:t xml:space="preserve">stroomschema voor de behandeling van de patiënt met </w:t>
      </w:r>
      <w:r w:rsidR="008C4BBD" w:rsidRPr="008C4BBD">
        <w:t xml:space="preserve"> </w:t>
      </w:r>
      <w:r w:rsidR="006401EC">
        <w:t>coccygodynie.</w:t>
      </w:r>
    </w:p>
    <w:p w14:paraId="5791A1CC" w14:textId="4E35560A" w:rsidR="00CF5741" w:rsidRDefault="00CF5741">
      <w:r>
        <w:br w:type="page"/>
      </w:r>
    </w:p>
    <w:p w14:paraId="6F32AED9" w14:textId="77777777" w:rsidR="00835FA1" w:rsidRDefault="00835FA1" w:rsidP="00EF1A06">
      <w:pPr>
        <w:pStyle w:val="Geenafstand"/>
      </w:pPr>
    </w:p>
    <w:p w14:paraId="084A2C08" w14:textId="05AC75D7" w:rsidR="006401EC" w:rsidRDefault="00E70F57"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START</w:t>
      </w:r>
      <w:r w:rsidR="006401EC">
        <w:t>F</w:t>
      </w:r>
      <w:r w:rsidR="00DF7D77">
        <w:t>ASE</w:t>
      </w:r>
      <w:r>
        <w:t>:</w:t>
      </w:r>
      <w:r w:rsidR="006401EC">
        <w:t xml:space="preserve"> De huisarts</w:t>
      </w:r>
    </w:p>
    <w:p w14:paraId="36D3E5AF" w14:textId="77777777" w:rsidR="00DF7D77" w:rsidRDefault="00DF7D77"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4334C38E" w14:textId="238334EF" w:rsidR="00C92581" w:rsidRDefault="006401EC"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De meeste mensen met onbegrepen klachten melden zich primair bij de huisarts. </w:t>
      </w:r>
      <w:r w:rsidR="00C92581">
        <w:t xml:space="preserve">Doorgaans is deze </w:t>
      </w:r>
      <w:r w:rsidR="00DF7D77">
        <w:t xml:space="preserve">echter </w:t>
      </w:r>
      <w:r>
        <w:t>onbekend met coccygodynie en de behandelopties</w:t>
      </w:r>
      <w:r w:rsidR="00DF7D77">
        <w:t xml:space="preserve">, </w:t>
      </w:r>
      <w:r>
        <w:t xml:space="preserve">en </w:t>
      </w:r>
      <w:r w:rsidR="00DF7D77">
        <w:t xml:space="preserve">krijgt </w:t>
      </w:r>
      <w:r w:rsidR="00C92581">
        <w:t xml:space="preserve">de patiënt </w:t>
      </w:r>
      <w:r w:rsidR="00DF7D77">
        <w:t>regelmatig</w:t>
      </w:r>
      <w:r w:rsidR="00C92581">
        <w:t xml:space="preserve"> te horen dat er niets aan te doen is, het herstel lang duurt of </w:t>
      </w:r>
      <w:r w:rsidR="00DF7D77">
        <w:t>volgt er</w:t>
      </w:r>
      <w:r w:rsidR="00C92581">
        <w:t xml:space="preserve"> een doorverwijzing </w:t>
      </w:r>
      <w:r>
        <w:t xml:space="preserve">naar </w:t>
      </w:r>
      <w:r w:rsidR="00C92581">
        <w:t xml:space="preserve">doorgaans </w:t>
      </w:r>
      <w:r>
        <w:t>het ziekenhuis voor beeldvormend onderzoek of pijnbehandeling</w:t>
      </w:r>
      <w:r w:rsidR="00C92581">
        <w:t>,</w:t>
      </w:r>
      <w:r>
        <w:t xml:space="preserve"> of naar een bekkenfysiotherapeut</w:t>
      </w:r>
      <w:r w:rsidR="00C92581">
        <w:t>. Idealiter is</w:t>
      </w:r>
      <w:r>
        <w:t xml:space="preserve"> </w:t>
      </w:r>
      <w:r w:rsidR="005E2277">
        <w:t xml:space="preserve">na het in kaart brengen van rode vlaggen en uitsluiten van ernstige problematiek, </w:t>
      </w:r>
      <w:r>
        <w:t>de eerst</w:t>
      </w:r>
      <w:r w:rsidR="005E2277">
        <w:t xml:space="preserve"> volgend</w:t>
      </w:r>
      <w:r>
        <w:t xml:space="preserve">e stap een verwijzing </w:t>
      </w:r>
      <w:r w:rsidR="00C92581">
        <w:t xml:space="preserve">voor nader </w:t>
      </w:r>
      <w:r w:rsidR="00DF7D77">
        <w:t xml:space="preserve">mechanisch </w:t>
      </w:r>
      <w:r w:rsidR="00C92581">
        <w:t xml:space="preserve">onderzoek </w:t>
      </w:r>
      <w:r>
        <w:t>naar een gespecialiseerd therapeut zijn die scholing heeft gehad in het behandelen van coccygodynie</w:t>
      </w:r>
      <w:r w:rsidR="00DF7D77">
        <w:t xml:space="preserve"> (</w:t>
      </w:r>
      <w:r w:rsidR="00C92581">
        <w:t>wat dus ook niet standaard in de opleiding bekkenfysiotherapie</w:t>
      </w:r>
      <w:r w:rsidR="00DF7D77">
        <w:t xml:space="preserve"> is)</w:t>
      </w:r>
      <w:r>
        <w:t xml:space="preserve">. </w:t>
      </w:r>
    </w:p>
    <w:p w14:paraId="3CA7E0F4" w14:textId="77777777" w:rsidR="00C92581" w:rsidRDefault="00C92581"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6163FF19" w14:textId="40AC3292" w:rsidR="00E62BEC" w:rsidRDefault="00C92581"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Door het verder bekend worden van deze behandelmethode, meer onderbouwing uit wetenschappelijk onderzoek en de verspreiding van positieve ervaringen door eerder behandelde patiënten, zal d</w:t>
      </w:r>
      <w:r w:rsidR="00E622FA">
        <w:t>it voor d</w:t>
      </w:r>
      <w:r>
        <w:t>e huisarts in de toekomst hopelijk ee</w:t>
      </w:r>
      <w:r w:rsidR="00E622FA">
        <w:t>n meer bekende en gangbare optie worden</w:t>
      </w:r>
      <w:r>
        <w:t>.</w:t>
      </w:r>
    </w:p>
    <w:p w14:paraId="529413C8" w14:textId="3C5A63EC" w:rsidR="000B3F07" w:rsidRDefault="000B3F07"/>
    <w:p w14:paraId="30F6318E" w14:textId="4D65C811" w:rsidR="00C92581" w:rsidRDefault="00C92581"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F</w:t>
      </w:r>
      <w:r w:rsidR="00E70F57">
        <w:t>ASE</w:t>
      </w:r>
      <w:r>
        <w:t xml:space="preserve"> </w:t>
      </w:r>
      <w:r w:rsidR="00E70F57">
        <w:t>1</w:t>
      </w:r>
      <w:r>
        <w:t>) De gespecialiseerd therapeut</w:t>
      </w:r>
    </w:p>
    <w:p w14:paraId="2D6E48EB" w14:textId="77777777" w:rsidR="00E622FA" w:rsidRDefault="00E622F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66A6359B" w14:textId="77777777" w:rsidR="00E622FA" w:rsidRDefault="00C92581"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Doorgaans zal dit in Nederland de fysio/</w:t>
      </w:r>
      <w:proofErr w:type="spellStart"/>
      <w:r>
        <w:t>manueel</w:t>
      </w:r>
      <w:r w:rsidR="00E622FA">
        <w:t>-</w:t>
      </w:r>
      <w:r>
        <w:t>therapeut</w:t>
      </w:r>
      <w:proofErr w:type="spellEnd"/>
      <w:r>
        <w:t xml:space="preserve">, bekkenfysiotherapeut, chiropractor of osteopaat zijn die een van de beschikbare cursussen over de manuele behandeling van coccygodynie </w:t>
      </w:r>
      <w:r w:rsidR="00E622FA">
        <w:t xml:space="preserve">heeft </w:t>
      </w:r>
      <w:r>
        <w:t xml:space="preserve">gevolgd. Deze brengt de problematiek in kaart en doet een stands- en bewegingsonderzoek van de </w:t>
      </w:r>
      <w:proofErr w:type="spellStart"/>
      <w:r>
        <w:t>coccyx</w:t>
      </w:r>
      <w:proofErr w:type="spellEnd"/>
      <w:r>
        <w:t xml:space="preserve"> en beoordeeld brengt de spanning in de omgeving ervan. In het geval de therapeut niet geschoold is in het doen van intern onderzoek</w:t>
      </w:r>
      <w:r w:rsidR="00E622FA">
        <w:t>,</w:t>
      </w:r>
      <w:r>
        <w:t xml:space="preserve"> is een samenwerking</w:t>
      </w:r>
      <w:r w:rsidR="00E622FA">
        <w:t xml:space="preserve"> een collega therapeut </w:t>
      </w:r>
      <w:r>
        <w:t xml:space="preserve">aan te bevelen. </w:t>
      </w:r>
      <w:r w:rsidR="00E622FA">
        <w:t xml:space="preserve">Indien dit niet het geval is en er zijn behandelbare grootheden dan wordt behandeling gestart om de stand, spanning en mobiliteit in de stuit en omgeving te optimaliseren. </w:t>
      </w:r>
    </w:p>
    <w:p w14:paraId="2BFFB662" w14:textId="77777777" w:rsidR="00E622FA" w:rsidRDefault="00E622F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39335271" w14:textId="2B514C5E" w:rsidR="004D1765" w:rsidRDefault="00E622F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Als er aan de hand van de screening een </w:t>
      </w:r>
      <w:r w:rsidR="00C92581">
        <w:t>verdacht v</w:t>
      </w:r>
      <w:r>
        <w:t>oor</w:t>
      </w:r>
      <w:r w:rsidR="00C92581">
        <w:t xml:space="preserve"> problematiek </w:t>
      </w:r>
      <w:r w:rsidR="005E2277">
        <w:t>buiten het steun- en bewegingsapparaat in de bekkenregio</w:t>
      </w:r>
      <w:r>
        <w:t>,</w:t>
      </w:r>
      <w:r w:rsidR="005E2277">
        <w:t xml:space="preserve"> of structurele problematiek </w:t>
      </w:r>
      <w:r w:rsidR="00C92581">
        <w:t xml:space="preserve">zoals een fractuur bij een trauma minder dan 3 maanden </w:t>
      </w:r>
      <w:r w:rsidR="005E2277">
        <w:t>gelede</w:t>
      </w:r>
      <w:r>
        <w:t>n,</w:t>
      </w:r>
      <w:r w:rsidR="005E2277">
        <w:t xml:space="preserve"> een tumor of andere rode vlaggen, dient er </w:t>
      </w:r>
      <w:r>
        <w:t xml:space="preserve">een </w:t>
      </w:r>
      <w:r w:rsidR="005E2277">
        <w:t>terug</w:t>
      </w:r>
      <w:r>
        <w:t xml:space="preserve"> </w:t>
      </w:r>
      <w:r w:rsidR="005E2277">
        <w:t xml:space="preserve">verwijzing te volgen naar de huisarts voor verder medisch onderzoek. Als er </w:t>
      </w:r>
      <w:r w:rsidR="00331B47" w:rsidRPr="00331B47">
        <w:t>beeldvormend o</w:t>
      </w:r>
      <w:r w:rsidR="005E2277">
        <w:t xml:space="preserve">nderzoek </w:t>
      </w:r>
      <w:r>
        <w:t>gedaan wordt dan is dat</w:t>
      </w:r>
      <w:r w:rsidR="005E2277">
        <w:t xml:space="preserve"> bij voorkeur volgens het dynamische benadering</w:t>
      </w:r>
      <w:r w:rsidR="00331B47" w:rsidRPr="00331B47">
        <w:t xml:space="preserve"> volgens Maigne</w:t>
      </w:r>
      <w:r w:rsidR="005E2277">
        <w:t>,</w:t>
      </w:r>
      <w:r w:rsidR="00331B47" w:rsidRPr="00331B47">
        <w:t xml:space="preserve"> waarvan protocol </w:t>
      </w:r>
      <w:r w:rsidR="005E2277">
        <w:t>openbaar is</w:t>
      </w:r>
      <w:r>
        <w:t xml:space="preserve"> (Maigne </w:t>
      </w:r>
      <w:r w:rsidR="00E70F57">
        <w:t>200</w:t>
      </w:r>
      <w:r>
        <w:t xml:space="preserve">2). Als dat niet voorhanden is dan bij voorkeur laterale opname </w:t>
      </w:r>
      <w:r w:rsidR="00331B47" w:rsidRPr="00331B47">
        <w:t xml:space="preserve">in </w:t>
      </w:r>
      <w:r w:rsidR="005E2277">
        <w:t xml:space="preserve">de pijnprovocerende onderuitgezakte zitpositie waarbij er directe </w:t>
      </w:r>
      <w:r w:rsidR="00331B47" w:rsidRPr="00331B47">
        <w:t>compressie</w:t>
      </w:r>
      <w:r w:rsidR="005E2277">
        <w:t xml:space="preserve"> plaatsvindt op het coccygis. </w:t>
      </w:r>
      <w:r>
        <w:t>Bij</w:t>
      </w:r>
      <w:r w:rsidR="005E2277">
        <w:t xml:space="preserve"> de beoordeling ervan is het aan te raden deze </w:t>
      </w:r>
      <w:r w:rsidR="004D1765">
        <w:t xml:space="preserve">door zowel de radioloog als </w:t>
      </w:r>
      <w:r>
        <w:t xml:space="preserve">de </w:t>
      </w:r>
      <w:r w:rsidR="004D1765">
        <w:t xml:space="preserve">gespecialiseerd therapeut te laten doen </w:t>
      </w:r>
      <w:r>
        <w:t xml:space="preserve">zodat </w:t>
      </w:r>
      <w:r w:rsidR="004D1765">
        <w:t xml:space="preserve">er naast aandacht voor de kromming en luxatie, </w:t>
      </w:r>
      <w:r w:rsidR="00331B47" w:rsidRPr="00331B47">
        <w:t xml:space="preserve">ook </w:t>
      </w:r>
      <w:r w:rsidR="004D1765">
        <w:t xml:space="preserve">gekeken wordt naar de </w:t>
      </w:r>
      <w:r w:rsidR="00331B47" w:rsidRPr="00331B47">
        <w:t>flexie</w:t>
      </w:r>
      <w:r w:rsidR="004D1765">
        <w:t>mobiliteit of extensiestand van</w:t>
      </w:r>
      <w:r w:rsidR="00331B47" w:rsidRPr="00331B47">
        <w:t xml:space="preserve"> Co1 en Co2 in zit</w:t>
      </w:r>
      <w:r w:rsidR="004D1765">
        <w:t>.</w:t>
      </w:r>
    </w:p>
    <w:p w14:paraId="02B2C2EC" w14:textId="77777777" w:rsidR="00E622FA" w:rsidRDefault="00E622F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58F983DB" w14:textId="13857A55" w:rsidR="004D1765" w:rsidRDefault="004D1765"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Bij onvoldoende resultaat is de volgende stap een gespecialiseerd collega of de medische route. </w:t>
      </w:r>
    </w:p>
    <w:p w14:paraId="309EBA52" w14:textId="77777777" w:rsidR="004D1765" w:rsidRDefault="004D1765" w:rsidP="004D1765">
      <w:pPr>
        <w:pStyle w:val="Geenafstand"/>
      </w:pPr>
    </w:p>
    <w:p w14:paraId="2189F1F9" w14:textId="77777777" w:rsidR="00C3217A" w:rsidRDefault="00C3217A" w:rsidP="004D1765">
      <w:pPr>
        <w:pStyle w:val="Geenafstand"/>
      </w:pPr>
    </w:p>
    <w:p w14:paraId="0A1E3985" w14:textId="7AF6EEF6" w:rsidR="004D1765" w:rsidRDefault="004D1765"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rsidRPr="00237D58">
        <w:t>F</w:t>
      </w:r>
      <w:r w:rsidR="00E357EA">
        <w:t>ASE</w:t>
      </w:r>
      <w:r w:rsidRPr="00237D58">
        <w:t xml:space="preserve"> </w:t>
      </w:r>
      <w:r w:rsidR="00E70F57">
        <w:t>2</w:t>
      </w:r>
      <w:r w:rsidRPr="00237D58">
        <w:t>) Consultatie collega therapeut</w:t>
      </w:r>
    </w:p>
    <w:p w14:paraId="69D1C94C" w14:textId="77777777" w:rsidR="00C3217A" w:rsidRPr="00237D58" w:rsidRDefault="00C3217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170C5F76" w14:textId="1FDCB91C" w:rsidR="004D1765" w:rsidRPr="004D1765" w:rsidRDefault="004D1765"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 xml:space="preserve">Hierbij zijn er een aantal alternatieven. Er kan gekozen worden voor een collega therapeut met meer ervaring of een uit een andere discipline, zolang deze maar opleiding en/of ervaring heeft met de behandeling van coccygodynie. Persoonlijk </w:t>
      </w:r>
      <w:r w:rsidR="00E357EA">
        <w:t>adviseer</w:t>
      </w:r>
      <w:r>
        <w:t xml:space="preserve"> ik </w:t>
      </w:r>
      <w:r w:rsidR="00E357EA">
        <w:t xml:space="preserve">graag </w:t>
      </w:r>
      <w:r>
        <w:t>een consultatie aan bij een osteopaat of bekkenfysiotherapeut uit mijn netwerk.</w:t>
      </w:r>
    </w:p>
    <w:p w14:paraId="15A787D6" w14:textId="77777777" w:rsidR="004D1765" w:rsidRDefault="004D1765" w:rsidP="004D1765">
      <w:pPr>
        <w:pStyle w:val="Geenafstand"/>
      </w:pPr>
    </w:p>
    <w:p w14:paraId="62934FF5" w14:textId="77777777" w:rsidR="00C3217A" w:rsidRDefault="00C3217A" w:rsidP="004D1765">
      <w:pPr>
        <w:pStyle w:val="Geenafstand"/>
      </w:pPr>
    </w:p>
    <w:p w14:paraId="4479DDEA" w14:textId="77777777" w:rsidR="00CF5741" w:rsidRPr="004D1765" w:rsidRDefault="00CF5741" w:rsidP="004D1765">
      <w:pPr>
        <w:pStyle w:val="Geenafstand"/>
      </w:pPr>
    </w:p>
    <w:p w14:paraId="10FB6FDF" w14:textId="62934EAD" w:rsidR="004D1765" w:rsidRDefault="004D1765"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lastRenderedPageBreak/>
        <w:t>F</w:t>
      </w:r>
      <w:r w:rsidR="00E357EA">
        <w:t>ASE</w:t>
      </w:r>
      <w:r>
        <w:t xml:space="preserve"> 2b) Medische niet -operatieve behandeling</w:t>
      </w:r>
    </w:p>
    <w:p w14:paraId="6A327931" w14:textId="77777777" w:rsidR="00C3217A" w:rsidRDefault="00C3217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1A628DA4" w14:textId="0159D09A" w:rsidR="004D1765" w:rsidRDefault="004D1765"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V</w:t>
      </w:r>
      <w:r w:rsidR="00E70F57">
        <w:t>ia de huisarts kan een doorverwijzing aangevraagd worden naar een arts binnen een ziekenhuis of kliniek. Doorgaans worden</w:t>
      </w:r>
      <w:r>
        <w:t xml:space="preserve"> patiënten doorverw</w:t>
      </w:r>
      <w:r w:rsidR="00E70F57">
        <w:t>e</w:t>
      </w:r>
      <w:r>
        <w:t>z</w:t>
      </w:r>
      <w:r w:rsidR="00E70F57">
        <w:t>en</w:t>
      </w:r>
      <w:r>
        <w:t xml:space="preserve"> </w:t>
      </w:r>
      <w:r w:rsidR="00E70F57">
        <w:t>naar</w:t>
      </w:r>
      <w:r>
        <w:t xml:space="preserve"> de afdeling orthopedie of de pijnpoli</w:t>
      </w:r>
      <w:r w:rsidR="00E70F57">
        <w:t xml:space="preserve"> van een nabijgelegen ziekenhuis</w:t>
      </w:r>
      <w:r>
        <w:t xml:space="preserve">. </w:t>
      </w:r>
      <w:r w:rsidR="00E70F57">
        <w:t>De therapeut kan de huisarts erop attenderen dat er o</w:t>
      </w:r>
      <w:r>
        <w:t>ok in de medische wereld</w:t>
      </w:r>
      <w:r w:rsidR="00E70F57">
        <w:t xml:space="preserve"> </w:t>
      </w:r>
      <w:r w:rsidR="00A0033A">
        <w:t xml:space="preserve">artsen </w:t>
      </w:r>
      <w:r w:rsidR="00E70F57">
        <w:t xml:space="preserve">zijn </w:t>
      </w:r>
      <w:r w:rsidR="00A0033A">
        <w:t xml:space="preserve">met meer specialisatie en ervaring ten aanzien van coccygodynie. De gebruikelijke </w:t>
      </w:r>
      <w:r w:rsidR="00E70F57">
        <w:t xml:space="preserve">medische niet-operatieve </w:t>
      </w:r>
      <w:r w:rsidR="00A0033A">
        <w:t>behandelingen zijn de lokale corticosteroïde injectie of een neurale blokkade.</w:t>
      </w:r>
    </w:p>
    <w:p w14:paraId="36DE33B2" w14:textId="77777777" w:rsidR="00A0033A" w:rsidRDefault="00A0033A" w:rsidP="004D1765">
      <w:pPr>
        <w:pStyle w:val="Geenafstand"/>
      </w:pPr>
    </w:p>
    <w:p w14:paraId="765F137A" w14:textId="77777777" w:rsidR="00E357EA" w:rsidRDefault="00E357EA" w:rsidP="004D1765">
      <w:pPr>
        <w:pStyle w:val="Geenafstand"/>
      </w:pPr>
    </w:p>
    <w:p w14:paraId="02CAA78F" w14:textId="537FE6A9" w:rsidR="00A0033A" w:rsidRDefault="00A0033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t>F</w:t>
      </w:r>
      <w:r w:rsidR="00E357EA">
        <w:t>ASE</w:t>
      </w:r>
      <w:r>
        <w:t xml:space="preserve"> 3) </w:t>
      </w:r>
      <w:proofErr w:type="spellStart"/>
      <w:r>
        <w:t>Coccygectomie</w:t>
      </w:r>
      <w:proofErr w:type="spellEnd"/>
    </w:p>
    <w:p w14:paraId="672BCCD3" w14:textId="77777777" w:rsidR="00E357EA" w:rsidRDefault="00E357EA"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p>
    <w:p w14:paraId="2E33185E" w14:textId="387B2449" w:rsidR="00331B47" w:rsidRPr="00331B47" w:rsidRDefault="00331B47" w:rsidP="000B3F07">
      <w:pPr>
        <w:pStyle w:val="Geenafstand"/>
        <w:pBdr>
          <w:top w:val="single" w:sz="4" w:space="1" w:color="auto"/>
          <w:left w:val="single" w:sz="4" w:space="4" w:color="auto"/>
          <w:bottom w:val="single" w:sz="4" w:space="1" w:color="auto"/>
          <w:right w:val="single" w:sz="4" w:space="4" w:color="auto"/>
        </w:pBdr>
        <w:shd w:val="clear" w:color="auto" w:fill="DEEAF6" w:themeFill="accent1" w:themeFillTint="33"/>
      </w:pPr>
      <w:r w:rsidRPr="00331B47">
        <w:t xml:space="preserve">Als </w:t>
      </w:r>
      <w:r w:rsidR="00A0033A">
        <w:t xml:space="preserve">alle niet-operatieve interventies onvoldoende resultaat opleveren, dan volgt een </w:t>
      </w:r>
      <w:r w:rsidRPr="00331B47">
        <w:t xml:space="preserve">screening voor </w:t>
      </w:r>
      <w:proofErr w:type="spellStart"/>
      <w:r w:rsidRPr="00331B47">
        <w:t>coccygectomie</w:t>
      </w:r>
      <w:proofErr w:type="spellEnd"/>
      <w:r w:rsidRPr="00331B47">
        <w:t> </w:t>
      </w:r>
      <w:r w:rsidR="00A0033A">
        <w:t xml:space="preserve">en een </w:t>
      </w:r>
      <w:r w:rsidR="00DD7888">
        <w:t xml:space="preserve">partiele of totale resectie van de </w:t>
      </w:r>
      <w:proofErr w:type="spellStart"/>
      <w:r w:rsidR="00DD7888">
        <w:t>coccyx</w:t>
      </w:r>
      <w:proofErr w:type="spellEnd"/>
      <w:r w:rsidR="00DD7888">
        <w:t>.</w:t>
      </w:r>
    </w:p>
    <w:p w14:paraId="267FD38F" w14:textId="77777777" w:rsidR="00331B47" w:rsidRDefault="00331B47" w:rsidP="00EF1A06">
      <w:pPr>
        <w:pStyle w:val="Geenafstand"/>
      </w:pPr>
    </w:p>
    <w:p w14:paraId="4F3F01FD" w14:textId="2773D6C8" w:rsidR="00CF5741" w:rsidRDefault="00CF5741" w:rsidP="00EF1A06">
      <w:pPr>
        <w:pStyle w:val="Geenafstand"/>
      </w:pPr>
      <w:r>
        <w:t xml:space="preserve">Mijn hoop is dat de best opgeleide behandelaars voor mechanische behandeling; fysio/manueel-bekkenfysiotherapeuten, </w:t>
      </w:r>
      <w:proofErr w:type="spellStart"/>
      <w:r>
        <w:t>chiropractoren</w:t>
      </w:r>
      <w:proofErr w:type="spellEnd"/>
      <w:r>
        <w:t xml:space="preserve"> en osteopaten die een specialisatie hebben in coccygodynie, eerder en meer deel uit gaan maken van het behandelproces dan momenteel het geval is.</w:t>
      </w:r>
    </w:p>
    <w:p w14:paraId="36648A35" w14:textId="5BD391AD" w:rsidR="00E70F57" w:rsidRDefault="00E70F57" w:rsidP="00EF1A06">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601"/>
      </w:tblGrid>
      <w:tr w:rsidR="00E70F57" w14:paraId="7B0ADA4B" w14:textId="760B0C69" w:rsidTr="0017723C">
        <w:tc>
          <w:tcPr>
            <w:tcW w:w="49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3C3C575" w14:textId="77777777" w:rsidR="00E70F57" w:rsidRDefault="00E70F57" w:rsidP="00EF1A06">
            <w:pPr>
              <w:pStyle w:val="Geenafstand"/>
            </w:pPr>
            <w:r>
              <w:rPr>
                <w:noProof/>
              </w:rPr>
              <w:drawing>
                <wp:inline distT="0" distB="0" distL="0" distR="0" wp14:anchorId="51C1E2D3" wp14:editId="47C98181">
                  <wp:extent cx="3333750" cy="2071109"/>
                  <wp:effectExtent l="0" t="0" r="0" b="5715"/>
                  <wp:docPr id="59387255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72550" name="Afbeelding 1" descr="Afbeelding met tekst, schermopname, Lettertype, nummer&#10;&#10;Door AI gegenereerde inhoud is mogelijk onjuist."/>
                          <pic:cNvPicPr/>
                        </pic:nvPicPr>
                        <pic:blipFill rotWithShape="1">
                          <a:blip r:embed="rId27"/>
                          <a:srcRect l="4764" r="4693"/>
                          <a:stretch/>
                        </pic:blipFill>
                        <pic:spPr bwMode="auto">
                          <a:xfrm>
                            <a:off x="0" y="0"/>
                            <a:ext cx="3357704" cy="2085991"/>
                          </a:xfrm>
                          <a:prstGeom prst="rect">
                            <a:avLst/>
                          </a:prstGeom>
                          <a:ln>
                            <a:noFill/>
                          </a:ln>
                          <a:extLst>
                            <a:ext uri="{53640926-AAD7-44D8-BBD7-CCE9431645EC}">
                              <a14:shadowObscured xmlns:a14="http://schemas.microsoft.com/office/drawing/2010/main"/>
                            </a:ext>
                          </a:extLst>
                        </pic:spPr>
                      </pic:pic>
                    </a:graphicData>
                  </a:graphic>
                </wp:inline>
              </w:drawing>
            </w:r>
          </w:p>
          <w:p w14:paraId="2BC33667" w14:textId="31C239F9" w:rsidR="00E70F57" w:rsidRDefault="00E70F57" w:rsidP="00E70F57">
            <w:pPr>
              <w:pStyle w:val="Geenafstand"/>
              <w:jc w:val="center"/>
            </w:pPr>
            <w:r w:rsidRPr="00B15E0F">
              <w:rPr>
                <w:i/>
                <w:iCs/>
                <w:sz w:val="20"/>
                <w:szCs w:val="20"/>
              </w:rPr>
              <w:t xml:space="preserve">Afbeelding </w:t>
            </w:r>
            <w:r w:rsidR="00031266">
              <w:rPr>
                <w:i/>
                <w:iCs/>
                <w:sz w:val="20"/>
                <w:szCs w:val="20"/>
              </w:rPr>
              <w:t>2</w:t>
            </w:r>
            <w:r w:rsidR="00FF3440">
              <w:rPr>
                <w:i/>
                <w:iCs/>
                <w:sz w:val="20"/>
                <w:szCs w:val="20"/>
              </w:rPr>
              <w:t>2</w:t>
            </w:r>
            <w:r w:rsidRPr="00B15E0F">
              <w:rPr>
                <w:i/>
                <w:iCs/>
                <w:sz w:val="20"/>
                <w:szCs w:val="20"/>
              </w:rPr>
              <w:t xml:space="preserve">: </w:t>
            </w:r>
            <w:r>
              <w:rPr>
                <w:i/>
                <w:iCs/>
                <w:sz w:val="20"/>
                <w:szCs w:val="20"/>
              </w:rPr>
              <w:t>Stroomschema voor behandeling</w:t>
            </w:r>
          </w:p>
        </w:tc>
        <w:tc>
          <w:tcPr>
            <w:tcW w:w="4105" w:type="dxa"/>
            <w:tcBorders>
              <w:left w:val="single" w:sz="4" w:space="0" w:color="2E74B5" w:themeColor="accent1" w:themeShade="BF"/>
            </w:tcBorders>
          </w:tcPr>
          <w:p w14:paraId="784AA92D" w14:textId="77777777" w:rsidR="00E70F57" w:rsidRDefault="00E70F57" w:rsidP="007F0EBB">
            <w:pPr>
              <w:pStyle w:val="Geenafstand"/>
              <w:ind w:left="90"/>
            </w:pPr>
            <w:r>
              <w:t xml:space="preserve">Met dit artikel hoop ik dan ook de weg te openen voor een </w:t>
            </w:r>
            <w:r w:rsidR="0017723C">
              <w:t xml:space="preserve">herzien </w:t>
            </w:r>
            <w:proofErr w:type="spellStart"/>
            <w:r w:rsidR="0017723C">
              <w:t>stroom</w:t>
            </w:r>
            <w:r w:rsidR="00B150D0">
              <w:t>-</w:t>
            </w:r>
            <w:r w:rsidR="0017723C">
              <w:t>schema</w:t>
            </w:r>
            <w:proofErr w:type="spellEnd"/>
            <w:r w:rsidR="0017723C">
              <w:t xml:space="preserve"> als </w:t>
            </w:r>
            <w:r>
              <w:t xml:space="preserve">behandeltraject voor de </w:t>
            </w:r>
            <w:r w:rsidR="0017723C">
              <w:t xml:space="preserve">coccygodynie </w:t>
            </w:r>
            <w:r>
              <w:t>patiënt</w:t>
            </w:r>
            <w:r w:rsidR="0017723C">
              <w:t>.</w:t>
            </w:r>
          </w:p>
          <w:p w14:paraId="05BDC2CE" w14:textId="77777777" w:rsidR="00CF5741" w:rsidRDefault="00CF5741" w:rsidP="007F0EBB">
            <w:pPr>
              <w:pStyle w:val="Geenafstand"/>
              <w:ind w:left="90"/>
              <w:rPr>
                <w:noProof/>
              </w:rPr>
            </w:pPr>
          </w:p>
          <w:p w14:paraId="20E81B92" w14:textId="48A25850" w:rsidR="00CF5741" w:rsidRDefault="00CF5741" w:rsidP="007F0EBB">
            <w:pPr>
              <w:pStyle w:val="Geenafstand"/>
              <w:ind w:left="90"/>
            </w:pPr>
            <w:r>
              <w:t xml:space="preserve">Een behandeltraject dat start op de meest laagdrempelige, non-medicamenteuze en kostenefficiënte manier die in de praktijk getoond heeft effectief te zijn. De medische interventies zijn daarbij een uitstekend plan B en waardevolle aanvulling voor de patiënten waarbij de mobiliserende behandeling geen of onvoldoende behandeleffect heeft. </w:t>
            </w:r>
          </w:p>
        </w:tc>
      </w:tr>
    </w:tbl>
    <w:p w14:paraId="525AD3CE" w14:textId="77777777" w:rsidR="00E70F57" w:rsidRDefault="00E70F57" w:rsidP="00EF1A06">
      <w:pPr>
        <w:pStyle w:val="Geenafstand"/>
      </w:pPr>
    </w:p>
    <w:p w14:paraId="3E8E957F" w14:textId="79922E0E" w:rsidR="00EF1A06" w:rsidRDefault="003C2E54" w:rsidP="00EF1A06">
      <w:pPr>
        <w:pStyle w:val="Geenafstand"/>
      </w:pPr>
      <w:r>
        <w:t xml:space="preserve">Daar wil ik tot slot nog aan toevoegen dat </w:t>
      </w:r>
      <w:r w:rsidR="00EF1A06">
        <w:t xml:space="preserve">ik hoop dat in de toekomst ook de meer holistische benadering </w:t>
      </w:r>
      <w:r w:rsidR="00DD7888">
        <w:t xml:space="preserve">een rol krijgt in de benadering van coccygodynie. Dit is iets </w:t>
      </w:r>
      <w:proofErr w:type="spellStart"/>
      <w:r w:rsidR="00DD7888">
        <w:t>waarvolgens</w:t>
      </w:r>
      <w:proofErr w:type="spellEnd"/>
      <w:r w:rsidR="00DD7888">
        <w:t xml:space="preserve"> </w:t>
      </w:r>
      <w:r w:rsidR="00EF1A06">
        <w:t xml:space="preserve">ik </w:t>
      </w:r>
      <w:r w:rsidR="00DD7888">
        <w:t xml:space="preserve">persoonlijk al </w:t>
      </w:r>
      <w:r w:rsidR="00EF1A06">
        <w:t>veel</w:t>
      </w:r>
      <w:r w:rsidR="00DD7888">
        <w:t xml:space="preserve"> </w:t>
      </w:r>
      <w:r w:rsidR="00EF1A06">
        <w:t>werk</w:t>
      </w:r>
      <w:r w:rsidR="00DD7888">
        <w:t>,</w:t>
      </w:r>
      <w:r w:rsidR="00EF1A06">
        <w:t xml:space="preserve"> maar buiten de kaders van dit artikel valt. </w:t>
      </w:r>
      <w:r w:rsidR="00DD7888">
        <w:t>Ook hier zoda</w:t>
      </w:r>
      <w:r w:rsidR="00EF1A06">
        <w:t xml:space="preserve">t </w:t>
      </w:r>
      <w:r w:rsidR="00DD7888">
        <w:t xml:space="preserve">ook </w:t>
      </w:r>
      <w:r w:rsidR="00EF1A06">
        <w:t>de komende jaren de coccygodynie patiënt steeds beter geholpen kan worden</w:t>
      </w:r>
      <w:r w:rsidR="00DD7888">
        <w:t xml:space="preserve"> met alle kennis en ervaring die er voorhanden is</w:t>
      </w:r>
      <w:r>
        <w:t>.</w:t>
      </w:r>
    </w:p>
    <w:p w14:paraId="5B703037" w14:textId="77777777" w:rsidR="00590D29" w:rsidRDefault="00590D29" w:rsidP="00F66D91">
      <w:pPr>
        <w:pStyle w:val="Geenafstand"/>
      </w:pPr>
    </w:p>
    <w:p w14:paraId="3FEE0256" w14:textId="486F5C7F" w:rsidR="009B269E" w:rsidRDefault="009B269E">
      <w:r>
        <w:br w:type="page"/>
      </w:r>
    </w:p>
    <w:p w14:paraId="733C3C97" w14:textId="77777777" w:rsidR="005269BD" w:rsidRDefault="005269BD" w:rsidP="00F66D91">
      <w:pPr>
        <w:pStyle w:val="Geenafstand"/>
      </w:pPr>
    </w:p>
    <w:p w14:paraId="755381F3" w14:textId="7A62CBB2" w:rsidR="0020614E" w:rsidRPr="009B269E" w:rsidRDefault="00355B32" w:rsidP="00F66D91">
      <w:pPr>
        <w:pStyle w:val="Geenafstand"/>
        <w:rPr>
          <w:b/>
          <w:bCs/>
        </w:rPr>
      </w:pPr>
      <w:r w:rsidRPr="009B269E">
        <w:rPr>
          <w:b/>
          <w:bCs/>
        </w:rPr>
        <w:t>7. Conclusie</w:t>
      </w:r>
    </w:p>
    <w:p w14:paraId="6025C74C" w14:textId="77777777" w:rsidR="00355B32" w:rsidRDefault="00355B32" w:rsidP="00F66D91">
      <w:pPr>
        <w:pStyle w:val="Geenafstand"/>
      </w:pPr>
    </w:p>
    <w:p w14:paraId="0F36D8DF" w14:textId="77FDCA0A" w:rsidR="009A4967" w:rsidRDefault="009A4967" w:rsidP="00C07507">
      <w:pPr>
        <w:pStyle w:val="Geenafstand"/>
      </w:pPr>
      <w:r>
        <w:t>I</w:t>
      </w:r>
      <w:r w:rsidRPr="00641389">
        <w:t>n d</w:t>
      </w:r>
      <w:r>
        <w:t>e medische wereld, die de primaire en voornaamste behandelaar is van coccygodynie binnen de hedendaagse gezondheidszorg, is er een effectieve basis van behandelmethoden aanwezig die jaarlijks vele mensen helpen bij met hun stuitklachten. Deze behandelingen zijn doorgaans gericht op het bestrijden van de symptomen</w:t>
      </w:r>
      <w:r w:rsidR="00665B2F">
        <w:t xml:space="preserve"> zoals pijn en ontsteking</w:t>
      </w:r>
      <w:r>
        <w:t xml:space="preserve"> </w:t>
      </w:r>
      <w:r w:rsidR="00665B2F">
        <w:t xml:space="preserve">of het wegnemen van de </w:t>
      </w:r>
      <w:proofErr w:type="spellStart"/>
      <w:r w:rsidR="00665B2F">
        <w:t>nociceptieve</w:t>
      </w:r>
      <w:proofErr w:type="spellEnd"/>
      <w:r w:rsidR="00665B2F">
        <w:t xml:space="preserve"> bron, </w:t>
      </w:r>
      <w:r>
        <w:t xml:space="preserve">aangezien </w:t>
      </w:r>
      <w:r w:rsidR="00665B2F">
        <w:t xml:space="preserve">de oorzaken van coccygodynie volgens </w:t>
      </w:r>
      <w:r>
        <w:t xml:space="preserve">de </w:t>
      </w:r>
      <w:r w:rsidR="00665B2F">
        <w:t xml:space="preserve">huidig gangbare </w:t>
      </w:r>
      <w:r>
        <w:t xml:space="preserve">opvattingen niet behandelbaar zijn. </w:t>
      </w:r>
    </w:p>
    <w:p w14:paraId="6C65D95D" w14:textId="77777777" w:rsidR="009A4967" w:rsidRDefault="009A4967" w:rsidP="00C07507">
      <w:pPr>
        <w:pStyle w:val="Geenafstand"/>
      </w:pPr>
    </w:p>
    <w:p w14:paraId="5FB0DC6B" w14:textId="043665D2" w:rsidR="00FA1E02" w:rsidRDefault="00C07507" w:rsidP="00C07507">
      <w:pPr>
        <w:pStyle w:val="Geenafstand"/>
      </w:pPr>
      <w:r>
        <w:t xml:space="preserve">De huidige wetenschappelijke visie </w:t>
      </w:r>
      <w:r w:rsidR="009A4967">
        <w:t xml:space="preserve">die </w:t>
      </w:r>
      <w:r w:rsidR="002D3BCE">
        <w:t xml:space="preserve">gebaseerd </w:t>
      </w:r>
      <w:r w:rsidR="009A4967">
        <w:t xml:space="preserve">is </w:t>
      </w:r>
      <w:r w:rsidR="002D3BCE">
        <w:t xml:space="preserve">op </w:t>
      </w:r>
      <w:r>
        <w:t xml:space="preserve">vooral </w:t>
      </w:r>
      <w:r w:rsidR="009A4967">
        <w:t xml:space="preserve">een </w:t>
      </w:r>
      <w:r>
        <w:t>medisch perspectief</w:t>
      </w:r>
      <w:r w:rsidR="009A4967">
        <w:t xml:space="preserve">, </w:t>
      </w:r>
      <w:r>
        <w:t xml:space="preserve">geeft een verklaring voor maximaal 70% van de </w:t>
      </w:r>
      <w:r w:rsidR="002D3BCE">
        <w:t>gevallen van coccygodynie</w:t>
      </w:r>
      <w:r w:rsidR="009A4967">
        <w:t xml:space="preserve"> en </w:t>
      </w:r>
      <w:r w:rsidR="001E2715">
        <w:t xml:space="preserve">geen verklaring voor </w:t>
      </w:r>
      <w:r w:rsidR="00DD7888">
        <w:t>de</w:t>
      </w:r>
      <w:r w:rsidR="001E2715">
        <w:t xml:space="preserve"> positieve effect</w:t>
      </w:r>
      <w:r w:rsidR="00DD7888">
        <w:t>en</w:t>
      </w:r>
      <w:r w:rsidR="001E2715">
        <w:t xml:space="preserve"> </w:t>
      </w:r>
      <w:r w:rsidR="00665B2F">
        <w:t>van mobiliserende behandelingen van de stuit</w:t>
      </w:r>
      <w:r w:rsidR="00DD7888">
        <w:t xml:space="preserve"> terwijl</w:t>
      </w:r>
      <w:r w:rsidR="00665B2F">
        <w:t xml:space="preserve"> die</w:t>
      </w:r>
      <w:r w:rsidR="001E2715">
        <w:t xml:space="preserve"> </w:t>
      </w:r>
      <w:r w:rsidR="009A4967">
        <w:t xml:space="preserve">al eeuwenlang </w:t>
      </w:r>
      <w:r w:rsidR="00665B2F">
        <w:t xml:space="preserve">gerapporteerd </w:t>
      </w:r>
      <w:r w:rsidR="009A4967">
        <w:t>word</w:t>
      </w:r>
      <w:r w:rsidR="00DD7888">
        <w:t>en</w:t>
      </w:r>
      <w:r w:rsidR="00665B2F">
        <w:t>.</w:t>
      </w:r>
      <w:r w:rsidR="009A4967">
        <w:t xml:space="preserve"> </w:t>
      </w:r>
      <w:r w:rsidR="00DD7888">
        <w:t>P</w:t>
      </w:r>
      <w:r w:rsidR="00FA1E02">
        <w:t xml:space="preserve">ositieve effecten van mobiliserende behandeling voor de stuit in combinatie met het ontspannen van de regio rond de stuit om de bewegingsvrijheid van het os coccygis te optimaliseren, lijken </w:t>
      </w:r>
      <w:r w:rsidR="00DD7888">
        <w:t xml:space="preserve">zelfs haaks </w:t>
      </w:r>
      <w:r w:rsidR="00FA1E02">
        <w:t>te staan op het nog steeds heersende gedachtegoed waarbij het merendeel van de klachten veroorzaakt wordt door instabiliteit</w:t>
      </w:r>
      <w:r w:rsidR="00DD7888">
        <w:t>. Desondanks</w:t>
      </w:r>
      <w:r w:rsidR="00FA1E02">
        <w:t xml:space="preserve"> </w:t>
      </w:r>
      <w:r w:rsidR="00DD7888">
        <w:t>doe</w:t>
      </w:r>
      <w:r w:rsidR="00FA1E02">
        <w:t xml:space="preserve">n de effecten </w:t>
      </w:r>
      <w:r w:rsidR="00DD7888">
        <w:t xml:space="preserve">van de mobiliserende behandeling in </w:t>
      </w:r>
      <w:r w:rsidR="00FA1E02">
        <w:t>de praktijk</w:t>
      </w:r>
      <w:r w:rsidR="00DD7888">
        <w:t xml:space="preserve"> niet onder voor de medische interventies</w:t>
      </w:r>
      <w:r w:rsidR="00FA1E02">
        <w:t xml:space="preserve">. </w:t>
      </w:r>
    </w:p>
    <w:p w14:paraId="43676C08" w14:textId="77777777" w:rsidR="00FA1E02" w:rsidRDefault="00FA1E02" w:rsidP="00C07507">
      <w:pPr>
        <w:pStyle w:val="Geenafstand"/>
      </w:pPr>
    </w:p>
    <w:p w14:paraId="1EB73AA9" w14:textId="41273F4B" w:rsidR="00BD745B" w:rsidRDefault="00BD745B" w:rsidP="00C07507">
      <w:pPr>
        <w:pStyle w:val="Geenafstand"/>
      </w:pPr>
      <w:r>
        <w:t>E</w:t>
      </w:r>
      <w:r w:rsidRPr="000C1781">
        <w:t>en lokale dysfunctie in de vorm van een verminderde mobiliteit</w:t>
      </w:r>
      <w:r>
        <w:t xml:space="preserve"> </w:t>
      </w:r>
      <w:r w:rsidR="00FA1E02">
        <w:t xml:space="preserve">als onderliggende oorzaak voor coccygodynie </w:t>
      </w:r>
      <w:r>
        <w:t xml:space="preserve">past niet alleen </w:t>
      </w:r>
      <w:r w:rsidR="00665B2F">
        <w:t>binnen</w:t>
      </w:r>
      <w:r>
        <w:t xml:space="preserve"> de huidige onderzoeksbevindingen, het zorgt ook voor een breder en dieper verklaringsmodel waardoor een nog grotere groep mensen met stuitklachten </w:t>
      </w:r>
      <w:r w:rsidR="003723B4">
        <w:t>effectief behandeld</w:t>
      </w:r>
      <w:r>
        <w:t xml:space="preserve"> </w:t>
      </w:r>
      <w:r w:rsidR="00665B2F">
        <w:t>kan</w:t>
      </w:r>
      <w:r>
        <w:t xml:space="preserve"> worden</w:t>
      </w:r>
      <w:r w:rsidR="00E74BFA">
        <w:t>. Daarbij heeft deze behandeling als voordelen dat die laagdrempelig, eenvoudig en veilig is</w:t>
      </w:r>
      <w:r w:rsidR="00DD7888">
        <w:t xml:space="preserve">, niet invasief en </w:t>
      </w:r>
      <w:r w:rsidR="00E74BFA">
        <w:t xml:space="preserve">er geen toediening van medicatie nodig is en </w:t>
      </w:r>
      <w:r w:rsidR="00DD7888">
        <w:t xml:space="preserve">de behandeling </w:t>
      </w:r>
      <w:r w:rsidR="00E74BFA">
        <w:t xml:space="preserve">zich focust op een onderliggende oorzaak en </w:t>
      </w:r>
      <w:r w:rsidR="00DD7888">
        <w:t xml:space="preserve">dus </w:t>
      </w:r>
      <w:r w:rsidR="00E74BFA">
        <w:t>meer dan alleen de bestrijding van een symptoom</w:t>
      </w:r>
      <w:r>
        <w:t xml:space="preserve">. </w:t>
      </w:r>
      <w:r w:rsidR="00665B2F">
        <w:t>Waar d</w:t>
      </w:r>
      <w:r>
        <w:t>it verklaringsmodel</w:t>
      </w:r>
      <w:r w:rsidR="00665B2F">
        <w:t xml:space="preserve"> al lange tijd </w:t>
      </w:r>
      <w:r w:rsidRPr="000C1781">
        <w:t xml:space="preserve">ondersteund door de </w:t>
      </w:r>
      <w:r w:rsidR="00665B2F">
        <w:t xml:space="preserve">bevindingen en </w:t>
      </w:r>
      <w:r w:rsidRPr="000C1781">
        <w:t xml:space="preserve">behandelresultaten </w:t>
      </w:r>
      <w:r w:rsidR="00665B2F">
        <w:t>in de praktijk, heeft het</w:t>
      </w:r>
      <w:r w:rsidRPr="000C1781">
        <w:t xml:space="preserve"> helaas </w:t>
      </w:r>
      <w:r>
        <w:t xml:space="preserve">vooralsnog vrijwel geen </w:t>
      </w:r>
      <w:r w:rsidRPr="000C1781">
        <w:t xml:space="preserve">wetenschappelijk aandacht </w:t>
      </w:r>
      <w:r>
        <w:t>gekregen</w:t>
      </w:r>
      <w:r w:rsidRPr="000C1781">
        <w:t>.</w:t>
      </w:r>
    </w:p>
    <w:p w14:paraId="2DE450F0" w14:textId="77777777" w:rsidR="00C07507" w:rsidRDefault="00C07507" w:rsidP="00F66D91">
      <w:pPr>
        <w:pStyle w:val="Geenafstand"/>
      </w:pPr>
    </w:p>
    <w:p w14:paraId="707EE1F3" w14:textId="528ED887" w:rsidR="0059271A" w:rsidRDefault="00FA1E02" w:rsidP="0017723C">
      <w:pPr>
        <w:pStyle w:val="Geenafstand"/>
      </w:pPr>
      <w:r>
        <w:t xml:space="preserve">Wanneer </w:t>
      </w:r>
      <w:r w:rsidR="003723B4">
        <w:t xml:space="preserve">de bevindingen uit </w:t>
      </w:r>
      <w:r>
        <w:t>wetenschappelijk onderzoek de empirische bevindingen</w:t>
      </w:r>
      <w:r w:rsidR="003723B4">
        <w:t xml:space="preserve"> en wellicht ook het theoretische verklaringsmodel</w:t>
      </w:r>
      <w:r>
        <w:t xml:space="preserve"> bevestig</w:t>
      </w:r>
      <w:r w:rsidR="003723B4">
        <w:t>en</w:t>
      </w:r>
      <w:r>
        <w:t xml:space="preserve">, krijgt </w:t>
      </w:r>
      <w:r w:rsidR="00282197">
        <w:t xml:space="preserve">deze </w:t>
      </w:r>
      <w:r>
        <w:t>behandelvorm</w:t>
      </w:r>
      <w:r w:rsidR="003723B4">
        <w:t xml:space="preserve"> waar al zovele patiënten en behandelaars zo enthousiast over zijn</w:t>
      </w:r>
      <w:r w:rsidR="0059271A">
        <w:t>,</w:t>
      </w:r>
      <w:r>
        <w:t xml:space="preserve"> hopelijk meer bekendheid en een plek in het </w:t>
      </w:r>
      <w:r w:rsidR="003723B4">
        <w:t>vroege</w:t>
      </w:r>
      <w:r>
        <w:t xml:space="preserve"> stadium van </w:t>
      </w:r>
      <w:r w:rsidR="003723B4">
        <w:t xml:space="preserve">beoordeling </w:t>
      </w:r>
      <w:r>
        <w:t xml:space="preserve">en behandeling van coccygodynie. </w:t>
      </w:r>
      <w:r w:rsidR="003723B4">
        <w:t xml:space="preserve">Mijn persoonlijke verwachting is dat dit zal leiden tot een nog betere diagnostiek en </w:t>
      </w:r>
      <w:r w:rsidR="00727065">
        <w:t xml:space="preserve">behandeling van patiënten met coccygodynie, die tevens kosten effectiever is en waarbij er minder medicamenteuze en invasieve interventies noodzakelijk zijn </w:t>
      </w:r>
      <w:r>
        <w:t xml:space="preserve">en </w:t>
      </w:r>
      <w:r w:rsidR="00727065">
        <w:t xml:space="preserve">uiteindelijk vooral een nog grotere groep </w:t>
      </w:r>
      <w:r>
        <w:t>patiënten verlost worden van hun klachten</w:t>
      </w:r>
      <w:r w:rsidR="00727065">
        <w:t>.</w:t>
      </w:r>
      <w:r w:rsidR="0017723C">
        <w:t xml:space="preserve"> </w:t>
      </w:r>
    </w:p>
    <w:p w14:paraId="21DEF2DF" w14:textId="77777777" w:rsidR="00FB3525" w:rsidRDefault="00FB3525" w:rsidP="0017723C">
      <w:pPr>
        <w:pStyle w:val="Geenafstand"/>
      </w:pPr>
    </w:p>
    <w:p w14:paraId="4559C0FD" w14:textId="77777777" w:rsidR="00FB3525" w:rsidRDefault="00FB3525" w:rsidP="0017723C">
      <w:pPr>
        <w:pStyle w:val="Geenafstand"/>
      </w:pPr>
    </w:p>
    <w:p w14:paraId="12D68BE7" w14:textId="58F20E6C" w:rsidR="00FB3525" w:rsidRPr="00FB3525" w:rsidRDefault="00FB3525" w:rsidP="0017723C">
      <w:pPr>
        <w:pStyle w:val="Geenafstand"/>
        <w:rPr>
          <w:i/>
          <w:iCs/>
        </w:rPr>
      </w:pPr>
      <w:r>
        <w:rPr>
          <w:i/>
          <w:iCs/>
        </w:rPr>
        <w:t>[</w:t>
      </w:r>
      <w:r w:rsidRPr="00FB3525">
        <w:rPr>
          <w:i/>
          <w:iCs/>
        </w:rPr>
        <w:t xml:space="preserve">Literatuurlijst moet ik nog </w:t>
      </w:r>
      <w:r>
        <w:rPr>
          <w:i/>
          <w:iCs/>
        </w:rPr>
        <w:t>bijvoeg</w:t>
      </w:r>
      <w:r w:rsidRPr="00FB3525">
        <w:rPr>
          <w:i/>
          <w:iCs/>
        </w:rPr>
        <w:t>en</w:t>
      </w:r>
      <w:r>
        <w:rPr>
          <w:i/>
          <w:iCs/>
        </w:rPr>
        <w:t>]</w:t>
      </w:r>
    </w:p>
    <w:sectPr w:rsidR="00FB3525" w:rsidRPr="00FB3525" w:rsidSect="00F3429D">
      <w:headerReference w:type="default" r:id="rId28"/>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FA1E6" w14:textId="77777777" w:rsidR="00D56D63" w:rsidRDefault="00D56D63" w:rsidP="003A7D42">
      <w:pPr>
        <w:spacing w:after="0" w:line="240" w:lineRule="auto"/>
      </w:pPr>
      <w:r>
        <w:separator/>
      </w:r>
    </w:p>
  </w:endnote>
  <w:endnote w:type="continuationSeparator" w:id="0">
    <w:p w14:paraId="21225C79" w14:textId="77777777" w:rsidR="00D56D63" w:rsidRDefault="00D56D63" w:rsidP="003A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364844"/>
      <w:docPartObj>
        <w:docPartGallery w:val="Page Numbers (Bottom of Page)"/>
        <w:docPartUnique/>
      </w:docPartObj>
    </w:sdtPr>
    <w:sdtContent>
      <w:p w14:paraId="76C81DD9" w14:textId="606CFA8C" w:rsidR="003A7D42" w:rsidRDefault="003A7D42">
        <w:pPr>
          <w:pStyle w:val="Voettekst"/>
          <w:jc w:val="center"/>
        </w:pPr>
        <w:r>
          <w:fldChar w:fldCharType="begin"/>
        </w:r>
        <w:r>
          <w:instrText>PAGE   \* MERGEFORMAT</w:instrText>
        </w:r>
        <w:r>
          <w:fldChar w:fldCharType="separate"/>
        </w:r>
        <w:r>
          <w:t>2</w:t>
        </w:r>
        <w:r>
          <w:fldChar w:fldCharType="end"/>
        </w:r>
      </w:p>
    </w:sdtContent>
  </w:sdt>
  <w:p w14:paraId="0E31FA45" w14:textId="77777777" w:rsidR="003A7D42" w:rsidRDefault="003A7D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DDA66" w14:textId="77777777" w:rsidR="00D56D63" w:rsidRDefault="00D56D63" w:rsidP="003A7D42">
      <w:pPr>
        <w:spacing w:after="0" w:line="240" w:lineRule="auto"/>
      </w:pPr>
      <w:r>
        <w:separator/>
      </w:r>
    </w:p>
  </w:footnote>
  <w:footnote w:type="continuationSeparator" w:id="0">
    <w:p w14:paraId="1FFFC1C4" w14:textId="77777777" w:rsidR="00D56D63" w:rsidRDefault="00D56D63" w:rsidP="003A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8774" w14:textId="54C7362D" w:rsidR="00F3429D" w:rsidRPr="00F3429D" w:rsidRDefault="00F3429D">
    <w:pPr>
      <w:pStyle w:val="Koptekst"/>
      <w:rPr>
        <w:b/>
        <w:bCs/>
        <w:i/>
        <w:iCs/>
        <w:color w:val="595959" w:themeColor="text1" w:themeTint="A6"/>
      </w:rPr>
    </w:pPr>
    <w:r w:rsidRPr="00F3429D">
      <w:rPr>
        <w:b/>
        <w:bCs/>
        <w:i/>
        <w:iCs/>
        <w:color w:val="595959" w:themeColor="text1" w:themeTint="A6"/>
      </w:rPr>
      <w:t xml:space="preserve">Manuele mobiliserende behandeling bij coccygodynie  </w:t>
    </w:r>
    <w:r w:rsidRPr="00F3429D">
      <w:rPr>
        <w:b/>
        <w:bCs/>
        <w:i/>
        <w:iCs/>
        <w:color w:val="595959" w:themeColor="text1" w:themeTint="A6"/>
      </w:rPr>
      <w:tab/>
      <w:t>R. Wilbers 2025</w:t>
    </w:r>
  </w:p>
  <w:p w14:paraId="35A506B6" w14:textId="77777777" w:rsidR="00F3429D" w:rsidRPr="00F3429D" w:rsidRDefault="00F3429D">
    <w:pPr>
      <w:pStyle w:val="Koptekst"/>
      <w:rPr>
        <w:b/>
        <w:bCs/>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F80F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79853596" o:spid="_x0000_i1025" type="#_x0000_t75" style="width:122.5pt;height:2in;visibility:visible;mso-wrap-style:square">
            <v:imagedata r:id="rId1" o:title=""/>
          </v:shape>
        </w:pict>
      </mc:Choice>
      <mc:Fallback>
        <w:drawing>
          <wp:inline distT="0" distB="0" distL="0" distR="0" wp14:anchorId="30FA258C" wp14:editId="077F3033">
            <wp:extent cx="1555750" cy="1828800"/>
            <wp:effectExtent l="0" t="0" r="0" b="0"/>
            <wp:docPr id="1279853596" name="Afbeelding 12798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mc:Fallback>
    </mc:AlternateContent>
  </w:numPicBullet>
  <w:abstractNum w:abstractNumId="0" w15:restartNumberingAfterBreak="0">
    <w:nsid w:val="0CF303BF"/>
    <w:multiLevelType w:val="hybridMultilevel"/>
    <w:tmpl w:val="B7165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A665D"/>
    <w:multiLevelType w:val="multilevel"/>
    <w:tmpl w:val="7AC666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C670B9"/>
    <w:multiLevelType w:val="multilevel"/>
    <w:tmpl w:val="6A8028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C0809A3"/>
    <w:multiLevelType w:val="hybridMultilevel"/>
    <w:tmpl w:val="1930BB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5E1F"/>
    <w:multiLevelType w:val="hybridMultilevel"/>
    <w:tmpl w:val="26AC0408"/>
    <w:lvl w:ilvl="0" w:tplc="CD68991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6E6143"/>
    <w:multiLevelType w:val="hybridMultilevel"/>
    <w:tmpl w:val="34C86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461FAA"/>
    <w:multiLevelType w:val="hybridMultilevel"/>
    <w:tmpl w:val="1602C292"/>
    <w:lvl w:ilvl="0" w:tplc="022E129A">
      <w:start w:val="4"/>
      <w:numFmt w:val="bullet"/>
      <w:lvlText w:val="-"/>
      <w:lvlJc w:val="left"/>
      <w:pPr>
        <w:ind w:left="720" w:hanging="360"/>
      </w:pPr>
      <w:rPr>
        <w:rFonts w:ascii="Calibri" w:eastAsiaTheme="minorHAnsi"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0060F"/>
    <w:multiLevelType w:val="hybridMultilevel"/>
    <w:tmpl w:val="3ED25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8E158F"/>
    <w:multiLevelType w:val="multilevel"/>
    <w:tmpl w:val="D082C996"/>
    <w:lvl w:ilvl="0">
      <w:start w:val="1"/>
      <w:numFmt w:val="decimal"/>
      <w:lvlText w:val="%1."/>
      <w:lvlJc w:val="left"/>
      <w:pPr>
        <w:ind w:left="360" w:hanging="360"/>
      </w:pPr>
      <w:rPr>
        <w:rFonts w:hint="default"/>
      </w:rPr>
    </w:lvl>
    <w:lvl w:ilvl="1">
      <w:start w:val="1"/>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C664DC9"/>
    <w:multiLevelType w:val="multilevel"/>
    <w:tmpl w:val="B82622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4A35E4"/>
    <w:multiLevelType w:val="hybridMultilevel"/>
    <w:tmpl w:val="773E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B4AC3"/>
    <w:multiLevelType w:val="multilevel"/>
    <w:tmpl w:val="AF90DE7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1995CFF"/>
    <w:multiLevelType w:val="hybridMultilevel"/>
    <w:tmpl w:val="41027DC8"/>
    <w:lvl w:ilvl="0" w:tplc="939400CE">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97CC9"/>
    <w:multiLevelType w:val="multilevel"/>
    <w:tmpl w:val="0E0C46C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99D5D99"/>
    <w:multiLevelType w:val="multilevel"/>
    <w:tmpl w:val="2354BA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4504DBC"/>
    <w:multiLevelType w:val="hybridMultilevel"/>
    <w:tmpl w:val="CBC60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564049"/>
    <w:multiLevelType w:val="hybridMultilevel"/>
    <w:tmpl w:val="B13C0006"/>
    <w:lvl w:ilvl="0" w:tplc="50DC9B0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E7BE0"/>
    <w:multiLevelType w:val="hybridMultilevel"/>
    <w:tmpl w:val="23A4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CA4D32"/>
    <w:multiLevelType w:val="hybridMultilevel"/>
    <w:tmpl w:val="56D0D6F2"/>
    <w:lvl w:ilvl="0" w:tplc="1B7815D8">
      <w:start w:val="4"/>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04C77"/>
    <w:multiLevelType w:val="hybridMultilevel"/>
    <w:tmpl w:val="5322D19A"/>
    <w:lvl w:ilvl="0" w:tplc="CD689918">
      <w:start w:val="1"/>
      <w:numFmt w:val="bullet"/>
      <w:lvlText w:val=""/>
      <w:lvlPicBulletId w:val="0"/>
      <w:lvlJc w:val="left"/>
      <w:pPr>
        <w:ind w:left="770" w:hanging="360"/>
      </w:pPr>
      <w:rPr>
        <w:rFonts w:ascii="Symbol"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67BE2E79"/>
    <w:multiLevelType w:val="multilevel"/>
    <w:tmpl w:val="49E6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76019A"/>
    <w:multiLevelType w:val="multilevel"/>
    <w:tmpl w:val="1966C1D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4B2D37"/>
    <w:multiLevelType w:val="hybridMultilevel"/>
    <w:tmpl w:val="9F3C6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212A5C"/>
    <w:multiLevelType w:val="multilevel"/>
    <w:tmpl w:val="77E8707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F97092"/>
    <w:multiLevelType w:val="multilevel"/>
    <w:tmpl w:val="D5605E5A"/>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5E40C9D"/>
    <w:multiLevelType w:val="hybridMultilevel"/>
    <w:tmpl w:val="A6EC1C60"/>
    <w:lvl w:ilvl="0" w:tplc="CD68991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D45011"/>
    <w:multiLevelType w:val="multilevel"/>
    <w:tmpl w:val="B016B15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C0B7970"/>
    <w:multiLevelType w:val="multilevel"/>
    <w:tmpl w:val="39B41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0482118">
    <w:abstractNumId w:val="17"/>
  </w:num>
  <w:num w:numId="2" w16cid:durableId="526522922">
    <w:abstractNumId w:val="15"/>
  </w:num>
  <w:num w:numId="3" w16cid:durableId="1718043449">
    <w:abstractNumId w:val="13"/>
  </w:num>
  <w:num w:numId="4" w16cid:durableId="1731078097">
    <w:abstractNumId w:val="7"/>
  </w:num>
  <w:num w:numId="5" w16cid:durableId="797379888">
    <w:abstractNumId w:val="9"/>
  </w:num>
  <w:num w:numId="6" w16cid:durableId="1409232956">
    <w:abstractNumId w:val="5"/>
  </w:num>
  <w:num w:numId="7" w16cid:durableId="370956962">
    <w:abstractNumId w:val="10"/>
  </w:num>
  <w:num w:numId="8" w16cid:durableId="230700100">
    <w:abstractNumId w:val="25"/>
  </w:num>
  <w:num w:numId="9" w16cid:durableId="868102250">
    <w:abstractNumId w:val="4"/>
  </w:num>
  <w:num w:numId="10" w16cid:durableId="388385218">
    <w:abstractNumId w:val="22"/>
  </w:num>
  <w:num w:numId="11" w16cid:durableId="973026553">
    <w:abstractNumId w:val="8"/>
  </w:num>
  <w:num w:numId="12" w16cid:durableId="1970552201">
    <w:abstractNumId w:val="19"/>
  </w:num>
  <w:num w:numId="13" w16cid:durableId="561063214">
    <w:abstractNumId w:val="3"/>
  </w:num>
  <w:num w:numId="14" w16cid:durableId="2058510453">
    <w:abstractNumId w:val="11"/>
  </w:num>
  <w:num w:numId="15" w16cid:durableId="494994694">
    <w:abstractNumId w:val="24"/>
  </w:num>
  <w:num w:numId="16" w16cid:durableId="1989163314">
    <w:abstractNumId w:val="6"/>
  </w:num>
  <w:num w:numId="17" w16cid:durableId="497699621">
    <w:abstractNumId w:val="18"/>
  </w:num>
  <w:num w:numId="18" w16cid:durableId="463274109">
    <w:abstractNumId w:val="27"/>
  </w:num>
  <w:num w:numId="19" w16cid:durableId="304894945">
    <w:abstractNumId w:val="20"/>
  </w:num>
  <w:num w:numId="20" w16cid:durableId="547306039">
    <w:abstractNumId w:val="26"/>
  </w:num>
  <w:num w:numId="21" w16cid:durableId="1283730873">
    <w:abstractNumId w:val="0"/>
  </w:num>
  <w:num w:numId="22" w16cid:durableId="984553611">
    <w:abstractNumId w:val="12"/>
  </w:num>
  <w:num w:numId="23" w16cid:durableId="1591357086">
    <w:abstractNumId w:val="16"/>
  </w:num>
  <w:num w:numId="24" w16cid:durableId="595558136">
    <w:abstractNumId w:val="2"/>
  </w:num>
  <w:num w:numId="25" w16cid:durableId="1885408077">
    <w:abstractNumId w:val="14"/>
  </w:num>
  <w:num w:numId="26" w16cid:durableId="1750734801">
    <w:abstractNumId w:val="21"/>
  </w:num>
  <w:num w:numId="27" w16cid:durableId="1489398314">
    <w:abstractNumId w:val="1"/>
  </w:num>
  <w:num w:numId="28" w16cid:durableId="2512090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B6"/>
    <w:rsid w:val="0000189C"/>
    <w:rsid w:val="00005F6F"/>
    <w:rsid w:val="00006DE7"/>
    <w:rsid w:val="00010BBA"/>
    <w:rsid w:val="0001265A"/>
    <w:rsid w:val="00013FDC"/>
    <w:rsid w:val="000179BD"/>
    <w:rsid w:val="00021F9E"/>
    <w:rsid w:val="00022448"/>
    <w:rsid w:val="0002273D"/>
    <w:rsid w:val="000230F5"/>
    <w:rsid w:val="00023EA3"/>
    <w:rsid w:val="00024903"/>
    <w:rsid w:val="00026566"/>
    <w:rsid w:val="00026810"/>
    <w:rsid w:val="000307C1"/>
    <w:rsid w:val="00031266"/>
    <w:rsid w:val="0003333D"/>
    <w:rsid w:val="0004056E"/>
    <w:rsid w:val="0004091A"/>
    <w:rsid w:val="0004131A"/>
    <w:rsid w:val="00041417"/>
    <w:rsid w:val="000421D7"/>
    <w:rsid w:val="00042C70"/>
    <w:rsid w:val="0004622A"/>
    <w:rsid w:val="000466C3"/>
    <w:rsid w:val="0004796B"/>
    <w:rsid w:val="0005076C"/>
    <w:rsid w:val="00054F1B"/>
    <w:rsid w:val="0006075C"/>
    <w:rsid w:val="0006456B"/>
    <w:rsid w:val="0006552D"/>
    <w:rsid w:val="00065DC3"/>
    <w:rsid w:val="00066F40"/>
    <w:rsid w:val="00070F65"/>
    <w:rsid w:val="00070F67"/>
    <w:rsid w:val="000803F1"/>
    <w:rsid w:val="000821F8"/>
    <w:rsid w:val="00086FE6"/>
    <w:rsid w:val="00091804"/>
    <w:rsid w:val="00091CEC"/>
    <w:rsid w:val="00091EB2"/>
    <w:rsid w:val="000951C2"/>
    <w:rsid w:val="00095C1B"/>
    <w:rsid w:val="0009619E"/>
    <w:rsid w:val="00096619"/>
    <w:rsid w:val="00097956"/>
    <w:rsid w:val="000A18F1"/>
    <w:rsid w:val="000A2D44"/>
    <w:rsid w:val="000A419E"/>
    <w:rsid w:val="000A5623"/>
    <w:rsid w:val="000B1297"/>
    <w:rsid w:val="000B3F07"/>
    <w:rsid w:val="000C1C83"/>
    <w:rsid w:val="000C7392"/>
    <w:rsid w:val="000D22F2"/>
    <w:rsid w:val="000D2C03"/>
    <w:rsid w:val="000D31E8"/>
    <w:rsid w:val="000D33B4"/>
    <w:rsid w:val="000D5997"/>
    <w:rsid w:val="000E115C"/>
    <w:rsid w:val="000E22DC"/>
    <w:rsid w:val="000E5F75"/>
    <w:rsid w:val="000E685C"/>
    <w:rsid w:val="000E6C15"/>
    <w:rsid w:val="000F0425"/>
    <w:rsid w:val="000F12D7"/>
    <w:rsid w:val="000F1328"/>
    <w:rsid w:val="000F3FA0"/>
    <w:rsid w:val="000F502B"/>
    <w:rsid w:val="000F7175"/>
    <w:rsid w:val="000F720A"/>
    <w:rsid w:val="00100D00"/>
    <w:rsid w:val="00102200"/>
    <w:rsid w:val="0010513C"/>
    <w:rsid w:val="001055B5"/>
    <w:rsid w:val="00113CF7"/>
    <w:rsid w:val="00115537"/>
    <w:rsid w:val="00115B49"/>
    <w:rsid w:val="00117958"/>
    <w:rsid w:val="00120E6E"/>
    <w:rsid w:val="001218AE"/>
    <w:rsid w:val="00126A99"/>
    <w:rsid w:val="0013525D"/>
    <w:rsid w:val="001457CF"/>
    <w:rsid w:val="00146517"/>
    <w:rsid w:val="00146DAF"/>
    <w:rsid w:val="0015364A"/>
    <w:rsid w:val="00163E10"/>
    <w:rsid w:val="001707D6"/>
    <w:rsid w:val="00171418"/>
    <w:rsid w:val="00172A20"/>
    <w:rsid w:val="00173133"/>
    <w:rsid w:val="00173C61"/>
    <w:rsid w:val="001743D1"/>
    <w:rsid w:val="0017723C"/>
    <w:rsid w:val="0018030F"/>
    <w:rsid w:val="00181B74"/>
    <w:rsid w:val="0018242E"/>
    <w:rsid w:val="00185851"/>
    <w:rsid w:val="00186077"/>
    <w:rsid w:val="001866DF"/>
    <w:rsid w:val="00191B40"/>
    <w:rsid w:val="00192AAB"/>
    <w:rsid w:val="00193870"/>
    <w:rsid w:val="00193E38"/>
    <w:rsid w:val="001A3DB7"/>
    <w:rsid w:val="001A4B20"/>
    <w:rsid w:val="001A57DB"/>
    <w:rsid w:val="001A739D"/>
    <w:rsid w:val="001A76A1"/>
    <w:rsid w:val="001B2C79"/>
    <w:rsid w:val="001B31EA"/>
    <w:rsid w:val="001B6D35"/>
    <w:rsid w:val="001C7C42"/>
    <w:rsid w:val="001D0DD5"/>
    <w:rsid w:val="001D0E1C"/>
    <w:rsid w:val="001D6BC0"/>
    <w:rsid w:val="001E2175"/>
    <w:rsid w:val="001E2715"/>
    <w:rsid w:val="001E5764"/>
    <w:rsid w:val="001E619C"/>
    <w:rsid w:val="001E65C0"/>
    <w:rsid w:val="001F16B3"/>
    <w:rsid w:val="001F404E"/>
    <w:rsid w:val="001F4704"/>
    <w:rsid w:val="001F5B13"/>
    <w:rsid w:val="001F7AD5"/>
    <w:rsid w:val="00203FD4"/>
    <w:rsid w:val="00205274"/>
    <w:rsid w:val="0020614E"/>
    <w:rsid w:val="00206A17"/>
    <w:rsid w:val="0020707E"/>
    <w:rsid w:val="00215E7C"/>
    <w:rsid w:val="002173F0"/>
    <w:rsid w:val="00221B8C"/>
    <w:rsid w:val="00221D38"/>
    <w:rsid w:val="00225145"/>
    <w:rsid w:val="00226CB9"/>
    <w:rsid w:val="00231CA2"/>
    <w:rsid w:val="00236472"/>
    <w:rsid w:val="00236B7D"/>
    <w:rsid w:val="00237546"/>
    <w:rsid w:val="00237D58"/>
    <w:rsid w:val="0024243F"/>
    <w:rsid w:val="00243A92"/>
    <w:rsid w:val="00244EC6"/>
    <w:rsid w:val="002452AE"/>
    <w:rsid w:val="00251137"/>
    <w:rsid w:val="0025660A"/>
    <w:rsid w:val="002610B0"/>
    <w:rsid w:val="00271D29"/>
    <w:rsid w:val="002730C3"/>
    <w:rsid w:val="00282197"/>
    <w:rsid w:val="00284C6E"/>
    <w:rsid w:val="002857E1"/>
    <w:rsid w:val="0028739B"/>
    <w:rsid w:val="0029104A"/>
    <w:rsid w:val="00293C29"/>
    <w:rsid w:val="002A2618"/>
    <w:rsid w:val="002A737F"/>
    <w:rsid w:val="002B3720"/>
    <w:rsid w:val="002B44A2"/>
    <w:rsid w:val="002B629B"/>
    <w:rsid w:val="002B71C8"/>
    <w:rsid w:val="002B72C5"/>
    <w:rsid w:val="002B78A5"/>
    <w:rsid w:val="002C4247"/>
    <w:rsid w:val="002C4412"/>
    <w:rsid w:val="002C64C8"/>
    <w:rsid w:val="002D1D5F"/>
    <w:rsid w:val="002D2BAA"/>
    <w:rsid w:val="002D3BCE"/>
    <w:rsid w:val="002E045F"/>
    <w:rsid w:val="002E14D7"/>
    <w:rsid w:val="002E33B5"/>
    <w:rsid w:val="002E34C1"/>
    <w:rsid w:val="002E5043"/>
    <w:rsid w:val="002E56BD"/>
    <w:rsid w:val="002F0968"/>
    <w:rsid w:val="002F3F8F"/>
    <w:rsid w:val="00300C38"/>
    <w:rsid w:val="00302A83"/>
    <w:rsid w:val="00305B8C"/>
    <w:rsid w:val="003079A4"/>
    <w:rsid w:val="00310919"/>
    <w:rsid w:val="00313DBF"/>
    <w:rsid w:val="003142A0"/>
    <w:rsid w:val="00315978"/>
    <w:rsid w:val="003163D3"/>
    <w:rsid w:val="00317322"/>
    <w:rsid w:val="00322F81"/>
    <w:rsid w:val="00331182"/>
    <w:rsid w:val="00331B47"/>
    <w:rsid w:val="0033223D"/>
    <w:rsid w:val="0033299F"/>
    <w:rsid w:val="00332DE4"/>
    <w:rsid w:val="00333D66"/>
    <w:rsid w:val="00333EF7"/>
    <w:rsid w:val="0033791E"/>
    <w:rsid w:val="00337B54"/>
    <w:rsid w:val="0034074E"/>
    <w:rsid w:val="00344632"/>
    <w:rsid w:val="003469F3"/>
    <w:rsid w:val="0035124A"/>
    <w:rsid w:val="00352D51"/>
    <w:rsid w:val="003539D3"/>
    <w:rsid w:val="003549B6"/>
    <w:rsid w:val="00355760"/>
    <w:rsid w:val="00355B32"/>
    <w:rsid w:val="00356656"/>
    <w:rsid w:val="003576B8"/>
    <w:rsid w:val="00361B51"/>
    <w:rsid w:val="00362663"/>
    <w:rsid w:val="00362CD5"/>
    <w:rsid w:val="00371582"/>
    <w:rsid w:val="0037205E"/>
    <w:rsid w:val="003723B4"/>
    <w:rsid w:val="00372A95"/>
    <w:rsid w:val="00374DE7"/>
    <w:rsid w:val="003829AA"/>
    <w:rsid w:val="003829F2"/>
    <w:rsid w:val="0038402E"/>
    <w:rsid w:val="00385068"/>
    <w:rsid w:val="00386AEB"/>
    <w:rsid w:val="00386E5E"/>
    <w:rsid w:val="003914E4"/>
    <w:rsid w:val="00391633"/>
    <w:rsid w:val="00392653"/>
    <w:rsid w:val="00394F4F"/>
    <w:rsid w:val="003A59C6"/>
    <w:rsid w:val="003A6FA4"/>
    <w:rsid w:val="003A7D42"/>
    <w:rsid w:val="003B1755"/>
    <w:rsid w:val="003B20D5"/>
    <w:rsid w:val="003B4387"/>
    <w:rsid w:val="003B67E8"/>
    <w:rsid w:val="003B7E2B"/>
    <w:rsid w:val="003C2E54"/>
    <w:rsid w:val="003C7ADB"/>
    <w:rsid w:val="003D08B5"/>
    <w:rsid w:val="003D1616"/>
    <w:rsid w:val="003D497C"/>
    <w:rsid w:val="003E03E1"/>
    <w:rsid w:val="003E5980"/>
    <w:rsid w:val="003E5BFF"/>
    <w:rsid w:val="003E5DF8"/>
    <w:rsid w:val="003E744B"/>
    <w:rsid w:val="0040162B"/>
    <w:rsid w:val="004021D7"/>
    <w:rsid w:val="00414DC2"/>
    <w:rsid w:val="004153D7"/>
    <w:rsid w:val="00415402"/>
    <w:rsid w:val="0041618A"/>
    <w:rsid w:val="00416C5B"/>
    <w:rsid w:val="0041717B"/>
    <w:rsid w:val="00420008"/>
    <w:rsid w:val="004207A9"/>
    <w:rsid w:val="004253AF"/>
    <w:rsid w:val="00425D0F"/>
    <w:rsid w:val="00425D49"/>
    <w:rsid w:val="00426C49"/>
    <w:rsid w:val="004308F0"/>
    <w:rsid w:val="00430BCA"/>
    <w:rsid w:val="00432A0E"/>
    <w:rsid w:val="0043569E"/>
    <w:rsid w:val="0043640E"/>
    <w:rsid w:val="004375DA"/>
    <w:rsid w:val="004376D7"/>
    <w:rsid w:val="00437CAA"/>
    <w:rsid w:val="004408F4"/>
    <w:rsid w:val="004414D7"/>
    <w:rsid w:val="00441EF7"/>
    <w:rsid w:val="00443724"/>
    <w:rsid w:val="00447458"/>
    <w:rsid w:val="00450CC1"/>
    <w:rsid w:val="00453214"/>
    <w:rsid w:val="0045400C"/>
    <w:rsid w:val="0045474B"/>
    <w:rsid w:val="004601D1"/>
    <w:rsid w:val="00460EB3"/>
    <w:rsid w:val="004613D1"/>
    <w:rsid w:val="004648FB"/>
    <w:rsid w:val="0046574B"/>
    <w:rsid w:val="00472AFE"/>
    <w:rsid w:val="00474E5A"/>
    <w:rsid w:val="004755B3"/>
    <w:rsid w:val="0047751D"/>
    <w:rsid w:val="00483C1E"/>
    <w:rsid w:val="004860D3"/>
    <w:rsid w:val="00492C20"/>
    <w:rsid w:val="00493EAD"/>
    <w:rsid w:val="004B3305"/>
    <w:rsid w:val="004B48D2"/>
    <w:rsid w:val="004C16A8"/>
    <w:rsid w:val="004C2B02"/>
    <w:rsid w:val="004D1765"/>
    <w:rsid w:val="004D2543"/>
    <w:rsid w:val="004E55D7"/>
    <w:rsid w:val="004E7216"/>
    <w:rsid w:val="004E77CB"/>
    <w:rsid w:val="004F36BF"/>
    <w:rsid w:val="004F65BC"/>
    <w:rsid w:val="004F698F"/>
    <w:rsid w:val="005038AF"/>
    <w:rsid w:val="00507110"/>
    <w:rsid w:val="00510A3D"/>
    <w:rsid w:val="00511402"/>
    <w:rsid w:val="00513B92"/>
    <w:rsid w:val="00514455"/>
    <w:rsid w:val="00515072"/>
    <w:rsid w:val="00516B87"/>
    <w:rsid w:val="00523D07"/>
    <w:rsid w:val="005240CE"/>
    <w:rsid w:val="005269BD"/>
    <w:rsid w:val="00536FE6"/>
    <w:rsid w:val="00541327"/>
    <w:rsid w:val="005454F0"/>
    <w:rsid w:val="00546F8A"/>
    <w:rsid w:val="005529BD"/>
    <w:rsid w:val="00557588"/>
    <w:rsid w:val="00557658"/>
    <w:rsid w:val="00561468"/>
    <w:rsid w:val="005633C8"/>
    <w:rsid w:val="00566AB5"/>
    <w:rsid w:val="00571CA6"/>
    <w:rsid w:val="005773A8"/>
    <w:rsid w:val="00577A12"/>
    <w:rsid w:val="00580522"/>
    <w:rsid w:val="005840AE"/>
    <w:rsid w:val="0058433C"/>
    <w:rsid w:val="00586AEC"/>
    <w:rsid w:val="00587D0A"/>
    <w:rsid w:val="00590D29"/>
    <w:rsid w:val="0059271A"/>
    <w:rsid w:val="00594062"/>
    <w:rsid w:val="0059538A"/>
    <w:rsid w:val="005A05AF"/>
    <w:rsid w:val="005A4A9B"/>
    <w:rsid w:val="005A70B7"/>
    <w:rsid w:val="005A7F8F"/>
    <w:rsid w:val="005B15AE"/>
    <w:rsid w:val="005B2B40"/>
    <w:rsid w:val="005B3A3E"/>
    <w:rsid w:val="005B4056"/>
    <w:rsid w:val="005B4DFB"/>
    <w:rsid w:val="005B5037"/>
    <w:rsid w:val="005B5188"/>
    <w:rsid w:val="005B61CC"/>
    <w:rsid w:val="005B6283"/>
    <w:rsid w:val="005C0875"/>
    <w:rsid w:val="005C2ED0"/>
    <w:rsid w:val="005C3011"/>
    <w:rsid w:val="005C3629"/>
    <w:rsid w:val="005C5B25"/>
    <w:rsid w:val="005C641F"/>
    <w:rsid w:val="005D39DA"/>
    <w:rsid w:val="005D7243"/>
    <w:rsid w:val="005E0C5A"/>
    <w:rsid w:val="005E2277"/>
    <w:rsid w:val="005E33C3"/>
    <w:rsid w:val="005E7B65"/>
    <w:rsid w:val="005F2B9F"/>
    <w:rsid w:val="005F3B24"/>
    <w:rsid w:val="005F58F5"/>
    <w:rsid w:val="00600C7A"/>
    <w:rsid w:val="0060106C"/>
    <w:rsid w:val="0060405B"/>
    <w:rsid w:val="00604CB1"/>
    <w:rsid w:val="00606124"/>
    <w:rsid w:val="0060693D"/>
    <w:rsid w:val="0060735F"/>
    <w:rsid w:val="0061040C"/>
    <w:rsid w:val="00615174"/>
    <w:rsid w:val="00617F93"/>
    <w:rsid w:val="006210D1"/>
    <w:rsid w:val="0062223C"/>
    <w:rsid w:val="006223FA"/>
    <w:rsid w:val="00626046"/>
    <w:rsid w:val="006263A2"/>
    <w:rsid w:val="006276D2"/>
    <w:rsid w:val="00627D3C"/>
    <w:rsid w:val="006300BC"/>
    <w:rsid w:val="00635FE0"/>
    <w:rsid w:val="006361DD"/>
    <w:rsid w:val="006401EC"/>
    <w:rsid w:val="00641389"/>
    <w:rsid w:val="00641917"/>
    <w:rsid w:val="00643A20"/>
    <w:rsid w:val="006500DD"/>
    <w:rsid w:val="00651B6E"/>
    <w:rsid w:val="00652834"/>
    <w:rsid w:val="006529FE"/>
    <w:rsid w:val="00653061"/>
    <w:rsid w:val="00654439"/>
    <w:rsid w:val="0065657E"/>
    <w:rsid w:val="00663B09"/>
    <w:rsid w:val="00665376"/>
    <w:rsid w:val="00665B2F"/>
    <w:rsid w:val="0066715B"/>
    <w:rsid w:val="00670EE6"/>
    <w:rsid w:val="00673F54"/>
    <w:rsid w:val="00677EAF"/>
    <w:rsid w:val="00680920"/>
    <w:rsid w:val="00682F72"/>
    <w:rsid w:val="0068460C"/>
    <w:rsid w:val="00690A89"/>
    <w:rsid w:val="00694F5C"/>
    <w:rsid w:val="0069668F"/>
    <w:rsid w:val="00697376"/>
    <w:rsid w:val="006A071B"/>
    <w:rsid w:val="006A1501"/>
    <w:rsid w:val="006A1D75"/>
    <w:rsid w:val="006A32DC"/>
    <w:rsid w:val="006A470B"/>
    <w:rsid w:val="006A4F7A"/>
    <w:rsid w:val="006A5AE3"/>
    <w:rsid w:val="006B12C2"/>
    <w:rsid w:val="006B23D9"/>
    <w:rsid w:val="006B3534"/>
    <w:rsid w:val="006B48AC"/>
    <w:rsid w:val="006B5873"/>
    <w:rsid w:val="006B5D62"/>
    <w:rsid w:val="006B7262"/>
    <w:rsid w:val="006C13AD"/>
    <w:rsid w:val="006C2863"/>
    <w:rsid w:val="006D35A5"/>
    <w:rsid w:val="006D5C38"/>
    <w:rsid w:val="006E0AE1"/>
    <w:rsid w:val="006E240B"/>
    <w:rsid w:val="006E2668"/>
    <w:rsid w:val="006E3E28"/>
    <w:rsid w:val="006F0765"/>
    <w:rsid w:val="006F35D2"/>
    <w:rsid w:val="006F5EDD"/>
    <w:rsid w:val="006F64F8"/>
    <w:rsid w:val="00703726"/>
    <w:rsid w:val="0070737B"/>
    <w:rsid w:val="00710D67"/>
    <w:rsid w:val="007176FA"/>
    <w:rsid w:val="00721EBD"/>
    <w:rsid w:val="00724691"/>
    <w:rsid w:val="00726102"/>
    <w:rsid w:val="00727065"/>
    <w:rsid w:val="0073016A"/>
    <w:rsid w:val="00732E89"/>
    <w:rsid w:val="00735865"/>
    <w:rsid w:val="00740BB0"/>
    <w:rsid w:val="0074598C"/>
    <w:rsid w:val="007459DE"/>
    <w:rsid w:val="00746E89"/>
    <w:rsid w:val="007506FA"/>
    <w:rsid w:val="007511D1"/>
    <w:rsid w:val="00752867"/>
    <w:rsid w:val="00753045"/>
    <w:rsid w:val="007577AB"/>
    <w:rsid w:val="0076030D"/>
    <w:rsid w:val="00761E35"/>
    <w:rsid w:val="00763912"/>
    <w:rsid w:val="00764915"/>
    <w:rsid w:val="00765509"/>
    <w:rsid w:val="00773D02"/>
    <w:rsid w:val="00773EFC"/>
    <w:rsid w:val="00776C1F"/>
    <w:rsid w:val="00776DA8"/>
    <w:rsid w:val="00777652"/>
    <w:rsid w:val="00781127"/>
    <w:rsid w:val="00782E48"/>
    <w:rsid w:val="00783075"/>
    <w:rsid w:val="00783C37"/>
    <w:rsid w:val="00785D8E"/>
    <w:rsid w:val="00785E82"/>
    <w:rsid w:val="007864B0"/>
    <w:rsid w:val="007874D3"/>
    <w:rsid w:val="007878A2"/>
    <w:rsid w:val="00787CB0"/>
    <w:rsid w:val="00790524"/>
    <w:rsid w:val="007909F2"/>
    <w:rsid w:val="00790AFC"/>
    <w:rsid w:val="007938C8"/>
    <w:rsid w:val="00795FC9"/>
    <w:rsid w:val="007A0B5E"/>
    <w:rsid w:val="007A4FAE"/>
    <w:rsid w:val="007B2E13"/>
    <w:rsid w:val="007B37B4"/>
    <w:rsid w:val="007B4DE5"/>
    <w:rsid w:val="007B5F04"/>
    <w:rsid w:val="007B79F8"/>
    <w:rsid w:val="007C3495"/>
    <w:rsid w:val="007C682E"/>
    <w:rsid w:val="007C7975"/>
    <w:rsid w:val="007D09D2"/>
    <w:rsid w:val="007D18E5"/>
    <w:rsid w:val="007D1B21"/>
    <w:rsid w:val="007D24A5"/>
    <w:rsid w:val="007D4777"/>
    <w:rsid w:val="007D4925"/>
    <w:rsid w:val="007D61D2"/>
    <w:rsid w:val="007D7B5C"/>
    <w:rsid w:val="007E1F78"/>
    <w:rsid w:val="007E5FDD"/>
    <w:rsid w:val="007F0EBB"/>
    <w:rsid w:val="007F2DA5"/>
    <w:rsid w:val="007F7E04"/>
    <w:rsid w:val="0080136C"/>
    <w:rsid w:val="008017A7"/>
    <w:rsid w:val="00804B46"/>
    <w:rsid w:val="008112F9"/>
    <w:rsid w:val="008116BD"/>
    <w:rsid w:val="00812216"/>
    <w:rsid w:val="0081473A"/>
    <w:rsid w:val="00814BFD"/>
    <w:rsid w:val="00814DF4"/>
    <w:rsid w:val="00817811"/>
    <w:rsid w:val="0082132C"/>
    <w:rsid w:val="00822980"/>
    <w:rsid w:val="00824A76"/>
    <w:rsid w:val="008255C5"/>
    <w:rsid w:val="00833523"/>
    <w:rsid w:val="00835469"/>
    <w:rsid w:val="00835FA1"/>
    <w:rsid w:val="00836EF3"/>
    <w:rsid w:val="008407BD"/>
    <w:rsid w:val="008419D2"/>
    <w:rsid w:val="00843EF0"/>
    <w:rsid w:val="008446B0"/>
    <w:rsid w:val="008446E6"/>
    <w:rsid w:val="0085043C"/>
    <w:rsid w:val="00851352"/>
    <w:rsid w:val="0085302E"/>
    <w:rsid w:val="00853451"/>
    <w:rsid w:val="00856109"/>
    <w:rsid w:val="008607B0"/>
    <w:rsid w:val="00860F34"/>
    <w:rsid w:val="008641B2"/>
    <w:rsid w:val="00864F47"/>
    <w:rsid w:val="008654CF"/>
    <w:rsid w:val="0086611D"/>
    <w:rsid w:val="00866373"/>
    <w:rsid w:val="00866684"/>
    <w:rsid w:val="0087368D"/>
    <w:rsid w:val="0087652B"/>
    <w:rsid w:val="0088284E"/>
    <w:rsid w:val="008865F6"/>
    <w:rsid w:val="00892BCE"/>
    <w:rsid w:val="00895527"/>
    <w:rsid w:val="00896D1A"/>
    <w:rsid w:val="00897508"/>
    <w:rsid w:val="008A48DF"/>
    <w:rsid w:val="008B223C"/>
    <w:rsid w:val="008B2298"/>
    <w:rsid w:val="008B28C9"/>
    <w:rsid w:val="008B2B46"/>
    <w:rsid w:val="008B5021"/>
    <w:rsid w:val="008B51F0"/>
    <w:rsid w:val="008B7A24"/>
    <w:rsid w:val="008C4BBD"/>
    <w:rsid w:val="008D08AE"/>
    <w:rsid w:val="008D2425"/>
    <w:rsid w:val="008D4B2E"/>
    <w:rsid w:val="008E3C99"/>
    <w:rsid w:val="008E6C5F"/>
    <w:rsid w:val="008E73A6"/>
    <w:rsid w:val="008F0D57"/>
    <w:rsid w:val="008F1EC3"/>
    <w:rsid w:val="008F3C57"/>
    <w:rsid w:val="008F519E"/>
    <w:rsid w:val="008F5EAD"/>
    <w:rsid w:val="009004E5"/>
    <w:rsid w:val="0090089B"/>
    <w:rsid w:val="00902628"/>
    <w:rsid w:val="0090546A"/>
    <w:rsid w:val="009056ED"/>
    <w:rsid w:val="00906540"/>
    <w:rsid w:val="00907060"/>
    <w:rsid w:val="0090712E"/>
    <w:rsid w:val="009079F1"/>
    <w:rsid w:val="009112D7"/>
    <w:rsid w:val="00911A90"/>
    <w:rsid w:val="009136CA"/>
    <w:rsid w:val="00913859"/>
    <w:rsid w:val="00917BCD"/>
    <w:rsid w:val="009218A4"/>
    <w:rsid w:val="00923CC6"/>
    <w:rsid w:val="00923F9C"/>
    <w:rsid w:val="00927342"/>
    <w:rsid w:val="009303D0"/>
    <w:rsid w:val="00931FE5"/>
    <w:rsid w:val="0093213F"/>
    <w:rsid w:val="009322B5"/>
    <w:rsid w:val="009325C4"/>
    <w:rsid w:val="00940A7C"/>
    <w:rsid w:val="009530EF"/>
    <w:rsid w:val="00954172"/>
    <w:rsid w:val="009577FB"/>
    <w:rsid w:val="00960648"/>
    <w:rsid w:val="0096743C"/>
    <w:rsid w:val="009708F3"/>
    <w:rsid w:val="00974E68"/>
    <w:rsid w:val="00977BCB"/>
    <w:rsid w:val="009828AA"/>
    <w:rsid w:val="009844AB"/>
    <w:rsid w:val="0099091D"/>
    <w:rsid w:val="009911E9"/>
    <w:rsid w:val="00992524"/>
    <w:rsid w:val="009A15B3"/>
    <w:rsid w:val="009A1A16"/>
    <w:rsid w:val="009A1FE1"/>
    <w:rsid w:val="009A209D"/>
    <w:rsid w:val="009A22A6"/>
    <w:rsid w:val="009A376B"/>
    <w:rsid w:val="009A3CA3"/>
    <w:rsid w:val="009A4967"/>
    <w:rsid w:val="009B00CA"/>
    <w:rsid w:val="009B24C6"/>
    <w:rsid w:val="009B269E"/>
    <w:rsid w:val="009B271E"/>
    <w:rsid w:val="009B3128"/>
    <w:rsid w:val="009B3514"/>
    <w:rsid w:val="009B48EA"/>
    <w:rsid w:val="009C068F"/>
    <w:rsid w:val="009C0E28"/>
    <w:rsid w:val="009C1ADA"/>
    <w:rsid w:val="009C452E"/>
    <w:rsid w:val="009C6CC5"/>
    <w:rsid w:val="009C7FCD"/>
    <w:rsid w:val="009D027F"/>
    <w:rsid w:val="009D2924"/>
    <w:rsid w:val="009D5E9B"/>
    <w:rsid w:val="009D6BDD"/>
    <w:rsid w:val="009D7BA2"/>
    <w:rsid w:val="009E132A"/>
    <w:rsid w:val="009E1E62"/>
    <w:rsid w:val="009E3C8D"/>
    <w:rsid w:val="009F3602"/>
    <w:rsid w:val="009F3F2C"/>
    <w:rsid w:val="009F6A58"/>
    <w:rsid w:val="009F71B1"/>
    <w:rsid w:val="009F72EB"/>
    <w:rsid w:val="009F7F1D"/>
    <w:rsid w:val="00A0033A"/>
    <w:rsid w:val="00A00FA5"/>
    <w:rsid w:val="00A00FF2"/>
    <w:rsid w:val="00A07BE8"/>
    <w:rsid w:val="00A10466"/>
    <w:rsid w:val="00A1527E"/>
    <w:rsid w:val="00A154B7"/>
    <w:rsid w:val="00A16393"/>
    <w:rsid w:val="00A21176"/>
    <w:rsid w:val="00A21B27"/>
    <w:rsid w:val="00A22B25"/>
    <w:rsid w:val="00A24B51"/>
    <w:rsid w:val="00A265AB"/>
    <w:rsid w:val="00A32C11"/>
    <w:rsid w:val="00A32C41"/>
    <w:rsid w:val="00A338AB"/>
    <w:rsid w:val="00A36A4B"/>
    <w:rsid w:val="00A37AB1"/>
    <w:rsid w:val="00A40C70"/>
    <w:rsid w:val="00A4282B"/>
    <w:rsid w:val="00A43F3B"/>
    <w:rsid w:val="00A450D4"/>
    <w:rsid w:val="00A47E58"/>
    <w:rsid w:val="00A50714"/>
    <w:rsid w:val="00A51CE4"/>
    <w:rsid w:val="00A53618"/>
    <w:rsid w:val="00A60620"/>
    <w:rsid w:val="00A64583"/>
    <w:rsid w:val="00A65B31"/>
    <w:rsid w:val="00A67C88"/>
    <w:rsid w:val="00A7036C"/>
    <w:rsid w:val="00A70822"/>
    <w:rsid w:val="00A73964"/>
    <w:rsid w:val="00A753D8"/>
    <w:rsid w:val="00A769CB"/>
    <w:rsid w:val="00A8415D"/>
    <w:rsid w:val="00A858F8"/>
    <w:rsid w:val="00A861D7"/>
    <w:rsid w:val="00A8699C"/>
    <w:rsid w:val="00A87E7A"/>
    <w:rsid w:val="00A90D85"/>
    <w:rsid w:val="00A91A34"/>
    <w:rsid w:val="00A923E4"/>
    <w:rsid w:val="00A93062"/>
    <w:rsid w:val="00A944A0"/>
    <w:rsid w:val="00A961B1"/>
    <w:rsid w:val="00AA0E9B"/>
    <w:rsid w:val="00AA1876"/>
    <w:rsid w:val="00AA27B5"/>
    <w:rsid w:val="00AB52AA"/>
    <w:rsid w:val="00AB5BC6"/>
    <w:rsid w:val="00AB7406"/>
    <w:rsid w:val="00AC00A9"/>
    <w:rsid w:val="00AC0478"/>
    <w:rsid w:val="00AC0FCE"/>
    <w:rsid w:val="00AC68DE"/>
    <w:rsid w:val="00AD003E"/>
    <w:rsid w:val="00AD020E"/>
    <w:rsid w:val="00AD0B6B"/>
    <w:rsid w:val="00AD1156"/>
    <w:rsid w:val="00AD2D8F"/>
    <w:rsid w:val="00AD3BBB"/>
    <w:rsid w:val="00AE2B00"/>
    <w:rsid w:val="00AE2D41"/>
    <w:rsid w:val="00AE32F4"/>
    <w:rsid w:val="00AF1722"/>
    <w:rsid w:val="00AF2A86"/>
    <w:rsid w:val="00AF3502"/>
    <w:rsid w:val="00AF4CCD"/>
    <w:rsid w:val="00B00420"/>
    <w:rsid w:val="00B03506"/>
    <w:rsid w:val="00B04042"/>
    <w:rsid w:val="00B047E5"/>
    <w:rsid w:val="00B05DAD"/>
    <w:rsid w:val="00B1219C"/>
    <w:rsid w:val="00B148BB"/>
    <w:rsid w:val="00B150D0"/>
    <w:rsid w:val="00B15E0F"/>
    <w:rsid w:val="00B17AF0"/>
    <w:rsid w:val="00B24357"/>
    <w:rsid w:val="00B253FE"/>
    <w:rsid w:val="00B26BBB"/>
    <w:rsid w:val="00B34485"/>
    <w:rsid w:val="00B346C3"/>
    <w:rsid w:val="00B368FD"/>
    <w:rsid w:val="00B36C6E"/>
    <w:rsid w:val="00B43169"/>
    <w:rsid w:val="00B45143"/>
    <w:rsid w:val="00B4736C"/>
    <w:rsid w:val="00B508D0"/>
    <w:rsid w:val="00B51A9A"/>
    <w:rsid w:val="00B551BE"/>
    <w:rsid w:val="00B55A6F"/>
    <w:rsid w:val="00B56B1B"/>
    <w:rsid w:val="00B6075D"/>
    <w:rsid w:val="00B625AC"/>
    <w:rsid w:val="00B65991"/>
    <w:rsid w:val="00B67A6B"/>
    <w:rsid w:val="00B777C4"/>
    <w:rsid w:val="00B80ED0"/>
    <w:rsid w:val="00B81B2E"/>
    <w:rsid w:val="00B81B94"/>
    <w:rsid w:val="00B922E8"/>
    <w:rsid w:val="00B934CD"/>
    <w:rsid w:val="00B966C4"/>
    <w:rsid w:val="00BA156F"/>
    <w:rsid w:val="00BA3805"/>
    <w:rsid w:val="00BA3AE9"/>
    <w:rsid w:val="00BA3CC6"/>
    <w:rsid w:val="00BA409A"/>
    <w:rsid w:val="00BA4324"/>
    <w:rsid w:val="00BA720C"/>
    <w:rsid w:val="00BB327C"/>
    <w:rsid w:val="00BB776A"/>
    <w:rsid w:val="00BC2A8A"/>
    <w:rsid w:val="00BC2EBA"/>
    <w:rsid w:val="00BC6704"/>
    <w:rsid w:val="00BC6B7C"/>
    <w:rsid w:val="00BD745B"/>
    <w:rsid w:val="00BE0AA7"/>
    <w:rsid w:val="00BE1087"/>
    <w:rsid w:val="00BE15AE"/>
    <w:rsid w:val="00BE2DD0"/>
    <w:rsid w:val="00BE4605"/>
    <w:rsid w:val="00BE6063"/>
    <w:rsid w:val="00BE6563"/>
    <w:rsid w:val="00BE6F64"/>
    <w:rsid w:val="00BF0651"/>
    <w:rsid w:val="00BF41C5"/>
    <w:rsid w:val="00BF5A68"/>
    <w:rsid w:val="00BF7BDA"/>
    <w:rsid w:val="00C00F56"/>
    <w:rsid w:val="00C018CA"/>
    <w:rsid w:val="00C02996"/>
    <w:rsid w:val="00C03072"/>
    <w:rsid w:val="00C053EA"/>
    <w:rsid w:val="00C05B67"/>
    <w:rsid w:val="00C05D3B"/>
    <w:rsid w:val="00C07507"/>
    <w:rsid w:val="00C07574"/>
    <w:rsid w:val="00C07E6F"/>
    <w:rsid w:val="00C120D4"/>
    <w:rsid w:val="00C12160"/>
    <w:rsid w:val="00C14E0B"/>
    <w:rsid w:val="00C22D52"/>
    <w:rsid w:val="00C23964"/>
    <w:rsid w:val="00C24B74"/>
    <w:rsid w:val="00C250EF"/>
    <w:rsid w:val="00C260A3"/>
    <w:rsid w:val="00C26B1A"/>
    <w:rsid w:val="00C271D8"/>
    <w:rsid w:val="00C278BD"/>
    <w:rsid w:val="00C27A47"/>
    <w:rsid w:val="00C3217A"/>
    <w:rsid w:val="00C32A0E"/>
    <w:rsid w:val="00C3428C"/>
    <w:rsid w:val="00C3488E"/>
    <w:rsid w:val="00C3596D"/>
    <w:rsid w:val="00C44250"/>
    <w:rsid w:val="00C47F5B"/>
    <w:rsid w:val="00C503D0"/>
    <w:rsid w:val="00C54F70"/>
    <w:rsid w:val="00C55CB6"/>
    <w:rsid w:val="00C57761"/>
    <w:rsid w:val="00C61560"/>
    <w:rsid w:val="00C67DF5"/>
    <w:rsid w:val="00C71143"/>
    <w:rsid w:val="00C72481"/>
    <w:rsid w:val="00C72713"/>
    <w:rsid w:val="00C72AF8"/>
    <w:rsid w:val="00C768C9"/>
    <w:rsid w:val="00C771FE"/>
    <w:rsid w:val="00C77C51"/>
    <w:rsid w:val="00C77F1E"/>
    <w:rsid w:val="00C878C5"/>
    <w:rsid w:val="00C87D5C"/>
    <w:rsid w:val="00C92581"/>
    <w:rsid w:val="00C92796"/>
    <w:rsid w:val="00CA2DB1"/>
    <w:rsid w:val="00CA3494"/>
    <w:rsid w:val="00CA47D1"/>
    <w:rsid w:val="00CA47D3"/>
    <w:rsid w:val="00CA4934"/>
    <w:rsid w:val="00CA76CB"/>
    <w:rsid w:val="00CB162E"/>
    <w:rsid w:val="00CB25BD"/>
    <w:rsid w:val="00CB2C66"/>
    <w:rsid w:val="00CB48A7"/>
    <w:rsid w:val="00CB5A59"/>
    <w:rsid w:val="00CB5AB9"/>
    <w:rsid w:val="00CB5E33"/>
    <w:rsid w:val="00CB6393"/>
    <w:rsid w:val="00CB66E5"/>
    <w:rsid w:val="00CC0A13"/>
    <w:rsid w:val="00CC15EA"/>
    <w:rsid w:val="00CC451E"/>
    <w:rsid w:val="00CD072A"/>
    <w:rsid w:val="00CD1DAF"/>
    <w:rsid w:val="00CD2C3B"/>
    <w:rsid w:val="00CD7D7B"/>
    <w:rsid w:val="00CE30D5"/>
    <w:rsid w:val="00CE3DA7"/>
    <w:rsid w:val="00CF0F8C"/>
    <w:rsid w:val="00CF28AF"/>
    <w:rsid w:val="00CF4150"/>
    <w:rsid w:val="00CF4F59"/>
    <w:rsid w:val="00CF50D3"/>
    <w:rsid w:val="00CF5741"/>
    <w:rsid w:val="00D044D5"/>
    <w:rsid w:val="00D0616F"/>
    <w:rsid w:val="00D07C7F"/>
    <w:rsid w:val="00D114AA"/>
    <w:rsid w:val="00D11C01"/>
    <w:rsid w:val="00D13EDE"/>
    <w:rsid w:val="00D24ADF"/>
    <w:rsid w:val="00D30CFD"/>
    <w:rsid w:val="00D31CF3"/>
    <w:rsid w:val="00D32421"/>
    <w:rsid w:val="00D358CF"/>
    <w:rsid w:val="00D36436"/>
    <w:rsid w:val="00D44E04"/>
    <w:rsid w:val="00D473CF"/>
    <w:rsid w:val="00D5226E"/>
    <w:rsid w:val="00D54F23"/>
    <w:rsid w:val="00D56D63"/>
    <w:rsid w:val="00D60A65"/>
    <w:rsid w:val="00D66084"/>
    <w:rsid w:val="00D66479"/>
    <w:rsid w:val="00D66DEA"/>
    <w:rsid w:val="00D70714"/>
    <w:rsid w:val="00D7399C"/>
    <w:rsid w:val="00D73CB9"/>
    <w:rsid w:val="00D81D28"/>
    <w:rsid w:val="00D83705"/>
    <w:rsid w:val="00D8423E"/>
    <w:rsid w:val="00D84DD9"/>
    <w:rsid w:val="00D90583"/>
    <w:rsid w:val="00D906EE"/>
    <w:rsid w:val="00D920A8"/>
    <w:rsid w:val="00D9389B"/>
    <w:rsid w:val="00D93FAE"/>
    <w:rsid w:val="00D9457B"/>
    <w:rsid w:val="00D95EFB"/>
    <w:rsid w:val="00DA006B"/>
    <w:rsid w:val="00DA1E1E"/>
    <w:rsid w:val="00DA1E6A"/>
    <w:rsid w:val="00DB0A34"/>
    <w:rsid w:val="00DB0D6F"/>
    <w:rsid w:val="00DB3A79"/>
    <w:rsid w:val="00DB53B7"/>
    <w:rsid w:val="00DB5E2C"/>
    <w:rsid w:val="00DB63E9"/>
    <w:rsid w:val="00DC1D0D"/>
    <w:rsid w:val="00DC4242"/>
    <w:rsid w:val="00DC58C1"/>
    <w:rsid w:val="00DC7B5D"/>
    <w:rsid w:val="00DD02F0"/>
    <w:rsid w:val="00DD164E"/>
    <w:rsid w:val="00DD56E4"/>
    <w:rsid w:val="00DD65A5"/>
    <w:rsid w:val="00DD7888"/>
    <w:rsid w:val="00DE0D5E"/>
    <w:rsid w:val="00DE44FB"/>
    <w:rsid w:val="00DE455D"/>
    <w:rsid w:val="00DE46AE"/>
    <w:rsid w:val="00DF1585"/>
    <w:rsid w:val="00DF2085"/>
    <w:rsid w:val="00DF370F"/>
    <w:rsid w:val="00DF42DB"/>
    <w:rsid w:val="00DF4D64"/>
    <w:rsid w:val="00DF5AF0"/>
    <w:rsid w:val="00DF67CF"/>
    <w:rsid w:val="00DF6934"/>
    <w:rsid w:val="00DF7D77"/>
    <w:rsid w:val="00E0030A"/>
    <w:rsid w:val="00E00601"/>
    <w:rsid w:val="00E006E3"/>
    <w:rsid w:val="00E00DAF"/>
    <w:rsid w:val="00E04288"/>
    <w:rsid w:val="00E05722"/>
    <w:rsid w:val="00E15798"/>
    <w:rsid w:val="00E217A6"/>
    <w:rsid w:val="00E22352"/>
    <w:rsid w:val="00E225A3"/>
    <w:rsid w:val="00E23651"/>
    <w:rsid w:val="00E26510"/>
    <w:rsid w:val="00E27ACF"/>
    <w:rsid w:val="00E30C22"/>
    <w:rsid w:val="00E31BC6"/>
    <w:rsid w:val="00E32748"/>
    <w:rsid w:val="00E34A52"/>
    <w:rsid w:val="00E357EA"/>
    <w:rsid w:val="00E36905"/>
    <w:rsid w:val="00E42072"/>
    <w:rsid w:val="00E43C0B"/>
    <w:rsid w:val="00E43E80"/>
    <w:rsid w:val="00E4465F"/>
    <w:rsid w:val="00E515DD"/>
    <w:rsid w:val="00E51BA2"/>
    <w:rsid w:val="00E52549"/>
    <w:rsid w:val="00E54231"/>
    <w:rsid w:val="00E547AC"/>
    <w:rsid w:val="00E622FA"/>
    <w:rsid w:val="00E62BEC"/>
    <w:rsid w:val="00E66735"/>
    <w:rsid w:val="00E6710C"/>
    <w:rsid w:val="00E70201"/>
    <w:rsid w:val="00E70F57"/>
    <w:rsid w:val="00E72155"/>
    <w:rsid w:val="00E74BFA"/>
    <w:rsid w:val="00E7751B"/>
    <w:rsid w:val="00E8370F"/>
    <w:rsid w:val="00E868E5"/>
    <w:rsid w:val="00E966B9"/>
    <w:rsid w:val="00E969C3"/>
    <w:rsid w:val="00E96EE9"/>
    <w:rsid w:val="00E97EF8"/>
    <w:rsid w:val="00EA38F9"/>
    <w:rsid w:val="00EA5AB2"/>
    <w:rsid w:val="00EA5CCA"/>
    <w:rsid w:val="00EB051E"/>
    <w:rsid w:val="00EB2CC1"/>
    <w:rsid w:val="00EB337C"/>
    <w:rsid w:val="00EB3988"/>
    <w:rsid w:val="00EB7D54"/>
    <w:rsid w:val="00EC3F04"/>
    <w:rsid w:val="00ED0CD8"/>
    <w:rsid w:val="00ED236E"/>
    <w:rsid w:val="00ED283C"/>
    <w:rsid w:val="00ED2FA8"/>
    <w:rsid w:val="00ED4DC1"/>
    <w:rsid w:val="00ED7152"/>
    <w:rsid w:val="00EE030E"/>
    <w:rsid w:val="00EE1D4E"/>
    <w:rsid w:val="00EE63B8"/>
    <w:rsid w:val="00EE73A0"/>
    <w:rsid w:val="00EF1A06"/>
    <w:rsid w:val="00EF671E"/>
    <w:rsid w:val="00EF70B4"/>
    <w:rsid w:val="00EF7E9C"/>
    <w:rsid w:val="00F0642A"/>
    <w:rsid w:val="00F1051A"/>
    <w:rsid w:val="00F15E29"/>
    <w:rsid w:val="00F16990"/>
    <w:rsid w:val="00F229EC"/>
    <w:rsid w:val="00F24000"/>
    <w:rsid w:val="00F2601E"/>
    <w:rsid w:val="00F27160"/>
    <w:rsid w:val="00F31EB4"/>
    <w:rsid w:val="00F3429D"/>
    <w:rsid w:val="00F3691E"/>
    <w:rsid w:val="00F429BF"/>
    <w:rsid w:val="00F459C0"/>
    <w:rsid w:val="00F473E4"/>
    <w:rsid w:val="00F47FBB"/>
    <w:rsid w:val="00F50271"/>
    <w:rsid w:val="00F52F00"/>
    <w:rsid w:val="00F54DC4"/>
    <w:rsid w:val="00F569C7"/>
    <w:rsid w:val="00F64B27"/>
    <w:rsid w:val="00F64C84"/>
    <w:rsid w:val="00F66D91"/>
    <w:rsid w:val="00F679BD"/>
    <w:rsid w:val="00F679D5"/>
    <w:rsid w:val="00F710F5"/>
    <w:rsid w:val="00F71247"/>
    <w:rsid w:val="00F73348"/>
    <w:rsid w:val="00F74819"/>
    <w:rsid w:val="00F74D30"/>
    <w:rsid w:val="00F84F48"/>
    <w:rsid w:val="00F927D1"/>
    <w:rsid w:val="00F9317C"/>
    <w:rsid w:val="00F95F1B"/>
    <w:rsid w:val="00F97366"/>
    <w:rsid w:val="00F97FDA"/>
    <w:rsid w:val="00FA1E02"/>
    <w:rsid w:val="00FA55EB"/>
    <w:rsid w:val="00FA5612"/>
    <w:rsid w:val="00FA7158"/>
    <w:rsid w:val="00FB1328"/>
    <w:rsid w:val="00FB2E4C"/>
    <w:rsid w:val="00FB3525"/>
    <w:rsid w:val="00FB3D3F"/>
    <w:rsid w:val="00FB4E51"/>
    <w:rsid w:val="00FB7268"/>
    <w:rsid w:val="00FC064C"/>
    <w:rsid w:val="00FC2870"/>
    <w:rsid w:val="00FC2B23"/>
    <w:rsid w:val="00FC77CC"/>
    <w:rsid w:val="00FD1BCF"/>
    <w:rsid w:val="00FD1D7A"/>
    <w:rsid w:val="00FD2913"/>
    <w:rsid w:val="00FD397F"/>
    <w:rsid w:val="00FD5508"/>
    <w:rsid w:val="00FE1ADF"/>
    <w:rsid w:val="00FE4445"/>
    <w:rsid w:val="00FE58C4"/>
    <w:rsid w:val="00FE6AB2"/>
    <w:rsid w:val="00FE7E12"/>
    <w:rsid w:val="00FF005A"/>
    <w:rsid w:val="00FF0229"/>
    <w:rsid w:val="00FF29CA"/>
    <w:rsid w:val="00FF3440"/>
    <w:rsid w:val="00FF37E4"/>
    <w:rsid w:val="00FF417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DBAFC"/>
  <w15:chartTrackingRefBased/>
  <w15:docId w15:val="{9CBE7DE6-BC13-46F0-B11E-A6AD242B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4DC4"/>
    <w:rPr>
      <w:lang w:val="nl-NL"/>
    </w:rPr>
  </w:style>
  <w:style w:type="paragraph" w:styleId="Kop1">
    <w:name w:val="heading 1"/>
    <w:basedOn w:val="Standaard"/>
    <w:next w:val="Standaard"/>
    <w:link w:val="Kop1Char"/>
    <w:uiPriority w:val="9"/>
    <w:qFormat/>
    <w:rsid w:val="003549B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semiHidden/>
    <w:unhideWhenUsed/>
    <w:qFormat/>
    <w:rsid w:val="003549B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3549B6"/>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3549B6"/>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3549B6"/>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3549B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549B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549B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549B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49B6"/>
    <w:rPr>
      <w:rFonts w:asciiTheme="majorHAnsi" w:eastAsiaTheme="majorEastAsia" w:hAnsiTheme="majorHAnsi" w:cstheme="majorBidi"/>
      <w:color w:val="2E74B5" w:themeColor="accent1" w:themeShade="BF"/>
      <w:sz w:val="40"/>
      <w:szCs w:val="40"/>
      <w:lang w:val="nl-NL"/>
    </w:rPr>
  </w:style>
  <w:style w:type="character" w:customStyle="1" w:styleId="Kop2Char">
    <w:name w:val="Kop 2 Char"/>
    <w:basedOn w:val="Standaardalinea-lettertype"/>
    <w:link w:val="Kop2"/>
    <w:uiPriority w:val="9"/>
    <w:semiHidden/>
    <w:rsid w:val="003549B6"/>
    <w:rPr>
      <w:rFonts w:asciiTheme="majorHAnsi" w:eastAsiaTheme="majorEastAsia" w:hAnsiTheme="majorHAnsi" w:cstheme="majorBidi"/>
      <w:color w:val="2E74B5" w:themeColor="accent1" w:themeShade="BF"/>
      <w:sz w:val="32"/>
      <w:szCs w:val="32"/>
      <w:lang w:val="nl-NL"/>
    </w:rPr>
  </w:style>
  <w:style w:type="character" w:customStyle="1" w:styleId="Kop3Char">
    <w:name w:val="Kop 3 Char"/>
    <w:basedOn w:val="Standaardalinea-lettertype"/>
    <w:link w:val="Kop3"/>
    <w:uiPriority w:val="9"/>
    <w:semiHidden/>
    <w:rsid w:val="003549B6"/>
    <w:rPr>
      <w:rFonts w:eastAsiaTheme="majorEastAsia" w:cstheme="majorBidi"/>
      <w:color w:val="2E74B5" w:themeColor="accent1" w:themeShade="BF"/>
      <w:sz w:val="28"/>
      <w:szCs w:val="28"/>
      <w:lang w:val="nl-NL"/>
    </w:rPr>
  </w:style>
  <w:style w:type="character" w:customStyle="1" w:styleId="Kop4Char">
    <w:name w:val="Kop 4 Char"/>
    <w:basedOn w:val="Standaardalinea-lettertype"/>
    <w:link w:val="Kop4"/>
    <w:uiPriority w:val="9"/>
    <w:semiHidden/>
    <w:rsid w:val="003549B6"/>
    <w:rPr>
      <w:rFonts w:eastAsiaTheme="majorEastAsia" w:cstheme="majorBidi"/>
      <w:i/>
      <w:iCs/>
      <w:color w:val="2E74B5" w:themeColor="accent1" w:themeShade="BF"/>
      <w:lang w:val="nl-NL"/>
    </w:rPr>
  </w:style>
  <w:style w:type="character" w:customStyle="1" w:styleId="Kop5Char">
    <w:name w:val="Kop 5 Char"/>
    <w:basedOn w:val="Standaardalinea-lettertype"/>
    <w:link w:val="Kop5"/>
    <w:uiPriority w:val="9"/>
    <w:semiHidden/>
    <w:rsid w:val="003549B6"/>
    <w:rPr>
      <w:rFonts w:eastAsiaTheme="majorEastAsia" w:cstheme="majorBidi"/>
      <w:color w:val="2E74B5" w:themeColor="accent1" w:themeShade="BF"/>
      <w:lang w:val="nl-NL"/>
    </w:rPr>
  </w:style>
  <w:style w:type="character" w:customStyle="1" w:styleId="Kop6Char">
    <w:name w:val="Kop 6 Char"/>
    <w:basedOn w:val="Standaardalinea-lettertype"/>
    <w:link w:val="Kop6"/>
    <w:uiPriority w:val="9"/>
    <w:semiHidden/>
    <w:rsid w:val="003549B6"/>
    <w:rPr>
      <w:rFonts w:eastAsiaTheme="majorEastAsia" w:cstheme="majorBidi"/>
      <w:i/>
      <w:iCs/>
      <w:color w:val="595959" w:themeColor="text1" w:themeTint="A6"/>
      <w:lang w:val="nl-NL"/>
    </w:rPr>
  </w:style>
  <w:style w:type="character" w:customStyle="1" w:styleId="Kop7Char">
    <w:name w:val="Kop 7 Char"/>
    <w:basedOn w:val="Standaardalinea-lettertype"/>
    <w:link w:val="Kop7"/>
    <w:uiPriority w:val="9"/>
    <w:semiHidden/>
    <w:rsid w:val="003549B6"/>
    <w:rPr>
      <w:rFonts w:eastAsiaTheme="majorEastAsia" w:cstheme="majorBidi"/>
      <w:color w:val="595959" w:themeColor="text1" w:themeTint="A6"/>
      <w:lang w:val="nl-NL"/>
    </w:rPr>
  </w:style>
  <w:style w:type="character" w:customStyle="1" w:styleId="Kop8Char">
    <w:name w:val="Kop 8 Char"/>
    <w:basedOn w:val="Standaardalinea-lettertype"/>
    <w:link w:val="Kop8"/>
    <w:uiPriority w:val="9"/>
    <w:semiHidden/>
    <w:rsid w:val="003549B6"/>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3549B6"/>
    <w:rPr>
      <w:rFonts w:eastAsiaTheme="majorEastAsia" w:cstheme="majorBidi"/>
      <w:color w:val="272727" w:themeColor="text1" w:themeTint="D8"/>
      <w:lang w:val="nl-NL"/>
    </w:rPr>
  </w:style>
  <w:style w:type="paragraph" w:styleId="Titel">
    <w:name w:val="Title"/>
    <w:basedOn w:val="Standaard"/>
    <w:next w:val="Standaard"/>
    <w:link w:val="TitelChar"/>
    <w:uiPriority w:val="10"/>
    <w:qFormat/>
    <w:rsid w:val="00354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549B6"/>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3549B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549B6"/>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3549B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549B6"/>
    <w:rPr>
      <w:i/>
      <w:iCs/>
      <w:color w:val="404040" w:themeColor="text1" w:themeTint="BF"/>
      <w:lang w:val="nl-NL"/>
    </w:rPr>
  </w:style>
  <w:style w:type="paragraph" w:styleId="Lijstalinea">
    <w:name w:val="List Paragraph"/>
    <w:basedOn w:val="Standaard"/>
    <w:uiPriority w:val="34"/>
    <w:qFormat/>
    <w:rsid w:val="003549B6"/>
    <w:pPr>
      <w:ind w:left="720"/>
      <w:contextualSpacing/>
    </w:pPr>
  </w:style>
  <w:style w:type="character" w:styleId="Intensievebenadrukking">
    <w:name w:val="Intense Emphasis"/>
    <w:basedOn w:val="Standaardalinea-lettertype"/>
    <w:uiPriority w:val="21"/>
    <w:qFormat/>
    <w:rsid w:val="003549B6"/>
    <w:rPr>
      <w:i/>
      <w:iCs/>
      <w:color w:val="2E74B5" w:themeColor="accent1" w:themeShade="BF"/>
    </w:rPr>
  </w:style>
  <w:style w:type="paragraph" w:styleId="Duidelijkcitaat">
    <w:name w:val="Intense Quote"/>
    <w:basedOn w:val="Standaard"/>
    <w:next w:val="Standaard"/>
    <w:link w:val="DuidelijkcitaatChar"/>
    <w:uiPriority w:val="30"/>
    <w:qFormat/>
    <w:rsid w:val="003549B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3549B6"/>
    <w:rPr>
      <w:i/>
      <w:iCs/>
      <w:color w:val="2E74B5" w:themeColor="accent1" w:themeShade="BF"/>
      <w:lang w:val="nl-NL"/>
    </w:rPr>
  </w:style>
  <w:style w:type="character" w:styleId="Intensieveverwijzing">
    <w:name w:val="Intense Reference"/>
    <w:basedOn w:val="Standaardalinea-lettertype"/>
    <w:uiPriority w:val="32"/>
    <w:qFormat/>
    <w:rsid w:val="003549B6"/>
    <w:rPr>
      <w:b/>
      <w:bCs/>
      <w:smallCaps/>
      <w:color w:val="2E74B5" w:themeColor="accent1" w:themeShade="BF"/>
      <w:spacing w:val="5"/>
    </w:rPr>
  </w:style>
  <w:style w:type="paragraph" w:styleId="Geenafstand">
    <w:name w:val="No Spacing"/>
    <w:uiPriority w:val="1"/>
    <w:qFormat/>
    <w:rsid w:val="003549B6"/>
    <w:pPr>
      <w:spacing w:after="0" w:line="240" w:lineRule="auto"/>
    </w:pPr>
    <w:rPr>
      <w:lang w:val="nl-NL"/>
    </w:rPr>
  </w:style>
  <w:style w:type="character" w:styleId="Hyperlink">
    <w:name w:val="Hyperlink"/>
    <w:basedOn w:val="Standaardalinea-lettertype"/>
    <w:uiPriority w:val="99"/>
    <w:unhideWhenUsed/>
    <w:rsid w:val="00853451"/>
    <w:rPr>
      <w:color w:val="0563C1" w:themeColor="hyperlink"/>
      <w:u w:val="single"/>
    </w:rPr>
  </w:style>
  <w:style w:type="paragraph" w:styleId="Normaalweb">
    <w:name w:val="Normal (Web)"/>
    <w:basedOn w:val="Standaard"/>
    <w:uiPriority w:val="99"/>
    <w:semiHidden/>
    <w:unhideWhenUsed/>
    <w:rsid w:val="004E77CB"/>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2D1D5F"/>
    <w:rPr>
      <w:color w:val="954F72" w:themeColor="followedHyperlink"/>
      <w:u w:val="single"/>
    </w:rPr>
  </w:style>
  <w:style w:type="character" w:styleId="Onopgelostemelding">
    <w:name w:val="Unresolved Mention"/>
    <w:basedOn w:val="Standaardalinea-lettertype"/>
    <w:uiPriority w:val="99"/>
    <w:semiHidden/>
    <w:unhideWhenUsed/>
    <w:rsid w:val="002D1D5F"/>
    <w:rPr>
      <w:color w:val="605E5C"/>
      <w:shd w:val="clear" w:color="auto" w:fill="E1DFDD"/>
    </w:rPr>
  </w:style>
  <w:style w:type="table" w:styleId="Tabelraster">
    <w:name w:val="Table Grid"/>
    <w:basedOn w:val="Standaardtabel"/>
    <w:uiPriority w:val="39"/>
    <w:rsid w:val="00D94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A7D42"/>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3A7D42"/>
    <w:rPr>
      <w:lang w:val="nl-NL"/>
    </w:rPr>
  </w:style>
  <w:style w:type="paragraph" w:styleId="Voettekst">
    <w:name w:val="footer"/>
    <w:basedOn w:val="Standaard"/>
    <w:link w:val="VoettekstChar"/>
    <w:uiPriority w:val="99"/>
    <w:unhideWhenUsed/>
    <w:rsid w:val="003A7D42"/>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3A7D42"/>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5683">
      <w:bodyDiv w:val="1"/>
      <w:marLeft w:val="0"/>
      <w:marRight w:val="0"/>
      <w:marTop w:val="0"/>
      <w:marBottom w:val="0"/>
      <w:divBdr>
        <w:top w:val="none" w:sz="0" w:space="0" w:color="auto"/>
        <w:left w:val="none" w:sz="0" w:space="0" w:color="auto"/>
        <w:bottom w:val="none" w:sz="0" w:space="0" w:color="auto"/>
        <w:right w:val="none" w:sz="0" w:space="0" w:color="auto"/>
      </w:divBdr>
    </w:div>
    <w:div w:id="49965807">
      <w:bodyDiv w:val="1"/>
      <w:marLeft w:val="0"/>
      <w:marRight w:val="0"/>
      <w:marTop w:val="0"/>
      <w:marBottom w:val="0"/>
      <w:divBdr>
        <w:top w:val="none" w:sz="0" w:space="0" w:color="auto"/>
        <w:left w:val="none" w:sz="0" w:space="0" w:color="auto"/>
        <w:bottom w:val="none" w:sz="0" w:space="0" w:color="auto"/>
        <w:right w:val="none" w:sz="0" w:space="0" w:color="auto"/>
      </w:divBdr>
    </w:div>
    <w:div w:id="60912248">
      <w:bodyDiv w:val="1"/>
      <w:marLeft w:val="0"/>
      <w:marRight w:val="0"/>
      <w:marTop w:val="0"/>
      <w:marBottom w:val="0"/>
      <w:divBdr>
        <w:top w:val="none" w:sz="0" w:space="0" w:color="auto"/>
        <w:left w:val="none" w:sz="0" w:space="0" w:color="auto"/>
        <w:bottom w:val="none" w:sz="0" w:space="0" w:color="auto"/>
        <w:right w:val="none" w:sz="0" w:space="0" w:color="auto"/>
      </w:divBdr>
    </w:div>
    <w:div w:id="211114817">
      <w:bodyDiv w:val="1"/>
      <w:marLeft w:val="0"/>
      <w:marRight w:val="0"/>
      <w:marTop w:val="0"/>
      <w:marBottom w:val="0"/>
      <w:divBdr>
        <w:top w:val="none" w:sz="0" w:space="0" w:color="auto"/>
        <w:left w:val="none" w:sz="0" w:space="0" w:color="auto"/>
        <w:bottom w:val="none" w:sz="0" w:space="0" w:color="auto"/>
        <w:right w:val="none" w:sz="0" w:space="0" w:color="auto"/>
      </w:divBdr>
      <w:divsChild>
        <w:div w:id="325330558">
          <w:marLeft w:val="0"/>
          <w:marRight w:val="0"/>
          <w:marTop w:val="0"/>
          <w:marBottom w:val="0"/>
          <w:divBdr>
            <w:top w:val="none" w:sz="0" w:space="0" w:color="auto"/>
            <w:left w:val="none" w:sz="0" w:space="0" w:color="auto"/>
            <w:bottom w:val="none" w:sz="0" w:space="0" w:color="auto"/>
            <w:right w:val="none" w:sz="0" w:space="0" w:color="auto"/>
          </w:divBdr>
        </w:div>
        <w:div w:id="1253002888">
          <w:marLeft w:val="0"/>
          <w:marRight w:val="0"/>
          <w:marTop w:val="0"/>
          <w:marBottom w:val="0"/>
          <w:divBdr>
            <w:top w:val="none" w:sz="0" w:space="0" w:color="auto"/>
            <w:left w:val="none" w:sz="0" w:space="0" w:color="auto"/>
            <w:bottom w:val="none" w:sz="0" w:space="0" w:color="auto"/>
            <w:right w:val="none" w:sz="0" w:space="0" w:color="auto"/>
          </w:divBdr>
        </w:div>
        <w:div w:id="1736051409">
          <w:marLeft w:val="0"/>
          <w:marRight w:val="0"/>
          <w:marTop w:val="0"/>
          <w:marBottom w:val="0"/>
          <w:divBdr>
            <w:top w:val="none" w:sz="0" w:space="0" w:color="auto"/>
            <w:left w:val="none" w:sz="0" w:space="0" w:color="auto"/>
            <w:bottom w:val="none" w:sz="0" w:space="0" w:color="auto"/>
            <w:right w:val="none" w:sz="0" w:space="0" w:color="auto"/>
          </w:divBdr>
        </w:div>
      </w:divsChild>
    </w:div>
    <w:div w:id="487523932">
      <w:bodyDiv w:val="1"/>
      <w:marLeft w:val="0"/>
      <w:marRight w:val="0"/>
      <w:marTop w:val="0"/>
      <w:marBottom w:val="0"/>
      <w:divBdr>
        <w:top w:val="none" w:sz="0" w:space="0" w:color="auto"/>
        <w:left w:val="none" w:sz="0" w:space="0" w:color="auto"/>
        <w:bottom w:val="none" w:sz="0" w:space="0" w:color="auto"/>
        <w:right w:val="none" w:sz="0" w:space="0" w:color="auto"/>
      </w:divBdr>
    </w:div>
    <w:div w:id="503742266">
      <w:bodyDiv w:val="1"/>
      <w:marLeft w:val="0"/>
      <w:marRight w:val="0"/>
      <w:marTop w:val="0"/>
      <w:marBottom w:val="0"/>
      <w:divBdr>
        <w:top w:val="none" w:sz="0" w:space="0" w:color="auto"/>
        <w:left w:val="none" w:sz="0" w:space="0" w:color="auto"/>
        <w:bottom w:val="none" w:sz="0" w:space="0" w:color="auto"/>
        <w:right w:val="none" w:sz="0" w:space="0" w:color="auto"/>
      </w:divBdr>
      <w:divsChild>
        <w:div w:id="696661531">
          <w:marLeft w:val="0"/>
          <w:marRight w:val="0"/>
          <w:marTop w:val="0"/>
          <w:marBottom w:val="0"/>
          <w:divBdr>
            <w:top w:val="none" w:sz="0" w:space="0" w:color="auto"/>
            <w:left w:val="none" w:sz="0" w:space="0" w:color="auto"/>
            <w:bottom w:val="none" w:sz="0" w:space="0" w:color="auto"/>
            <w:right w:val="none" w:sz="0" w:space="0" w:color="auto"/>
          </w:divBdr>
        </w:div>
        <w:div w:id="1135488020">
          <w:marLeft w:val="0"/>
          <w:marRight w:val="0"/>
          <w:marTop w:val="0"/>
          <w:marBottom w:val="0"/>
          <w:divBdr>
            <w:top w:val="none" w:sz="0" w:space="0" w:color="auto"/>
            <w:left w:val="none" w:sz="0" w:space="0" w:color="auto"/>
            <w:bottom w:val="none" w:sz="0" w:space="0" w:color="auto"/>
            <w:right w:val="none" w:sz="0" w:space="0" w:color="auto"/>
          </w:divBdr>
        </w:div>
        <w:div w:id="369302505">
          <w:marLeft w:val="0"/>
          <w:marRight w:val="0"/>
          <w:marTop w:val="0"/>
          <w:marBottom w:val="0"/>
          <w:divBdr>
            <w:top w:val="none" w:sz="0" w:space="0" w:color="auto"/>
            <w:left w:val="none" w:sz="0" w:space="0" w:color="auto"/>
            <w:bottom w:val="none" w:sz="0" w:space="0" w:color="auto"/>
            <w:right w:val="none" w:sz="0" w:space="0" w:color="auto"/>
          </w:divBdr>
        </w:div>
        <w:div w:id="1521314271">
          <w:marLeft w:val="0"/>
          <w:marRight w:val="0"/>
          <w:marTop w:val="0"/>
          <w:marBottom w:val="0"/>
          <w:divBdr>
            <w:top w:val="none" w:sz="0" w:space="0" w:color="auto"/>
            <w:left w:val="none" w:sz="0" w:space="0" w:color="auto"/>
            <w:bottom w:val="none" w:sz="0" w:space="0" w:color="auto"/>
            <w:right w:val="none" w:sz="0" w:space="0" w:color="auto"/>
          </w:divBdr>
        </w:div>
        <w:div w:id="935283766">
          <w:marLeft w:val="0"/>
          <w:marRight w:val="0"/>
          <w:marTop w:val="0"/>
          <w:marBottom w:val="0"/>
          <w:divBdr>
            <w:top w:val="none" w:sz="0" w:space="0" w:color="auto"/>
            <w:left w:val="none" w:sz="0" w:space="0" w:color="auto"/>
            <w:bottom w:val="none" w:sz="0" w:space="0" w:color="auto"/>
            <w:right w:val="none" w:sz="0" w:space="0" w:color="auto"/>
          </w:divBdr>
        </w:div>
        <w:div w:id="1581333601">
          <w:marLeft w:val="0"/>
          <w:marRight w:val="0"/>
          <w:marTop w:val="0"/>
          <w:marBottom w:val="0"/>
          <w:divBdr>
            <w:top w:val="none" w:sz="0" w:space="0" w:color="auto"/>
            <w:left w:val="none" w:sz="0" w:space="0" w:color="auto"/>
            <w:bottom w:val="none" w:sz="0" w:space="0" w:color="auto"/>
            <w:right w:val="none" w:sz="0" w:space="0" w:color="auto"/>
          </w:divBdr>
        </w:div>
        <w:div w:id="1877353509">
          <w:marLeft w:val="0"/>
          <w:marRight w:val="0"/>
          <w:marTop w:val="0"/>
          <w:marBottom w:val="0"/>
          <w:divBdr>
            <w:top w:val="none" w:sz="0" w:space="0" w:color="auto"/>
            <w:left w:val="none" w:sz="0" w:space="0" w:color="auto"/>
            <w:bottom w:val="none" w:sz="0" w:space="0" w:color="auto"/>
            <w:right w:val="none" w:sz="0" w:space="0" w:color="auto"/>
          </w:divBdr>
        </w:div>
        <w:div w:id="996572859">
          <w:marLeft w:val="0"/>
          <w:marRight w:val="0"/>
          <w:marTop w:val="0"/>
          <w:marBottom w:val="0"/>
          <w:divBdr>
            <w:top w:val="none" w:sz="0" w:space="0" w:color="auto"/>
            <w:left w:val="none" w:sz="0" w:space="0" w:color="auto"/>
            <w:bottom w:val="none" w:sz="0" w:space="0" w:color="auto"/>
            <w:right w:val="none" w:sz="0" w:space="0" w:color="auto"/>
          </w:divBdr>
        </w:div>
        <w:div w:id="2029677947">
          <w:marLeft w:val="0"/>
          <w:marRight w:val="0"/>
          <w:marTop w:val="0"/>
          <w:marBottom w:val="0"/>
          <w:divBdr>
            <w:top w:val="none" w:sz="0" w:space="0" w:color="auto"/>
            <w:left w:val="none" w:sz="0" w:space="0" w:color="auto"/>
            <w:bottom w:val="none" w:sz="0" w:space="0" w:color="auto"/>
            <w:right w:val="none" w:sz="0" w:space="0" w:color="auto"/>
          </w:divBdr>
        </w:div>
        <w:div w:id="992634878">
          <w:marLeft w:val="0"/>
          <w:marRight w:val="0"/>
          <w:marTop w:val="0"/>
          <w:marBottom w:val="0"/>
          <w:divBdr>
            <w:top w:val="none" w:sz="0" w:space="0" w:color="auto"/>
            <w:left w:val="none" w:sz="0" w:space="0" w:color="auto"/>
            <w:bottom w:val="none" w:sz="0" w:space="0" w:color="auto"/>
            <w:right w:val="none" w:sz="0" w:space="0" w:color="auto"/>
          </w:divBdr>
        </w:div>
        <w:div w:id="630523440">
          <w:marLeft w:val="0"/>
          <w:marRight w:val="0"/>
          <w:marTop w:val="0"/>
          <w:marBottom w:val="0"/>
          <w:divBdr>
            <w:top w:val="none" w:sz="0" w:space="0" w:color="auto"/>
            <w:left w:val="none" w:sz="0" w:space="0" w:color="auto"/>
            <w:bottom w:val="none" w:sz="0" w:space="0" w:color="auto"/>
            <w:right w:val="none" w:sz="0" w:space="0" w:color="auto"/>
          </w:divBdr>
        </w:div>
        <w:div w:id="1598172743">
          <w:marLeft w:val="0"/>
          <w:marRight w:val="0"/>
          <w:marTop w:val="0"/>
          <w:marBottom w:val="0"/>
          <w:divBdr>
            <w:top w:val="none" w:sz="0" w:space="0" w:color="auto"/>
            <w:left w:val="none" w:sz="0" w:space="0" w:color="auto"/>
            <w:bottom w:val="none" w:sz="0" w:space="0" w:color="auto"/>
            <w:right w:val="none" w:sz="0" w:space="0" w:color="auto"/>
          </w:divBdr>
        </w:div>
        <w:div w:id="1580795758">
          <w:marLeft w:val="0"/>
          <w:marRight w:val="0"/>
          <w:marTop w:val="0"/>
          <w:marBottom w:val="0"/>
          <w:divBdr>
            <w:top w:val="none" w:sz="0" w:space="0" w:color="auto"/>
            <w:left w:val="none" w:sz="0" w:space="0" w:color="auto"/>
            <w:bottom w:val="none" w:sz="0" w:space="0" w:color="auto"/>
            <w:right w:val="none" w:sz="0" w:space="0" w:color="auto"/>
          </w:divBdr>
        </w:div>
        <w:div w:id="436827731">
          <w:marLeft w:val="0"/>
          <w:marRight w:val="0"/>
          <w:marTop w:val="0"/>
          <w:marBottom w:val="0"/>
          <w:divBdr>
            <w:top w:val="none" w:sz="0" w:space="0" w:color="auto"/>
            <w:left w:val="none" w:sz="0" w:space="0" w:color="auto"/>
            <w:bottom w:val="none" w:sz="0" w:space="0" w:color="auto"/>
            <w:right w:val="none" w:sz="0" w:space="0" w:color="auto"/>
          </w:divBdr>
        </w:div>
        <w:div w:id="100342059">
          <w:marLeft w:val="0"/>
          <w:marRight w:val="0"/>
          <w:marTop w:val="0"/>
          <w:marBottom w:val="0"/>
          <w:divBdr>
            <w:top w:val="none" w:sz="0" w:space="0" w:color="auto"/>
            <w:left w:val="none" w:sz="0" w:space="0" w:color="auto"/>
            <w:bottom w:val="none" w:sz="0" w:space="0" w:color="auto"/>
            <w:right w:val="none" w:sz="0" w:space="0" w:color="auto"/>
          </w:divBdr>
        </w:div>
        <w:div w:id="316542442">
          <w:marLeft w:val="0"/>
          <w:marRight w:val="0"/>
          <w:marTop w:val="0"/>
          <w:marBottom w:val="0"/>
          <w:divBdr>
            <w:top w:val="none" w:sz="0" w:space="0" w:color="auto"/>
            <w:left w:val="none" w:sz="0" w:space="0" w:color="auto"/>
            <w:bottom w:val="none" w:sz="0" w:space="0" w:color="auto"/>
            <w:right w:val="none" w:sz="0" w:space="0" w:color="auto"/>
          </w:divBdr>
        </w:div>
        <w:div w:id="1136069387">
          <w:marLeft w:val="0"/>
          <w:marRight w:val="0"/>
          <w:marTop w:val="0"/>
          <w:marBottom w:val="0"/>
          <w:divBdr>
            <w:top w:val="none" w:sz="0" w:space="0" w:color="auto"/>
            <w:left w:val="none" w:sz="0" w:space="0" w:color="auto"/>
            <w:bottom w:val="none" w:sz="0" w:space="0" w:color="auto"/>
            <w:right w:val="none" w:sz="0" w:space="0" w:color="auto"/>
          </w:divBdr>
        </w:div>
        <w:div w:id="1126778657">
          <w:marLeft w:val="0"/>
          <w:marRight w:val="0"/>
          <w:marTop w:val="0"/>
          <w:marBottom w:val="0"/>
          <w:divBdr>
            <w:top w:val="none" w:sz="0" w:space="0" w:color="auto"/>
            <w:left w:val="none" w:sz="0" w:space="0" w:color="auto"/>
            <w:bottom w:val="none" w:sz="0" w:space="0" w:color="auto"/>
            <w:right w:val="none" w:sz="0" w:space="0" w:color="auto"/>
          </w:divBdr>
        </w:div>
        <w:div w:id="1445996785">
          <w:marLeft w:val="0"/>
          <w:marRight w:val="0"/>
          <w:marTop w:val="0"/>
          <w:marBottom w:val="0"/>
          <w:divBdr>
            <w:top w:val="none" w:sz="0" w:space="0" w:color="auto"/>
            <w:left w:val="none" w:sz="0" w:space="0" w:color="auto"/>
            <w:bottom w:val="none" w:sz="0" w:space="0" w:color="auto"/>
            <w:right w:val="none" w:sz="0" w:space="0" w:color="auto"/>
          </w:divBdr>
        </w:div>
        <w:div w:id="1237938810">
          <w:marLeft w:val="0"/>
          <w:marRight w:val="0"/>
          <w:marTop w:val="0"/>
          <w:marBottom w:val="0"/>
          <w:divBdr>
            <w:top w:val="none" w:sz="0" w:space="0" w:color="auto"/>
            <w:left w:val="none" w:sz="0" w:space="0" w:color="auto"/>
            <w:bottom w:val="none" w:sz="0" w:space="0" w:color="auto"/>
            <w:right w:val="none" w:sz="0" w:space="0" w:color="auto"/>
          </w:divBdr>
        </w:div>
        <w:div w:id="1368871457">
          <w:marLeft w:val="0"/>
          <w:marRight w:val="0"/>
          <w:marTop w:val="0"/>
          <w:marBottom w:val="0"/>
          <w:divBdr>
            <w:top w:val="none" w:sz="0" w:space="0" w:color="auto"/>
            <w:left w:val="none" w:sz="0" w:space="0" w:color="auto"/>
            <w:bottom w:val="none" w:sz="0" w:space="0" w:color="auto"/>
            <w:right w:val="none" w:sz="0" w:space="0" w:color="auto"/>
          </w:divBdr>
        </w:div>
        <w:div w:id="1497695200">
          <w:marLeft w:val="0"/>
          <w:marRight w:val="0"/>
          <w:marTop w:val="0"/>
          <w:marBottom w:val="0"/>
          <w:divBdr>
            <w:top w:val="none" w:sz="0" w:space="0" w:color="auto"/>
            <w:left w:val="none" w:sz="0" w:space="0" w:color="auto"/>
            <w:bottom w:val="none" w:sz="0" w:space="0" w:color="auto"/>
            <w:right w:val="none" w:sz="0" w:space="0" w:color="auto"/>
          </w:divBdr>
        </w:div>
        <w:div w:id="784347185">
          <w:marLeft w:val="0"/>
          <w:marRight w:val="0"/>
          <w:marTop w:val="0"/>
          <w:marBottom w:val="0"/>
          <w:divBdr>
            <w:top w:val="none" w:sz="0" w:space="0" w:color="auto"/>
            <w:left w:val="none" w:sz="0" w:space="0" w:color="auto"/>
            <w:bottom w:val="none" w:sz="0" w:space="0" w:color="auto"/>
            <w:right w:val="none" w:sz="0" w:space="0" w:color="auto"/>
          </w:divBdr>
        </w:div>
        <w:div w:id="1683318888">
          <w:marLeft w:val="0"/>
          <w:marRight w:val="0"/>
          <w:marTop w:val="0"/>
          <w:marBottom w:val="0"/>
          <w:divBdr>
            <w:top w:val="none" w:sz="0" w:space="0" w:color="auto"/>
            <w:left w:val="none" w:sz="0" w:space="0" w:color="auto"/>
            <w:bottom w:val="none" w:sz="0" w:space="0" w:color="auto"/>
            <w:right w:val="none" w:sz="0" w:space="0" w:color="auto"/>
          </w:divBdr>
        </w:div>
        <w:div w:id="114451165">
          <w:marLeft w:val="0"/>
          <w:marRight w:val="0"/>
          <w:marTop w:val="0"/>
          <w:marBottom w:val="0"/>
          <w:divBdr>
            <w:top w:val="none" w:sz="0" w:space="0" w:color="auto"/>
            <w:left w:val="none" w:sz="0" w:space="0" w:color="auto"/>
            <w:bottom w:val="none" w:sz="0" w:space="0" w:color="auto"/>
            <w:right w:val="none" w:sz="0" w:space="0" w:color="auto"/>
          </w:divBdr>
        </w:div>
        <w:div w:id="1842353782">
          <w:marLeft w:val="0"/>
          <w:marRight w:val="0"/>
          <w:marTop w:val="0"/>
          <w:marBottom w:val="0"/>
          <w:divBdr>
            <w:top w:val="none" w:sz="0" w:space="0" w:color="auto"/>
            <w:left w:val="none" w:sz="0" w:space="0" w:color="auto"/>
            <w:bottom w:val="none" w:sz="0" w:space="0" w:color="auto"/>
            <w:right w:val="none" w:sz="0" w:space="0" w:color="auto"/>
          </w:divBdr>
        </w:div>
        <w:div w:id="868031945">
          <w:marLeft w:val="0"/>
          <w:marRight w:val="0"/>
          <w:marTop w:val="0"/>
          <w:marBottom w:val="0"/>
          <w:divBdr>
            <w:top w:val="none" w:sz="0" w:space="0" w:color="auto"/>
            <w:left w:val="none" w:sz="0" w:space="0" w:color="auto"/>
            <w:bottom w:val="none" w:sz="0" w:space="0" w:color="auto"/>
            <w:right w:val="none" w:sz="0" w:space="0" w:color="auto"/>
          </w:divBdr>
        </w:div>
        <w:div w:id="1129516484">
          <w:marLeft w:val="0"/>
          <w:marRight w:val="0"/>
          <w:marTop w:val="0"/>
          <w:marBottom w:val="0"/>
          <w:divBdr>
            <w:top w:val="none" w:sz="0" w:space="0" w:color="auto"/>
            <w:left w:val="none" w:sz="0" w:space="0" w:color="auto"/>
            <w:bottom w:val="none" w:sz="0" w:space="0" w:color="auto"/>
            <w:right w:val="none" w:sz="0" w:space="0" w:color="auto"/>
          </w:divBdr>
        </w:div>
        <w:div w:id="836262338">
          <w:marLeft w:val="0"/>
          <w:marRight w:val="0"/>
          <w:marTop w:val="0"/>
          <w:marBottom w:val="0"/>
          <w:divBdr>
            <w:top w:val="none" w:sz="0" w:space="0" w:color="auto"/>
            <w:left w:val="none" w:sz="0" w:space="0" w:color="auto"/>
            <w:bottom w:val="none" w:sz="0" w:space="0" w:color="auto"/>
            <w:right w:val="none" w:sz="0" w:space="0" w:color="auto"/>
          </w:divBdr>
        </w:div>
        <w:div w:id="94910603">
          <w:marLeft w:val="0"/>
          <w:marRight w:val="0"/>
          <w:marTop w:val="0"/>
          <w:marBottom w:val="0"/>
          <w:divBdr>
            <w:top w:val="none" w:sz="0" w:space="0" w:color="auto"/>
            <w:left w:val="none" w:sz="0" w:space="0" w:color="auto"/>
            <w:bottom w:val="none" w:sz="0" w:space="0" w:color="auto"/>
            <w:right w:val="none" w:sz="0" w:space="0" w:color="auto"/>
          </w:divBdr>
        </w:div>
        <w:div w:id="991325771">
          <w:marLeft w:val="0"/>
          <w:marRight w:val="0"/>
          <w:marTop w:val="0"/>
          <w:marBottom w:val="0"/>
          <w:divBdr>
            <w:top w:val="none" w:sz="0" w:space="0" w:color="auto"/>
            <w:left w:val="none" w:sz="0" w:space="0" w:color="auto"/>
            <w:bottom w:val="none" w:sz="0" w:space="0" w:color="auto"/>
            <w:right w:val="none" w:sz="0" w:space="0" w:color="auto"/>
          </w:divBdr>
        </w:div>
        <w:div w:id="1440225934">
          <w:marLeft w:val="0"/>
          <w:marRight w:val="0"/>
          <w:marTop w:val="0"/>
          <w:marBottom w:val="0"/>
          <w:divBdr>
            <w:top w:val="none" w:sz="0" w:space="0" w:color="auto"/>
            <w:left w:val="none" w:sz="0" w:space="0" w:color="auto"/>
            <w:bottom w:val="none" w:sz="0" w:space="0" w:color="auto"/>
            <w:right w:val="none" w:sz="0" w:space="0" w:color="auto"/>
          </w:divBdr>
        </w:div>
        <w:div w:id="1168444959">
          <w:marLeft w:val="0"/>
          <w:marRight w:val="0"/>
          <w:marTop w:val="0"/>
          <w:marBottom w:val="0"/>
          <w:divBdr>
            <w:top w:val="none" w:sz="0" w:space="0" w:color="auto"/>
            <w:left w:val="none" w:sz="0" w:space="0" w:color="auto"/>
            <w:bottom w:val="none" w:sz="0" w:space="0" w:color="auto"/>
            <w:right w:val="none" w:sz="0" w:space="0" w:color="auto"/>
          </w:divBdr>
        </w:div>
        <w:div w:id="1320891033">
          <w:marLeft w:val="0"/>
          <w:marRight w:val="0"/>
          <w:marTop w:val="0"/>
          <w:marBottom w:val="0"/>
          <w:divBdr>
            <w:top w:val="none" w:sz="0" w:space="0" w:color="auto"/>
            <w:left w:val="none" w:sz="0" w:space="0" w:color="auto"/>
            <w:bottom w:val="none" w:sz="0" w:space="0" w:color="auto"/>
            <w:right w:val="none" w:sz="0" w:space="0" w:color="auto"/>
          </w:divBdr>
        </w:div>
      </w:divsChild>
    </w:div>
    <w:div w:id="538056191">
      <w:bodyDiv w:val="1"/>
      <w:marLeft w:val="0"/>
      <w:marRight w:val="0"/>
      <w:marTop w:val="0"/>
      <w:marBottom w:val="0"/>
      <w:divBdr>
        <w:top w:val="none" w:sz="0" w:space="0" w:color="auto"/>
        <w:left w:val="none" w:sz="0" w:space="0" w:color="auto"/>
        <w:bottom w:val="none" w:sz="0" w:space="0" w:color="auto"/>
        <w:right w:val="none" w:sz="0" w:space="0" w:color="auto"/>
      </w:divBdr>
    </w:div>
    <w:div w:id="629938590">
      <w:bodyDiv w:val="1"/>
      <w:marLeft w:val="0"/>
      <w:marRight w:val="0"/>
      <w:marTop w:val="0"/>
      <w:marBottom w:val="0"/>
      <w:divBdr>
        <w:top w:val="none" w:sz="0" w:space="0" w:color="auto"/>
        <w:left w:val="none" w:sz="0" w:space="0" w:color="auto"/>
        <w:bottom w:val="none" w:sz="0" w:space="0" w:color="auto"/>
        <w:right w:val="none" w:sz="0" w:space="0" w:color="auto"/>
      </w:divBdr>
      <w:divsChild>
        <w:div w:id="452941232">
          <w:marLeft w:val="0"/>
          <w:marRight w:val="0"/>
          <w:marTop w:val="0"/>
          <w:marBottom w:val="0"/>
          <w:divBdr>
            <w:top w:val="none" w:sz="0" w:space="0" w:color="auto"/>
            <w:left w:val="none" w:sz="0" w:space="0" w:color="auto"/>
            <w:bottom w:val="none" w:sz="0" w:space="0" w:color="auto"/>
            <w:right w:val="none" w:sz="0" w:space="0" w:color="auto"/>
          </w:divBdr>
        </w:div>
        <w:div w:id="1818494894">
          <w:marLeft w:val="0"/>
          <w:marRight w:val="0"/>
          <w:marTop w:val="0"/>
          <w:marBottom w:val="0"/>
          <w:divBdr>
            <w:top w:val="none" w:sz="0" w:space="0" w:color="auto"/>
            <w:left w:val="none" w:sz="0" w:space="0" w:color="auto"/>
            <w:bottom w:val="none" w:sz="0" w:space="0" w:color="auto"/>
            <w:right w:val="none" w:sz="0" w:space="0" w:color="auto"/>
          </w:divBdr>
        </w:div>
        <w:div w:id="835463443">
          <w:marLeft w:val="0"/>
          <w:marRight w:val="0"/>
          <w:marTop w:val="0"/>
          <w:marBottom w:val="0"/>
          <w:divBdr>
            <w:top w:val="none" w:sz="0" w:space="0" w:color="auto"/>
            <w:left w:val="none" w:sz="0" w:space="0" w:color="auto"/>
            <w:bottom w:val="none" w:sz="0" w:space="0" w:color="auto"/>
            <w:right w:val="none" w:sz="0" w:space="0" w:color="auto"/>
          </w:divBdr>
        </w:div>
        <w:div w:id="1092891739">
          <w:marLeft w:val="0"/>
          <w:marRight w:val="0"/>
          <w:marTop w:val="0"/>
          <w:marBottom w:val="0"/>
          <w:divBdr>
            <w:top w:val="none" w:sz="0" w:space="0" w:color="auto"/>
            <w:left w:val="none" w:sz="0" w:space="0" w:color="auto"/>
            <w:bottom w:val="none" w:sz="0" w:space="0" w:color="auto"/>
            <w:right w:val="none" w:sz="0" w:space="0" w:color="auto"/>
          </w:divBdr>
        </w:div>
        <w:div w:id="241065605">
          <w:marLeft w:val="0"/>
          <w:marRight w:val="0"/>
          <w:marTop w:val="0"/>
          <w:marBottom w:val="0"/>
          <w:divBdr>
            <w:top w:val="none" w:sz="0" w:space="0" w:color="auto"/>
            <w:left w:val="none" w:sz="0" w:space="0" w:color="auto"/>
            <w:bottom w:val="none" w:sz="0" w:space="0" w:color="auto"/>
            <w:right w:val="none" w:sz="0" w:space="0" w:color="auto"/>
          </w:divBdr>
        </w:div>
      </w:divsChild>
    </w:div>
    <w:div w:id="706368387">
      <w:bodyDiv w:val="1"/>
      <w:marLeft w:val="0"/>
      <w:marRight w:val="0"/>
      <w:marTop w:val="0"/>
      <w:marBottom w:val="0"/>
      <w:divBdr>
        <w:top w:val="none" w:sz="0" w:space="0" w:color="auto"/>
        <w:left w:val="none" w:sz="0" w:space="0" w:color="auto"/>
        <w:bottom w:val="none" w:sz="0" w:space="0" w:color="auto"/>
        <w:right w:val="none" w:sz="0" w:space="0" w:color="auto"/>
      </w:divBdr>
    </w:div>
    <w:div w:id="713701185">
      <w:bodyDiv w:val="1"/>
      <w:marLeft w:val="0"/>
      <w:marRight w:val="0"/>
      <w:marTop w:val="0"/>
      <w:marBottom w:val="0"/>
      <w:divBdr>
        <w:top w:val="none" w:sz="0" w:space="0" w:color="auto"/>
        <w:left w:val="none" w:sz="0" w:space="0" w:color="auto"/>
        <w:bottom w:val="none" w:sz="0" w:space="0" w:color="auto"/>
        <w:right w:val="none" w:sz="0" w:space="0" w:color="auto"/>
      </w:divBdr>
    </w:div>
    <w:div w:id="727529345">
      <w:bodyDiv w:val="1"/>
      <w:marLeft w:val="0"/>
      <w:marRight w:val="0"/>
      <w:marTop w:val="0"/>
      <w:marBottom w:val="0"/>
      <w:divBdr>
        <w:top w:val="none" w:sz="0" w:space="0" w:color="auto"/>
        <w:left w:val="none" w:sz="0" w:space="0" w:color="auto"/>
        <w:bottom w:val="none" w:sz="0" w:space="0" w:color="auto"/>
        <w:right w:val="none" w:sz="0" w:space="0" w:color="auto"/>
      </w:divBdr>
      <w:divsChild>
        <w:div w:id="1533032888">
          <w:marLeft w:val="0"/>
          <w:marRight w:val="0"/>
          <w:marTop w:val="0"/>
          <w:marBottom w:val="0"/>
          <w:divBdr>
            <w:top w:val="none" w:sz="0" w:space="0" w:color="auto"/>
            <w:left w:val="none" w:sz="0" w:space="0" w:color="auto"/>
            <w:bottom w:val="none" w:sz="0" w:space="0" w:color="auto"/>
            <w:right w:val="none" w:sz="0" w:space="0" w:color="auto"/>
          </w:divBdr>
        </w:div>
        <w:div w:id="1398893272">
          <w:marLeft w:val="0"/>
          <w:marRight w:val="0"/>
          <w:marTop w:val="0"/>
          <w:marBottom w:val="0"/>
          <w:divBdr>
            <w:top w:val="none" w:sz="0" w:space="0" w:color="auto"/>
            <w:left w:val="none" w:sz="0" w:space="0" w:color="auto"/>
            <w:bottom w:val="none" w:sz="0" w:space="0" w:color="auto"/>
            <w:right w:val="none" w:sz="0" w:space="0" w:color="auto"/>
          </w:divBdr>
        </w:div>
        <w:div w:id="2053993818">
          <w:marLeft w:val="0"/>
          <w:marRight w:val="0"/>
          <w:marTop w:val="0"/>
          <w:marBottom w:val="0"/>
          <w:divBdr>
            <w:top w:val="none" w:sz="0" w:space="0" w:color="auto"/>
            <w:left w:val="none" w:sz="0" w:space="0" w:color="auto"/>
            <w:bottom w:val="none" w:sz="0" w:space="0" w:color="auto"/>
            <w:right w:val="none" w:sz="0" w:space="0" w:color="auto"/>
          </w:divBdr>
        </w:div>
      </w:divsChild>
    </w:div>
    <w:div w:id="761217136">
      <w:bodyDiv w:val="1"/>
      <w:marLeft w:val="0"/>
      <w:marRight w:val="0"/>
      <w:marTop w:val="0"/>
      <w:marBottom w:val="0"/>
      <w:divBdr>
        <w:top w:val="none" w:sz="0" w:space="0" w:color="auto"/>
        <w:left w:val="none" w:sz="0" w:space="0" w:color="auto"/>
        <w:bottom w:val="none" w:sz="0" w:space="0" w:color="auto"/>
        <w:right w:val="none" w:sz="0" w:space="0" w:color="auto"/>
      </w:divBdr>
      <w:divsChild>
        <w:div w:id="243952910">
          <w:marLeft w:val="0"/>
          <w:marRight w:val="0"/>
          <w:marTop w:val="0"/>
          <w:marBottom w:val="0"/>
          <w:divBdr>
            <w:top w:val="none" w:sz="0" w:space="0" w:color="auto"/>
            <w:left w:val="none" w:sz="0" w:space="0" w:color="auto"/>
            <w:bottom w:val="none" w:sz="0" w:space="0" w:color="auto"/>
            <w:right w:val="none" w:sz="0" w:space="0" w:color="auto"/>
          </w:divBdr>
        </w:div>
        <w:div w:id="1432317095">
          <w:marLeft w:val="0"/>
          <w:marRight w:val="0"/>
          <w:marTop w:val="0"/>
          <w:marBottom w:val="0"/>
          <w:divBdr>
            <w:top w:val="none" w:sz="0" w:space="0" w:color="auto"/>
            <w:left w:val="none" w:sz="0" w:space="0" w:color="auto"/>
            <w:bottom w:val="none" w:sz="0" w:space="0" w:color="auto"/>
            <w:right w:val="none" w:sz="0" w:space="0" w:color="auto"/>
          </w:divBdr>
        </w:div>
        <w:div w:id="1650474626">
          <w:marLeft w:val="0"/>
          <w:marRight w:val="0"/>
          <w:marTop w:val="0"/>
          <w:marBottom w:val="0"/>
          <w:divBdr>
            <w:top w:val="none" w:sz="0" w:space="0" w:color="auto"/>
            <w:left w:val="none" w:sz="0" w:space="0" w:color="auto"/>
            <w:bottom w:val="none" w:sz="0" w:space="0" w:color="auto"/>
            <w:right w:val="none" w:sz="0" w:space="0" w:color="auto"/>
          </w:divBdr>
        </w:div>
        <w:div w:id="387921343">
          <w:marLeft w:val="0"/>
          <w:marRight w:val="0"/>
          <w:marTop w:val="0"/>
          <w:marBottom w:val="0"/>
          <w:divBdr>
            <w:top w:val="none" w:sz="0" w:space="0" w:color="auto"/>
            <w:left w:val="none" w:sz="0" w:space="0" w:color="auto"/>
            <w:bottom w:val="none" w:sz="0" w:space="0" w:color="auto"/>
            <w:right w:val="none" w:sz="0" w:space="0" w:color="auto"/>
          </w:divBdr>
        </w:div>
        <w:div w:id="1982343442">
          <w:marLeft w:val="0"/>
          <w:marRight w:val="0"/>
          <w:marTop w:val="0"/>
          <w:marBottom w:val="0"/>
          <w:divBdr>
            <w:top w:val="none" w:sz="0" w:space="0" w:color="auto"/>
            <w:left w:val="none" w:sz="0" w:space="0" w:color="auto"/>
            <w:bottom w:val="none" w:sz="0" w:space="0" w:color="auto"/>
            <w:right w:val="none" w:sz="0" w:space="0" w:color="auto"/>
          </w:divBdr>
        </w:div>
        <w:div w:id="724531056">
          <w:marLeft w:val="0"/>
          <w:marRight w:val="0"/>
          <w:marTop w:val="0"/>
          <w:marBottom w:val="0"/>
          <w:divBdr>
            <w:top w:val="none" w:sz="0" w:space="0" w:color="auto"/>
            <w:left w:val="none" w:sz="0" w:space="0" w:color="auto"/>
            <w:bottom w:val="none" w:sz="0" w:space="0" w:color="auto"/>
            <w:right w:val="none" w:sz="0" w:space="0" w:color="auto"/>
          </w:divBdr>
        </w:div>
        <w:div w:id="732125845">
          <w:marLeft w:val="0"/>
          <w:marRight w:val="0"/>
          <w:marTop w:val="0"/>
          <w:marBottom w:val="0"/>
          <w:divBdr>
            <w:top w:val="none" w:sz="0" w:space="0" w:color="auto"/>
            <w:left w:val="none" w:sz="0" w:space="0" w:color="auto"/>
            <w:bottom w:val="none" w:sz="0" w:space="0" w:color="auto"/>
            <w:right w:val="none" w:sz="0" w:space="0" w:color="auto"/>
          </w:divBdr>
        </w:div>
      </w:divsChild>
    </w:div>
    <w:div w:id="784079074">
      <w:bodyDiv w:val="1"/>
      <w:marLeft w:val="0"/>
      <w:marRight w:val="0"/>
      <w:marTop w:val="0"/>
      <w:marBottom w:val="0"/>
      <w:divBdr>
        <w:top w:val="none" w:sz="0" w:space="0" w:color="auto"/>
        <w:left w:val="none" w:sz="0" w:space="0" w:color="auto"/>
        <w:bottom w:val="none" w:sz="0" w:space="0" w:color="auto"/>
        <w:right w:val="none" w:sz="0" w:space="0" w:color="auto"/>
      </w:divBdr>
    </w:div>
    <w:div w:id="811102160">
      <w:bodyDiv w:val="1"/>
      <w:marLeft w:val="0"/>
      <w:marRight w:val="0"/>
      <w:marTop w:val="0"/>
      <w:marBottom w:val="0"/>
      <w:divBdr>
        <w:top w:val="none" w:sz="0" w:space="0" w:color="auto"/>
        <w:left w:val="none" w:sz="0" w:space="0" w:color="auto"/>
        <w:bottom w:val="none" w:sz="0" w:space="0" w:color="auto"/>
        <w:right w:val="none" w:sz="0" w:space="0" w:color="auto"/>
      </w:divBdr>
      <w:divsChild>
        <w:div w:id="1303730655">
          <w:marLeft w:val="0"/>
          <w:marRight w:val="0"/>
          <w:marTop w:val="0"/>
          <w:marBottom w:val="0"/>
          <w:divBdr>
            <w:top w:val="none" w:sz="0" w:space="0" w:color="auto"/>
            <w:left w:val="none" w:sz="0" w:space="0" w:color="auto"/>
            <w:bottom w:val="none" w:sz="0" w:space="0" w:color="auto"/>
            <w:right w:val="none" w:sz="0" w:space="0" w:color="auto"/>
          </w:divBdr>
        </w:div>
        <w:div w:id="1727416746">
          <w:marLeft w:val="0"/>
          <w:marRight w:val="0"/>
          <w:marTop w:val="0"/>
          <w:marBottom w:val="0"/>
          <w:divBdr>
            <w:top w:val="none" w:sz="0" w:space="0" w:color="auto"/>
            <w:left w:val="none" w:sz="0" w:space="0" w:color="auto"/>
            <w:bottom w:val="none" w:sz="0" w:space="0" w:color="auto"/>
            <w:right w:val="none" w:sz="0" w:space="0" w:color="auto"/>
          </w:divBdr>
        </w:div>
        <w:div w:id="645748141">
          <w:marLeft w:val="0"/>
          <w:marRight w:val="0"/>
          <w:marTop w:val="0"/>
          <w:marBottom w:val="0"/>
          <w:divBdr>
            <w:top w:val="none" w:sz="0" w:space="0" w:color="auto"/>
            <w:left w:val="none" w:sz="0" w:space="0" w:color="auto"/>
            <w:bottom w:val="none" w:sz="0" w:space="0" w:color="auto"/>
            <w:right w:val="none" w:sz="0" w:space="0" w:color="auto"/>
          </w:divBdr>
        </w:div>
        <w:div w:id="1562210183">
          <w:marLeft w:val="0"/>
          <w:marRight w:val="0"/>
          <w:marTop w:val="0"/>
          <w:marBottom w:val="0"/>
          <w:divBdr>
            <w:top w:val="none" w:sz="0" w:space="0" w:color="auto"/>
            <w:left w:val="none" w:sz="0" w:space="0" w:color="auto"/>
            <w:bottom w:val="none" w:sz="0" w:space="0" w:color="auto"/>
            <w:right w:val="none" w:sz="0" w:space="0" w:color="auto"/>
          </w:divBdr>
        </w:div>
        <w:div w:id="865605311">
          <w:marLeft w:val="0"/>
          <w:marRight w:val="0"/>
          <w:marTop w:val="0"/>
          <w:marBottom w:val="0"/>
          <w:divBdr>
            <w:top w:val="none" w:sz="0" w:space="0" w:color="auto"/>
            <w:left w:val="none" w:sz="0" w:space="0" w:color="auto"/>
            <w:bottom w:val="none" w:sz="0" w:space="0" w:color="auto"/>
            <w:right w:val="none" w:sz="0" w:space="0" w:color="auto"/>
          </w:divBdr>
        </w:div>
        <w:div w:id="603464284">
          <w:marLeft w:val="0"/>
          <w:marRight w:val="0"/>
          <w:marTop w:val="0"/>
          <w:marBottom w:val="0"/>
          <w:divBdr>
            <w:top w:val="none" w:sz="0" w:space="0" w:color="auto"/>
            <w:left w:val="none" w:sz="0" w:space="0" w:color="auto"/>
            <w:bottom w:val="none" w:sz="0" w:space="0" w:color="auto"/>
            <w:right w:val="none" w:sz="0" w:space="0" w:color="auto"/>
          </w:divBdr>
        </w:div>
        <w:div w:id="1198662560">
          <w:marLeft w:val="0"/>
          <w:marRight w:val="0"/>
          <w:marTop w:val="0"/>
          <w:marBottom w:val="0"/>
          <w:divBdr>
            <w:top w:val="none" w:sz="0" w:space="0" w:color="auto"/>
            <w:left w:val="none" w:sz="0" w:space="0" w:color="auto"/>
            <w:bottom w:val="none" w:sz="0" w:space="0" w:color="auto"/>
            <w:right w:val="none" w:sz="0" w:space="0" w:color="auto"/>
          </w:divBdr>
        </w:div>
        <w:div w:id="1322856641">
          <w:marLeft w:val="0"/>
          <w:marRight w:val="0"/>
          <w:marTop w:val="0"/>
          <w:marBottom w:val="0"/>
          <w:divBdr>
            <w:top w:val="none" w:sz="0" w:space="0" w:color="auto"/>
            <w:left w:val="none" w:sz="0" w:space="0" w:color="auto"/>
            <w:bottom w:val="none" w:sz="0" w:space="0" w:color="auto"/>
            <w:right w:val="none" w:sz="0" w:space="0" w:color="auto"/>
          </w:divBdr>
        </w:div>
        <w:div w:id="2004552854">
          <w:marLeft w:val="0"/>
          <w:marRight w:val="0"/>
          <w:marTop w:val="0"/>
          <w:marBottom w:val="0"/>
          <w:divBdr>
            <w:top w:val="none" w:sz="0" w:space="0" w:color="auto"/>
            <w:left w:val="none" w:sz="0" w:space="0" w:color="auto"/>
            <w:bottom w:val="none" w:sz="0" w:space="0" w:color="auto"/>
            <w:right w:val="none" w:sz="0" w:space="0" w:color="auto"/>
          </w:divBdr>
        </w:div>
        <w:div w:id="1872451588">
          <w:marLeft w:val="0"/>
          <w:marRight w:val="0"/>
          <w:marTop w:val="0"/>
          <w:marBottom w:val="0"/>
          <w:divBdr>
            <w:top w:val="none" w:sz="0" w:space="0" w:color="auto"/>
            <w:left w:val="none" w:sz="0" w:space="0" w:color="auto"/>
            <w:bottom w:val="none" w:sz="0" w:space="0" w:color="auto"/>
            <w:right w:val="none" w:sz="0" w:space="0" w:color="auto"/>
          </w:divBdr>
        </w:div>
        <w:div w:id="1108547869">
          <w:marLeft w:val="0"/>
          <w:marRight w:val="0"/>
          <w:marTop w:val="0"/>
          <w:marBottom w:val="0"/>
          <w:divBdr>
            <w:top w:val="none" w:sz="0" w:space="0" w:color="auto"/>
            <w:left w:val="none" w:sz="0" w:space="0" w:color="auto"/>
            <w:bottom w:val="none" w:sz="0" w:space="0" w:color="auto"/>
            <w:right w:val="none" w:sz="0" w:space="0" w:color="auto"/>
          </w:divBdr>
        </w:div>
        <w:div w:id="1792672725">
          <w:marLeft w:val="0"/>
          <w:marRight w:val="0"/>
          <w:marTop w:val="0"/>
          <w:marBottom w:val="0"/>
          <w:divBdr>
            <w:top w:val="none" w:sz="0" w:space="0" w:color="auto"/>
            <w:left w:val="none" w:sz="0" w:space="0" w:color="auto"/>
            <w:bottom w:val="none" w:sz="0" w:space="0" w:color="auto"/>
            <w:right w:val="none" w:sz="0" w:space="0" w:color="auto"/>
          </w:divBdr>
        </w:div>
        <w:div w:id="145240968">
          <w:marLeft w:val="0"/>
          <w:marRight w:val="0"/>
          <w:marTop w:val="0"/>
          <w:marBottom w:val="0"/>
          <w:divBdr>
            <w:top w:val="none" w:sz="0" w:space="0" w:color="auto"/>
            <w:left w:val="none" w:sz="0" w:space="0" w:color="auto"/>
            <w:bottom w:val="none" w:sz="0" w:space="0" w:color="auto"/>
            <w:right w:val="none" w:sz="0" w:space="0" w:color="auto"/>
          </w:divBdr>
        </w:div>
        <w:div w:id="251550421">
          <w:marLeft w:val="0"/>
          <w:marRight w:val="0"/>
          <w:marTop w:val="0"/>
          <w:marBottom w:val="0"/>
          <w:divBdr>
            <w:top w:val="none" w:sz="0" w:space="0" w:color="auto"/>
            <w:left w:val="none" w:sz="0" w:space="0" w:color="auto"/>
            <w:bottom w:val="none" w:sz="0" w:space="0" w:color="auto"/>
            <w:right w:val="none" w:sz="0" w:space="0" w:color="auto"/>
          </w:divBdr>
        </w:div>
        <w:div w:id="1172641155">
          <w:marLeft w:val="0"/>
          <w:marRight w:val="0"/>
          <w:marTop w:val="0"/>
          <w:marBottom w:val="0"/>
          <w:divBdr>
            <w:top w:val="none" w:sz="0" w:space="0" w:color="auto"/>
            <w:left w:val="none" w:sz="0" w:space="0" w:color="auto"/>
            <w:bottom w:val="none" w:sz="0" w:space="0" w:color="auto"/>
            <w:right w:val="none" w:sz="0" w:space="0" w:color="auto"/>
          </w:divBdr>
        </w:div>
        <w:div w:id="1258979003">
          <w:marLeft w:val="0"/>
          <w:marRight w:val="0"/>
          <w:marTop w:val="0"/>
          <w:marBottom w:val="0"/>
          <w:divBdr>
            <w:top w:val="none" w:sz="0" w:space="0" w:color="auto"/>
            <w:left w:val="none" w:sz="0" w:space="0" w:color="auto"/>
            <w:bottom w:val="none" w:sz="0" w:space="0" w:color="auto"/>
            <w:right w:val="none" w:sz="0" w:space="0" w:color="auto"/>
          </w:divBdr>
        </w:div>
        <w:div w:id="1975985976">
          <w:marLeft w:val="0"/>
          <w:marRight w:val="0"/>
          <w:marTop w:val="0"/>
          <w:marBottom w:val="0"/>
          <w:divBdr>
            <w:top w:val="none" w:sz="0" w:space="0" w:color="auto"/>
            <w:left w:val="none" w:sz="0" w:space="0" w:color="auto"/>
            <w:bottom w:val="none" w:sz="0" w:space="0" w:color="auto"/>
            <w:right w:val="none" w:sz="0" w:space="0" w:color="auto"/>
          </w:divBdr>
        </w:div>
        <w:div w:id="524640294">
          <w:marLeft w:val="0"/>
          <w:marRight w:val="0"/>
          <w:marTop w:val="0"/>
          <w:marBottom w:val="0"/>
          <w:divBdr>
            <w:top w:val="none" w:sz="0" w:space="0" w:color="auto"/>
            <w:left w:val="none" w:sz="0" w:space="0" w:color="auto"/>
            <w:bottom w:val="none" w:sz="0" w:space="0" w:color="auto"/>
            <w:right w:val="none" w:sz="0" w:space="0" w:color="auto"/>
          </w:divBdr>
        </w:div>
        <w:div w:id="952981273">
          <w:marLeft w:val="0"/>
          <w:marRight w:val="0"/>
          <w:marTop w:val="0"/>
          <w:marBottom w:val="0"/>
          <w:divBdr>
            <w:top w:val="none" w:sz="0" w:space="0" w:color="auto"/>
            <w:left w:val="none" w:sz="0" w:space="0" w:color="auto"/>
            <w:bottom w:val="none" w:sz="0" w:space="0" w:color="auto"/>
            <w:right w:val="none" w:sz="0" w:space="0" w:color="auto"/>
          </w:divBdr>
        </w:div>
        <w:div w:id="16322816">
          <w:marLeft w:val="0"/>
          <w:marRight w:val="0"/>
          <w:marTop w:val="0"/>
          <w:marBottom w:val="0"/>
          <w:divBdr>
            <w:top w:val="none" w:sz="0" w:space="0" w:color="auto"/>
            <w:left w:val="none" w:sz="0" w:space="0" w:color="auto"/>
            <w:bottom w:val="none" w:sz="0" w:space="0" w:color="auto"/>
            <w:right w:val="none" w:sz="0" w:space="0" w:color="auto"/>
          </w:divBdr>
        </w:div>
        <w:div w:id="1166476237">
          <w:marLeft w:val="0"/>
          <w:marRight w:val="0"/>
          <w:marTop w:val="0"/>
          <w:marBottom w:val="0"/>
          <w:divBdr>
            <w:top w:val="none" w:sz="0" w:space="0" w:color="auto"/>
            <w:left w:val="none" w:sz="0" w:space="0" w:color="auto"/>
            <w:bottom w:val="none" w:sz="0" w:space="0" w:color="auto"/>
            <w:right w:val="none" w:sz="0" w:space="0" w:color="auto"/>
          </w:divBdr>
        </w:div>
        <w:div w:id="1535653632">
          <w:marLeft w:val="0"/>
          <w:marRight w:val="0"/>
          <w:marTop w:val="0"/>
          <w:marBottom w:val="0"/>
          <w:divBdr>
            <w:top w:val="none" w:sz="0" w:space="0" w:color="auto"/>
            <w:left w:val="none" w:sz="0" w:space="0" w:color="auto"/>
            <w:bottom w:val="none" w:sz="0" w:space="0" w:color="auto"/>
            <w:right w:val="none" w:sz="0" w:space="0" w:color="auto"/>
          </w:divBdr>
        </w:div>
        <w:div w:id="144007846">
          <w:marLeft w:val="0"/>
          <w:marRight w:val="0"/>
          <w:marTop w:val="0"/>
          <w:marBottom w:val="0"/>
          <w:divBdr>
            <w:top w:val="none" w:sz="0" w:space="0" w:color="auto"/>
            <w:left w:val="none" w:sz="0" w:space="0" w:color="auto"/>
            <w:bottom w:val="none" w:sz="0" w:space="0" w:color="auto"/>
            <w:right w:val="none" w:sz="0" w:space="0" w:color="auto"/>
          </w:divBdr>
        </w:div>
      </w:divsChild>
    </w:div>
    <w:div w:id="880945174">
      <w:bodyDiv w:val="1"/>
      <w:marLeft w:val="0"/>
      <w:marRight w:val="0"/>
      <w:marTop w:val="0"/>
      <w:marBottom w:val="0"/>
      <w:divBdr>
        <w:top w:val="none" w:sz="0" w:space="0" w:color="auto"/>
        <w:left w:val="none" w:sz="0" w:space="0" w:color="auto"/>
        <w:bottom w:val="none" w:sz="0" w:space="0" w:color="auto"/>
        <w:right w:val="none" w:sz="0" w:space="0" w:color="auto"/>
      </w:divBdr>
    </w:div>
    <w:div w:id="974145772">
      <w:bodyDiv w:val="1"/>
      <w:marLeft w:val="0"/>
      <w:marRight w:val="0"/>
      <w:marTop w:val="0"/>
      <w:marBottom w:val="0"/>
      <w:divBdr>
        <w:top w:val="none" w:sz="0" w:space="0" w:color="auto"/>
        <w:left w:val="none" w:sz="0" w:space="0" w:color="auto"/>
        <w:bottom w:val="none" w:sz="0" w:space="0" w:color="auto"/>
        <w:right w:val="none" w:sz="0" w:space="0" w:color="auto"/>
      </w:divBdr>
    </w:div>
    <w:div w:id="1011178162">
      <w:bodyDiv w:val="1"/>
      <w:marLeft w:val="0"/>
      <w:marRight w:val="0"/>
      <w:marTop w:val="0"/>
      <w:marBottom w:val="0"/>
      <w:divBdr>
        <w:top w:val="none" w:sz="0" w:space="0" w:color="auto"/>
        <w:left w:val="none" w:sz="0" w:space="0" w:color="auto"/>
        <w:bottom w:val="none" w:sz="0" w:space="0" w:color="auto"/>
        <w:right w:val="none" w:sz="0" w:space="0" w:color="auto"/>
      </w:divBdr>
      <w:divsChild>
        <w:div w:id="863254016">
          <w:marLeft w:val="0"/>
          <w:marRight w:val="0"/>
          <w:marTop w:val="0"/>
          <w:marBottom w:val="0"/>
          <w:divBdr>
            <w:top w:val="none" w:sz="0" w:space="0" w:color="auto"/>
            <w:left w:val="none" w:sz="0" w:space="0" w:color="auto"/>
            <w:bottom w:val="none" w:sz="0" w:space="0" w:color="auto"/>
            <w:right w:val="none" w:sz="0" w:space="0" w:color="auto"/>
          </w:divBdr>
        </w:div>
        <w:div w:id="860781521">
          <w:marLeft w:val="0"/>
          <w:marRight w:val="0"/>
          <w:marTop w:val="0"/>
          <w:marBottom w:val="0"/>
          <w:divBdr>
            <w:top w:val="none" w:sz="0" w:space="0" w:color="auto"/>
            <w:left w:val="none" w:sz="0" w:space="0" w:color="auto"/>
            <w:bottom w:val="none" w:sz="0" w:space="0" w:color="auto"/>
            <w:right w:val="none" w:sz="0" w:space="0" w:color="auto"/>
          </w:divBdr>
        </w:div>
        <w:div w:id="590354161">
          <w:marLeft w:val="0"/>
          <w:marRight w:val="0"/>
          <w:marTop w:val="0"/>
          <w:marBottom w:val="0"/>
          <w:divBdr>
            <w:top w:val="none" w:sz="0" w:space="0" w:color="auto"/>
            <w:left w:val="none" w:sz="0" w:space="0" w:color="auto"/>
            <w:bottom w:val="none" w:sz="0" w:space="0" w:color="auto"/>
            <w:right w:val="none" w:sz="0" w:space="0" w:color="auto"/>
          </w:divBdr>
        </w:div>
        <w:div w:id="787704651">
          <w:marLeft w:val="0"/>
          <w:marRight w:val="0"/>
          <w:marTop w:val="0"/>
          <w:marBottom w:val="0"/>
          <w:divBdr>
            <w:top w:val="none" w:sz="0" w:space="0" w:color="auto"/>
            <w:left w:val="none" w:sz="0" w:space="0" w:color="auto"/>
            <w:bottom w:val="none" w:sz="0" w:space="0" w:color="auto"/>
            <w:right w:val="none" w:sz="0" w:space="0" w:color="auto"/>
          </w:divBdr>
        </w:div>
        <w:div w:id="962922180">
          <w:marLeft w:val="0"/>
          <w:marRight w:val="0"/>
          <w:marTop w:val="0"/>
          <w:marBottom w:val="0"/>
          <w:divBdr>
            <w:top w:val="none" w:sz="0" w:space="0" w:color="auto"/>
            <w:left w:val="none" w:sz="0" w:space="0" w:color="auto"/>
            <w:bottom w:val="none" w:sz="0" w:space="0" w:color="auto"/>
            <w:right w:val="none" w:sz="0" w:space="0" w:color="auto"/>
          </w:divBdr>
        </w:div>
        <w:div w:id="661205038">
          <w:marLeft w:val="0"/>
          <w:marRight w:val="0"/>
          <w:marTop w:val="0"/>
          <w:marBottom w:val="0"/>
          <w:divBdr>
            <w:top w:val="none" w:sz="0" w:space="0" w:color="auto"/>
            <w:left w:val="none" w:sz="0" w:space="0" w:color="auto"/>
            <w:bottom w:val="none" w:sz="0" w:space="0" w:color="auto"/>
            <w:right w:val="none" w:sz="0" w:space="0" w:color="auto"/>
          </w:divBdr>
        </w:div>
        <w:div w:id="1864703704">
          <w:marLeft w:val="0"/>
          <w:marRight w:val="0"/>
          <w:marTop w:val="0"/>
          <w:marBottom w:val="0"/>
          <w:divBdr>
            <w:top w:val="none" w:sz="0" w:space="0" w:color="auto"/>
            <w:left w:val="none" w:sz="0" w:space="0" w:color="auto"/>
            <w:bottom w:val="none" w:sz="0" w:space="0" w:color="auto"/>
            <w:right w:val="none" w:sz="0" w:space="0" w:color="auto"/>
          </w:divBdr>
        </w:div>
        <w:div w:id="1611933007">
          <w:marLeft w:val="0"/>
          <w:marRight w:val="0"/>
          <w:marTop w:val="0"/>
          <w:marBottom w:val="0"/>
          <w:divBdr>
            <w:top w:val="none" w:sz="0" w:space="0" w:color="auto"/>
            <w:left w:val="none" w:sz="0" w:space="0" w:color="auto"/>
            <w:bottom w:val="none" w:sz="0" w:space="0" w:color="auto"/>
            <w:right w:val="none" w:sz="0" w:space="0" w:color="auto"/>
          </w:divBdr>
        </w:div>
        <w:div w:id="1567450788">
          <w:marLeft w:val="0"/>
          <w:marRight w:val="0"/>
          <w:marTop w:val="0"/>
          <w:marBottom w:val="0"/>
          <w:divBdr>
            <w:top w:val="none" w:sz="0" w:space="0" w:color="auto"/>
            <w:left w:val="none" w:sz="0" w:space="0" w:color="auto"/>
            <w:bottom w:val="none" w:sz="0" w:space="0" w:color="auto"/>
            <w:right w:val="none" w:sz="0" w:space="0" w:color="auto"/>
          </w:divBdr>
        </w:div>
        <w:div w:id="933635150">
          <w:marLeft w:val="0"/>
          <w:marRight w:val="0"/>
          <w:marTop w:val="0"/>
          <w:marBottom w:val="0"/>
          <w:divBdr>
            <w:top w:val="none" w:sz="0" w:space="0" w:color="auto"/>
            <w:left w:val="none" w:sz="0" w:space="0" w:color="auto"/>
            <w:bottom w:val="none" w:sz="0" w:space="0" w:color="auto"/>
            <w:right w:val="none" w:sz="0" w:space="0" w:color="auto"/>
          </w:divBdr>
        </w:div>
        <w:div w:id="1400520632">
          <w:marLeft w:val="0"/>
          <w:marRight w:val="0"/>
          <w:marTop w:val="0"/>
          <w:marBottom w:val="0"/>
          <w:divBdr>
            <w:top w:val="none" w:sz="0" w:space="0" w:color="auto"/>
            <w:left w:val="none" w:sz="0" w:space="0" w:color="auto"/>
            <w:bottom w:val="none" w:sz="0" w:space="0" w:color="auto"/>
            <w:right w:val="none" w:sz="0" w:space="0" w:color="auto"/>
          </w:divBdr>
        </w:div>
        <w:div w:id="297879690">
          <w:marLeft w:val="0"/>
          <w:marRight w:val="0"/>
          <w:marTop w:val="0"/>
          <w:marBottom w:val="0"/>
          <w:divBdr>
            <w:top w:val="none" w:sz="0" w:space="0" w:color="auto"/>
            <w:left w:val="none" w:sz="0" w:space="0" w:color="auto"/>
            <w:bottom w:val="none" w:sz="0" w:space="0" w:color="auto"/>
            <w:right w:val="none" w:sz="0" w:space="0" w:color="auto"/>
          </w:divBdr>
        </w:div>
        <w:div w:id="1884173409">
          <w:marLeft w:val="0"/>
          <w:marRight w:val="0"/>
          <w:marTop w:val="0"/>
          <w:marBottom w:val="0"/>
          <w:divBdr>
            <w:top w:val="none" w:sz="0" w:space="0" w:color="auto"/>
            <w:left w:val="none" w:sz="0" w:space="0" w:color="auto"/>
            <w:bottom w:val="none" w:sz="0" w:space="0" w:color="auto"/>
            <w:right w:val="none" w:sz="0" w:space="0" w:color="auto"/>
          </w:divBdr>
        </w:div>
        <w:div w:id="234124899">
          <w:marLeft w:val="0"/>
          <w:marRight w:val="0"/>
          <w:marTop w:val="0"/>
          <w:marBottom w:val="0"/>
          <w:divBdr>
            <w:top w:val="none" w:sz="0" w:space="0" w:color="auto"/>
            <w:left w:val="none" w:sz="0" w:space="0" w:color="auto"/>
            <w:bottom w:val="none" w:sz="0" w:space="0" w:color="auto"/>
            <w:right w:val="none" w:sz="0" w:space="0" w:color="auto"/>
          </w:divBdr>
        </w:div>
        <w:div w:id="1726903847">
          <w:marLeft w:val="0"/>
          <w:marRight w:val="0"/>
          <w:marTop w:val="0"/>
          <w:marBottom w:val="0"/>
          <w:divBdr>
            <w:top w:val="none" w:sz="0" w:space="0" w:color="auto"/>
            <w:left w:val="none" w:sz="0" w:space="0" w:color="auto"/>
            <w:bottom w:val="none" w:sz="0" w:space="0" w:color="auto"/>
            <w:right w:val="none" w:sz="0" w:space="0" w:color="auto"/>
          </w:divBdr>
        </w:div>
        <w:div w:id="1852521809">
          <w:marLeft w:val="0"/>
          <w:marRight w:val="0"/>
          <w:marTop w:val="0"/>
          <w:marBottom w:val="0"/>
          <w:divBdr>
            <w:top w:val="none" w:sz="0" w:space="0" w:color="auto"/>
            <w:left w:val="none" w:sz="0" w:space="0" w:color="auto"/>
            <w:bottom w:val="none" w:sz="0" w:space="0" w:color="auto"/>
            <w:right w:val="none" w:sz="0" w:space="0" w:color="auto"/>
          </w:divBdr>
        </w:div>
        <w:div w:id="1466006636">
          <w:marLeft w:val="0"/>
          <w:marRight w:val="0"/>
          <w:marTop w:val="0"/>
          <w:marBottom w:val="0"/>
          <w:divBdr>
            <w:top w:val="none" w:sz="0" w:space="0" w:color="auto"/>
            <w:left w:val="none" w:sz="0" w:space="0" w:color="auto"/>
            <w:bottom w:val="none" w:sz="0" w:space="0" w:color="auto"/>
            <w:right w:val="none" w:sz="0" w:space="0" w:color="auto"/>
          </w:divBdr>
        </w:div>
        <w:div w:id="1891067496">
          <w:marLeft w:val="0"/>
          <w:marRight w:val="0"/>
          <w:marTop w:val="0"/>
          <w:marBottom w:val="0"/>
          <w:divBdr>
            <w:top w:val="none" w:sz="0" w:space="0" w:color="auto"/>
            <w:left w:val="none" w:sz="0" w:space="0" w:color="auto"/>
            <w:bottom w:val="none" w:sz="0" w:space="0" w:color="auto"/>
            <w:right w:val="none" w:sz="0" w:space="0" w:color="auto"/>
          </w:divBdr>
        </w:div>
        <w:div w:id="1163467368">
          <w:marLeft w:val="0"/>
          <w:marRight w:val="0"/>
          <w:marTop w:val="0"/>
          <w:marBottom w:val="0"/>
          <w:divBdr>
            <w:top w:val="none" w:sz="0" w:space="0" w:color="auto"/>
            <w:left w:val="none" w:sz="0" w:space="0" w:color="auto"/>
            <w:bottom w:val="none" w:sz="0" w:space="0" w:color="auto"/>
            <w:right w:val="none" w:sz="0" w:space="0" w:color="auto"/>
          </w:divBdr>
        </w:div>
        <w:div w:id="147981913">
          <w:marLeft w:val="0"/>
          <w:marRight w:val="0"/>
          <w:marTop w:val="0"/>
          <w:marBottom w:val="0"/>
          <w:divBdr>
            <w:top w:val="none" w:sz="0" w:space="0" w:color="auto"/>
            <w:left w:val="none" w:sz="0" w:space="0" w:color="auto"/>
            <w:bottom w:val="none" w:sz="0" w:space="0" w:color="auto"/>
            <w:right w:val="none" w:sz="0" w:space="0" w:color="auto"/>
          </w:divBdr>
        </w:div>
        <w:div w:id="539633365">
          <w:marLeft w:val="0"/>
          <w:marRight w:val="0"/>
          <w:marTop w:val="0"/>
          <w:marBottom w:val="0"/>
          <w:divBdr>
            <w:top w:val="none" w:sz="0" w:space="0" w:color="auto"/>
            <w:left w:val="none" w:sz="0" w:space="0" w:color="auto"/>
            <w:bottom w:val="none" w:sz="0" w:space="0" w:color="auto"/>
            <w:right w:val="none" w:sz="0" w:space="0" w:color="auto"/>
          </w:divBdr>
        </w:div>
        <w:div w:id="1545486253">
          <w:marLeft w:val="0"/>
          <w:marRight w:val="0"/>
          <w:marTop w:val="0"/>
          <w:marBottom w:val="0"/>
          <w:divBdr>
            <w:top w:val="none" w:sz="0" w:space="0" w:color="auto"/>
            <w:left w:val="none" w:sz="0" w:space="0" w:color="auto"/>
            <w:bottom w:val="none" w:sz="0" w:space="0" w:color="auto"/>
            <w:right w:val="none" w:sz="0" w:space="0" w:color="auto"/>
          </w:divBdr>
        </w:div>
        <w:div w:id="1958751369">
          <w:marLeft w:val="0"/>
          <w:marRight w:val="0"/>
          <w:marTop w:val="0"/>
          <w:marBottom w:val="0"/>
          <w:divBdr>
            <w:top w:val="none" w:sz="0" w:space="0" w:color="auto"/>
            <w:left w:val="none" w:sz="0" w:space="0" w:color="auto"/>
            <w:bottom w:val="none" w:sz="0" w:space="0" w:color="auto"/>
            <w:right w:val="none" w:sz="0" w:space="0" w:color="auto"/>
          </w:divBdr>
        </w:div>
        <w:div w:id="269319560">
          <w:marLeft w:val="0"/>
          <w:marRight w:val="0"/>
          <w:marTop w:val="0"/>
          <w:marBottom w:val="0"/>
          <w:divBdr>
            <w:top w:val="none" w:sz="0" w:space="0" w:color="auto"/>
            <w:left w:val="none" w:sz="0" w:space="0" w:color="auto"/>
            <w:bottom w:val="none" w:sz="0" w:space="0" w:color="auto"/>
            <w:right w:val="none" w:sz="0" w:space="0" w:color="auto"/>
          </w:divBdr>
        </w:div>
        <w:div w:id="2134783994">
          <w:marLeft w:val="0"/>
          <w:marRight w:val="0"/>
          <w:marTop w:val="0"/>
          <w:marBottom w:val="0"/>
          <w:divBdr>
            <w:top w:val="none" w:sz="0" w:space="0" w:color="auto"/>
            <w:left w:val="none" w:sz="0" w:space="0" w:color="auto"/>
            <w:bottom w:val="none" w:sz="0" w:space="0" w:color="auto"/>
            <w:right w:val="none" w:sz="0" w:space="0" w:color="auto"/>
          </w:divBdr>
        </w:div>
        <w:div w:id="496115291">
          <w:marLeft w:val="0"/>
          <w:marRight w:val="0"/>
          <w:marTop w:val="0"/>
          <w:marBottom w:val="0"/>
          <w:divBdr>
            <w:top w:val="none" w:sz="0" w:space="0" w:color="auto"/>
            <w:left w:val="none" w:sz="0" w:space="0" w:color="auto"/>
            <w:bottom w:val="none" w:sz="0" w:space="0" w:color="auto"/>
            <w:right w:val="none" w:sz="0" w:space="0" w:color="auto"/>
          </w:divBdr>
        </w:div>
        <w:div w:id="667709074">
          <w:marLeft w:val="0"/>
          <w:marRight w:val="0"/>
          <w:marTop w:val="0"/>
          <w:marBottom w:val="0"/>
          <w:divBdr>
            <w:top w:val="none" w:sz="0" w:space="0" w:color="auto"/>
            <w:left w:val="none" w:sz="0" w:space="0" w:color="auto"/>
            <w:bottom w:val="none" w:sz="0" w:space="0" w:color="auto"/>
            <w:right w:val="none" w:sz="0" w:space="0" w:color="auto"/>
          </w:divBdr>
        </w:div>
        <w:div w:id="2084569411">
          <w:marLeft w:val="0"/>
          <w:marRight w:val="0"/>
          <w:marTop w:val="0"/>
          <w:marBottom w:val="0"/>
          <w:divBdr>
            <w:top w:val="none" w:sz="0" w:space="0" w:color="auto"/>
            <w:left w:val="none" w:sz="0" w:space="0" w:color="auto"/>
            <w:bottom w:val="none" w:sz="0" w:space="0" w:color="auto"/>
            <w:right w:val="none" w:sz="0" w:space="0" w:color="auto"/>
          </w:divBdr>
        </w:div>
        <w:div w:id="1567647439">
          <w:marLeft w:val="0"/>
          <w:marRight w:val="0"/>
          <w:marTop w:val="0"/>
          <w:marBottom w:val="0"/>
          <w:divBdr>
            <w:top w:val="none" w:sz="0" w:space="0" w:color="auto"/>
            <w:left w:val="none" w:sz="0" w:space="0" w:color="auto"/>
            <w:bottom w:val="none" w:sz="0" w:space="0" w:color="auto"/>
            <w:right w:val="none" w:sz="0" w:space="0" w:color="auto"/>
          </w:divBdr>
        </w:div>
        <w:div w:id="1204443876">
          <w:marLeft w:val="0"/>
          <w:marRight w:val="0"/>
          <w:marTop w:val="0"/>
          <w:marBottom w:val="0"/>
          <w:divBdr>
            <w:top w:val="none" w:sz="0" w:space="0" w:color="auto"/>
            <w:left w:val="none" w:sz="0" w:space="0" w:color="auto"/>
            <w:bottom w:val="none" w:sz="0" w:space="0" w:color="auto"/>
            <w:right w:val="none" w:sz="0" w:space="0" w:color="auto"/>
          </w:divBdr>
        </w:div>
        <w:div w:id="53818868">
          <w:marLeft w:val="0"/>
          <w:marRight w:val="0"/>
          <w:marTop w:val="0"/>
          <w:marBottom w:val="0"/>
          <w:divBdr>
            <w:top w:val="none" w:sz="0" w:space="0" w:color="auto"/>
            <w:left w:val="none" w:sz="0" w:space="0" w:color="auto"/>
            <w:bottom w:val="none" w:sz="0" w:space="0" w:color="auto"/>
            <w:right w:val="none" w:sz="0" w:space="0" w:color="auto"/>
          </w:divBdr>
        </w:div>
        <w:div w:id="1509783744">
          <w:marLeft w:val="0"/>
          <w:marRight w:val="0"/>
          <w:marTop w:val="0"/>
          <w:marBottom w:val="0"/>
          <w:divBdr>
            <w:top w:val="none" w:sz="0" w:space="0" w:color="auto"/>
            <w:left w:val="none" w:sz="0" w:space="0" w:color="auto"/>
            <w:bottom w:val="none" w:sz="0" w:space="0" w:color="auto"/>
            <w:right w:val="none" w:sz="0" w:space="0" w:color="auto"/>
          </w:divBdr>
        </w:div>
        <w:div w:id="45300521">
          <w:marLeft w:val="0"/>
          <w:marRight w:val="0"/>
          <w:marTop w:val="0"/>
          <w:marBottom w:val="0"/>
          <w:divBdr>
            <w:top w:val="none" w:sz="0" w:space="0" w:color="auto"/>
            <w:left w:val="none" w:sz="0" w:space="0" w:color="auto"/>
            <w:bottom w:val="none" w:sz="0" w:space="0" w:color="auto"/>
            <w:right w:val="none" w:sz="0" w:space="0" w:color="auto"/>
          </w:divBdr>
        </w:div>
        <w:div w:id="679815903">
          <w:marLeft w:val="0"/>
          <w:marRight w:val="0"/>
          <w:marTop w:val="0"/>
          <w:marBottom w:val="0"/>
          <w:divBdr>
            <w:top w:val="none" w:sz="0" w:space="0" w:color="auto"/>
            <w:left w:val="none" w:sz="0" w:space="0" w:color="auto"/>
            <w:bottom w:val="none" w:sz="0" w:space="0" w:color="auto"/>
            <w:right w:val="none" w:sz="0" w:space="0" w:color="auto"/>
          </w:divBdr>
        </w:div>
      </w:divsChild>
    </w:div>
    <w:div w:id="1015495006">
      <w:bodyDiv w:val="1"/>
      <w:marLeft w:val="0"/>
      <w:marRight w:val="0"/>
      <w:marTop w:val="0"/>
      <w:marBottom w:val="0"/>
      <w:divBdr>
        <w:top w:val="none" w:sz="0" w:space="0" w:color="auto"/>
        <w:left w:val="none" w:sz="0" w:space="0" w:color="auto"/>
        <w:bottom w:val="none" w:sz="0" w:space="0" w:color="auto"/>
        <w:right w:val="none" w:sz="0" w:space="0" w:color="auto"/>
      </w:divBdr>
    </w:div>
    <w:div w:id="1019741420">
      <w:bodyDiv w:val="1"/>
      <w:marLeft w:val="0"/>
      <w:marRight w:val="0"/>
      <w:marTop w:val="0"/>
      <w:marBottom w:val="0"/>
      <w:divBdr>
        <w:top w:val="none" w:sz="0" w:space="0" w:color="auto"/>
        <w:left w:val="none" w:sz="0" w:space="0" w:color="auto"/>
        <w:bottom w:val="none" w:sz="0" w:space="0" w:color="auto"/>
        <w:right w:val="none" w:sz="0" w:space="0" w:color="auto"/>
      </w:divBdr>
      <w:divsChild>
        <w:div w:id="652413691">
          <w:marLeft w:val="0"/>
          <w:marRight w:val="0"/>
          <w:marTop w:val="0"/>
          <w:marBottom w:val="0"/>
          <w:divBdr>
            <w:top w:val="none" w:sz="0" w:space="0" w:color="auto"/>
            <w:left w:val="none" w:sz="0" w:space="0" w:color="auto"/>
            <w:bottom w:val="none" w:sz="0" w:space="0" w:color="auto"/>
            <w:right w:val="none" w:sz="0" w:space="0" w:color="auto"/>
          </w:divBdr>
        </w:div>
      </w:divsChild>
    </w:div>
    <w:div w:id="1087775976">
      <w:bodyDiv w:val="1"/>
      <w:marLeft w:val="0"/>
      <w:marRight w:val="0"/>
      <w:marTop w:val="0"/>
      <w:marBottom w:val="0"/>
      <w:divBdr>
        <w:top w:val="none" w:sz="0" w:space="0" w:color="auto"/>
        <w:left w:val="none" w:sz="0" w:space="0" w:color="auto"/>
        <w:bottom w:val="none" w:sz="0" w:space="0" w:color="auto"/>
        <w:right w:val="none" w:sz="0" w:space="0" w:color="auto"/>
      </w:divBdr>
      <w:divsChild>
        <w:div w:id="1548224688">
          <w:marLeft w:val="0"/>
          <w:marRight w:val="0"/>
          <w:marTop w:val="0"/>
          <w:marBottom w:val="0"/>
          <w:divBdr>
            <w:top w:val="none" w:sz="0" w:space="0" w:color="auto"/>
            <w:left w:val="none" w:sz="0" w:space="0" w:color="auto"/>
            <w:bottom w:val="none" w:sz="0" w:space="0" w:color="auto"/>
            <w:right w:val="none" w:sz="0" w:space="0" w:color="auto"/>
          </w:divBdr>
        </w:div>
      </w:divsChild>
    </w:div>
    <w:div w:id="1164978663">
      <w:bodyDiv w:val="1"/>
      <w:marLeft w:val="0"/>
      <w:marRight w:val="0"/>
      <w:marTop w:val="0"/>
      <w:marBottom w:val="0"/>
      <w:divBdr>
        <w:top w:val="none" w:sz="0" w:space="0" w:color="auto"/>
        <w:left w:val="none" w:sz="0" w:space="0" w:color="auto"/>
        <w:bottom w:val="none" w:sz="0" w:space="0" w:color="auto"/>
        <w:right w:val="none" w:sz="0" w:space="0" w:color="auto"/>
      </w:divBdr>
    </w:div>
    <w:div w:id="1268654710">
      <w:bodyDiv w:val="1"/>
      <w:marLeft w:val="0"/>
      <w:marRight w:val="0"/>
      <w:marTop w:val="0"/>
      <w:marBottom w:val="0"/>
      <w:divBdr>
        <w:top w:val="none" w:sz="0" w:space="0" w:color="auto"/>
        <w:left w:val="none" w:sz="0" w:space="0" w:color="auto"/>
        <w:bottom w:val="none" w:sz="0" w:space="0" w:color="auto"/>
        <w:right w:val="none" w:sz="0" w:space="0" w:color="auto"/>
      </w:divBdr>
    </w:div>
    <w:div w:id="1290405181">
      <w:bodyDiv w:val="1"/>
      <w:marLeft w:val="0"/>
      <w:marRight w:val="0"/>
      <w:marTop w:val="0"/>
      <w:marBottom w:val="0"/>
      <w:divBdr>
        <w:top w:val="none" w:sz="0" w:space="0" w:color="auto"/>
        <w:left w:val="none" w:sz="0" w:space="0" w:color="auto"/>
        <w:bottom w:val="none" w:sz="0" w:space="0" w:color="auto"/>
        <w:right w:val="none" w:sz="0" w:space="0" w:color="auto"/>
      </w:divBdr>
    </w:div>
    <w:div w:id="1558931602">
      <w:bodyDiv w:val="1"/>
      <w:marLeft w:val="0"/>
      <w:marRight w:val="0"/>
      <w:marTop w:val="0"/>
      <w:marBottom w:val="0"/>
      <w:divBdr>
        <w:top w:val="none" w:sz="0" w:space="0" w:color="auto"/>
        <w:left w:val="none" w:sz="0" w:space="0" w:color="auto"/>
        <w:bottom w:val="none" w:sz="0" w:space="0" w:color="auto"/>
        <w:right w:val="none" w:sz="0" w:space="0" w:color="auto"/>
      </w:divBdr>
    </w:div>
    <w:div w:id="1565220002">
      <w:bodyDiv w:val="1"/>
      <w:marLeft w:val="0"/>
      <w:marRight w:val="0"/>
      <w:marTop w:val="0"/>
      <w:marBottom w:val="0"/>
      <w:divBdr>
        <w:top w:val="none" w:sz="0" w:space="0" w:color="auto"/>
        <w:left w:val="none" w:sz="0" w:space="0" w:color="auto"/>
        <w:bottom w:val="none" w:sz="0" w:space="0" w:color="auto"/>
        <w:right w:val="none" w:sz="0" w:space="0" w:color="auto"/>
      </w:divBdr>
    </w:div>
    <w:div w:id="1568301869">
      <w:bodyDiv w:val="1"/>
      <w:marLeft w:val="0"/>
      <w:marRight w:val="0"/>
      <w:marTop w:val="0"/>
      <w:marBottom w:val="0"/>
      <w:divBdr>
        <w:top w:val="none" w:sz="0" w:space="0" w:color="auto"/>
        <w:left w:val="none" w:sz="0" w:space="0" w:color="auto"/>
        <w:bottom w:val="none" w:sz="0" w:space="0" w:color="auto"/>
        <w:right w:val="none" w:sz="0" w:space="0" w:color="auto"/>
      </w:divBdr>
      <w:divsChild>
        <w:div w:id="1279219186">
          <w:marLeft w:val="0"/>
          <w:marRight w:val="0"/>
          <w:marTop w:val="0"/>
          <w:marBottom w:val="0"/>
          <w:divBdr>
            <w:top w:val="none" w:sz="0" w:space="0" w:color="auto"/>
            <w:left w:val="none" w:sz="0" w:space="0" w:color="auto"/>
            <w:bottom w:val="none" w:sz="0" w:space="0" w:color="auto"/>
            <w:right w:val="none" w:sz="0" w:space="0" w:color="auto"/>
          </w:divBdr>
        </w:div>
        <w:div w:id="878247953">
          <w:marLeft w:val="0"/>
          <w:marRight w:val="0"/>
          <w:marTop w:val="0"/>
          <w:marBottom w:val="0"/>
          <w:divBdr>
            <w:top w:val="none" w:sz="0" w:space="0" w:color="auto"/>
            <w:left w:val="none" w:sz="0" w:space="0" w:color="auto"/>
            <w:bottom w:val="none" w:sz="0" w:space="0" w:color="auto"/>
            <w:right w:val="none" w:sz="0" w:space="0" w:color="auto"/>
          </w:divBdr>
        </w:div>
        <w:div w:id="128864144">
          <w:marLeft w:val="0"/>
          <w:marRight w:val="0"/>
          <w:marTop w:val="0"/>
          <w:marBottom w:val="0"/>
          <w:divBdr>
            <w:top w:val="none" w:sz="0" w:space="0" w:color="auto"/>
            <w:left w:val="none" w:sz="0" w:space="0" w:color="auto"/>
            <w:bottom w:val="none" w:sz="0" w:space="0" w:color="auto"/>
            <w:right w:val="none" w:sz="0" w:space="0" w:color="auto"/>
          </w:divBdr>
        </w:div>
      </w:divsChild>
    </w:div>
    <w:div w:id="1582638694">
      <w:bodyDiv w:val="1"/>
      <w:marLeft w:val="0"/>
      <w:marRight w:val="0"/>
      <w:marTop w:val="0"/>
      <w:marBottom w:val="0"/>
      <w:divBdr>
        <w:top w:val="none" w:sz="0" w:space="0" w:color="auto"/>
        <w:left w:val="none" w:sz="0" w:space="0" w:color="auto"/>
        <w:bottom w:val="none" w:sz="0" w:space="0" w:color="auto"/>
        <w:right w:val="none" w:sz="0" w:space="0" w:color="auto"/>
      </w:divBdr>
      <w:divsChild>
        <w:div w:id="1638799172">
          <w:marLeft w:val="0"/>
          <w:marRight w:val="0"/>
          <w:marTop w:val="0"/>
          <w:marBottom w:val="0"/>
          <w:divBdr>
            <w:top w:val="none" w:sz="0" w:space="0" w:color="auto"/>
            <w:left w:val="none" w:sz="0" w:space="0" w:color="auto"/>
            <w:bottom w:val="none" w:sz="0" w:space="0" w:color="auto"/>
            <w:right w:val="none" w:sz="0" w:space="0" w:color="auto"/>
          </w:divBdr>
        </w:div>
        <w:div w:id="181435660">
          <w:marLeft w:val="0"/>
          <w:marRight w:val="0"/>
          <w:marTop w:val="0"/>
          <w:marBottom w:val="0"/>
          <w:divBdr>
            <w:top w:val="none" w:sz="0" w:space="0" w:color="auto"/>
            <w:left w:val="none" w:sz="0" w:space="0" w:color="auto"/>
            <w:bottom w:val="none" w:sz="0" w:space="0" w:color="auto"/>
            <w:right w:val="none" w:sz="0" w:space="0" w:color="auto"/>
          </w:divBdr>
        </w:div>
      </w:divsChild>
    </w:div>
    <w:div w:id="1643071573">
      <w:bodyDiv w:val="1"/>
      <w:marLeft w:val="0"/>
      <w:marRight w:val="0"/>
      <w:marTop w:val="0"/>
      <w:marBottom w:val="0"/>
      <w:divBdr>
        <w:top w:val="none" w:sz="0" w:space="0" w:color="auto"/>
        <w:left w:val="none" w:sz="0" w:space="0" w:color="auto"/>
        <w:bottom w:val="none" w:sz="0" w:space="0" w:color="auto"/>
        <w:right w:val="none" w:sz="0" w:space="0" w:color="auto"/>
      </w:divBdr>
      <w:divsChild>
        <w:div w:id="842671086">
          <w:marLeft w:val="0"/>
          <w:marRight w:val="0"/>
          <w:marTop w:val="0"/>
          <w:marBottom w:val="0"/>
          <w:divBdr>
            <w:top w:val="none" w:sz="0" w:space="0" w:color="auto"/>
            <w:left w:val="none" w:sz="0" w:space="0" w:color="auto"/>
            <w:bottom w:val="none" w:sz="0" w:space="0" w:color="auto"/>
            <w:right w:val="none" w:sz="0" w:space="0" w:color="auto"/>
          </w:divBdr>
        </w:div>
        <w:div w:id="7677436">
          <w:marLeft w:val="0"/>
          <w:marRight w:val="0"/>
          <w:marTop w:val="0"/>
          <w:marBottom w:val="0"/>
          <w:divBdr>
            <w:top w:val="none" w:sz="0" w:space="0" w:color="auto"/>
            <w:left w:val="none" w:sz="0" w:space="0" w:color="auto"/>
            <w:bottom w:val="none" w:sz="0" w:space="0" w:color="auto"/>
            <w:right w:val="none" w:sz="0" w:space="0" w:color="auto"/>
          </w:divBdr>
        </w:div>
        <w:div w:id="1173446845">
          <w:marLeft w:val="0"/>
          <w:marRight w:val="0"/>
          <w:marTop w:val="0"/>
          <w:marBottom w:val="0"/>
          <w:divBdr>
            <w:top w:val="none" w:sz="0" w:space="0" w:color="auto"/>
            <w:left w:val="none" w:sz="0" w:space="0" w:color="auto"/>
            <w:bottom w:val="none" w:sz="0" w:space="0" w:color="auto"/>
            <w:right w:val="none" w:sz="0" w:space="0" w:color="auto"/>
          </w:divBdr>
        </w:div>
      </w:divsChild>
    </w:div>
    <w:div w:id="1710690177">
      <w:bodyDiv w:val="1"/>
      <w:marLeft w:val="0"/>
      <w:marRight w:val="0"/>
      <w:marTop w:val="0"/>
      <w:marBottom w:val="0"/>
      <w:divBdr>
        <w:top w:val="none" w:sz="0" w:space="0" w:color="auto"/>
        <w:left w:val="none" w:sz="0" w:space="0" w:color="auto"/>
        <w:bottom w:val="none" w:sz="0" w:space="0" w:color="auto"/>
        <w:right w:val="none" w:sz="0" w:space="0" w:color="auto"/>
      </w:divBdr>
      <w:divsChild>
        <w:div w:id="1355612742">
          <w:marLeft w:val="0"/>
          <w:marRight w:val="0"/>
          <w:marTop w:val="0"/>
          <w:marBottom w:val="0"/>
          <w:divBdr>
            <w:top w:val="none" w:sz="0" w:space="0" w:color="auto"/>
            <w:left w:val="none" w:sz="0" w:space="0" w:color="auto"/>
            <w:bottom w:val="none" w:sz="0" w:space="0" w:color="auto"/>
            <w:right w:val="none" w:sz="0" w:space="0" w:color="auto"/>
          </w:divBdr>
        </w:div>
        <w:div w:id="995260926">
          <w:marLeft w:val="0"/>
          <w:marRight w:val="0"/>
          <w:marTop w:val="0"/>
          <w:marBottom w:val="0"/>
          <w:divBdr>
            <w:top w:val="none" w:sz="0" w:space="0" w:color="auto"/>
            <w:left w:val="none" w:sz="0" w:space="0" w:color="auto"/>
            <w:bottom w:val="none" w:sz="0" w:space="0" w:color="auto"/>
            <w:right w:val="none" w:sz="0" w:space="0" w:color="auto"/>
          </w:divBdr>
        </w:div>
        <w:div w:id="1071654631">
          <w:marLeft w:val="0"/>
          <w:marRight w:val="0"/>
          <w:marTop w:val="0"/>
          <w:marBottom w:val="0"/>
          <w:divBdr>
            <w:top w:val="none" w:sz="0" w:space="0" w:color="auto"/>
            <w:left w:val="none" w:sz="0" w:space="0" w:color="auto"/>
            <w:bottom w:val="none" w:sz="0" w:space="0" w:color="auto"/>
            <w:right w:val="none" w:sz="0" w:space="0" w:color="auto"/>
          </w:divBdr>
        </w:div>
        <w:div w:id="1986004782">
          <w:marLeft w:val="0"/>
          <w:marRight w:val="0"/>
          <w:marTop w:val="0"/>
          <w:marBottom w:val="0"/>
          <w:divBdr>
            <w:top w:val="none" w:sz="0" w:space="0" w:color="auto"/>
            <w:left w:val="none" w:sz="0" w:space="0" w:color="auto"/>
            <w:bottom w:val="none" w:sz="0" w:space="0" w:color="auto"/>
            <w:right w:val="none" w:sz="0" w:space="0" w:color="auto"/>
          </w:divBdr>
        </w:div>
        <w:div w:id="1890340494">
          <w:marLeft w:val="0"/>
          <w:marRight w:val="0"/>
          <w:marTop w:val="0"/>
          <w:marBottom w:val="0"/>
          <w:divBdr>
            <w:top w:val="none" w:sz="0" w:space="0" w:color="auto"/>
            <w:left w:val="none" w:sz="0" w:space="0" w:color="auto"/>
            <w:bottom w:val="none" w:sz="0" w:space="0" w:color="auto"/>
            <w:right w:val="none" w:sz="0" w:space="0" w:color="auto"/>
          </w:divBdr>
        </w:div>
        <w:div w:id="976104071">
          <w:marLeft w:val="0"/>
          <w:marRight w:val="0"/>
          <w:marTop w:val="0"/>
          <w:marBottom w:val="0"/>
          <w:divBdr>
            <w:top w:val="none" w:sz="0" w:space="0" w:color="auto"/>
            <w:left w:val="none" w:sz="0" w:space="0" w:color="auto"/>
            <w:bottom w:val="none" w:sz="0" w:space="0" w:color="auto"/>
            <w:right w:val="none" w:sz="0" w:space="0" w:color="auto"/>
          </w:divBdr>
        </w:div>
        <w:div w:id="230777448">
          <w:marLeft w:val="0"/>
          <w:marRight w:val="0"/>
          <w:marTop w:val="0"/>
          <w:marBottom w:val="0"/>
          <w:divBdr>
            <w:top w:val="none" w:sz="0" w:space="0" w:color="auto"/>
            <w:left w:val="none" w:sz="0" w:space="0" w:color="auto"/>
            <w:bottom w:val="none" w:sz="0" w:space="0" w:color="auto"/>
            <w:right w:val="none" w:sz="0" w:space="0" w:color="auto"/>
          </w:divBdr>
        </w:div>
        <w:div w:id="1597709225">
          <w:marLeft w:val="0"/>
          <w:marRight w:val="0"/>
          <w:marTop w:val="0"/>
          <w:marBottom w:val="0"/>
          <w:divBdr>
            <w:top w:val="none" w:sz="0" w:space="0" w:color="auto"/>
            <w:left w:val="none" w:sz="0" w:space="0" w:color="auto"/>
            <w:bottom w:val="none" w:sz="0" w:space="0" w:color="auto"/>
            <w:right w:val="none" w:sz="0" w:space="0" w:color="auto"/>
          </w:divBdr>
        </w:div>
        <w:div w:id="546799055">
          <w:marLeft w:val="0"/>
          <w:marRight w:val="0"/>
          <w:marTop w:val="0"/>
          <w:marBottom w:val="0"/>
          <w:divBdr>
            <w:top w:val="none" w:sz="0" w:space="0" w:color="auto"/>
            <w:left w:val="none" w:sz="0" w:space="0" w:color="auto"/>
            <w:bottom w:val="none" w:sz="0" w:space="0" w:color="auto"/>
            <w:right w:val="none" w:sz="0" w:space="0" w:color="auto"/>
          </w:divBdr>
        </w:div>
        <w:div w:id="325675278">
          <w:marLeft w:val="0"/>
          <w:marRight w:val="0"/>
          <w:marTop w:val="0"/>
          <w:marBottom w:val="0"/>
          <w:divBdr>
            <w:top w:val="none" w:sz="0" w:space="0" w:color="auto"/>
            <w:left w:val="none" w:sz="0" w:space="0" w:color="auto"/>
            <w:bottom w:val="none" w:sz="0" w:space="0" w:color="auto"/>
            <w:right w:val="none" w:sz="0" w:space="0" w:color="auto"/>
          </w:divBdr>
        </w:div>
        <w:div w:id="1734229217">
          <w:marLeft w:val="0"/>
          <w:marRight w:val="0"/>
          <w:marTop w:val="0"/>
          <w:marBottom w:val="0"/>
          <w:divBdr>
            <w:top w:val="none" w:sz="0" w:space="0" w:color="auto"/>
            <w:left w:val="none" w:sz="0" w:space="0" w:color="auto"/>
            <w:bottom w:val="none" w:sz="0" w:space="0" w:color="auto"/>
            <w:right w:val="none" w:sz="0" w:space="0" w:color="auto"/>
          </w:divBdr>
        </w:div>
        <w:div w:id="816871832">
          <w:marLeft w:val="0"/>
          <w:marRight w:val="0"/>
          <w:marTop w:val="0"/>
          <w:marBottom w:val="0"/>
          <w:divBdr>
            <w:top w:val="none" w:sz="0" w:space="0" w:color="auto"/>
            <w:left w:val="none" w:sz="0" w:space="0" w:color="auto"/>
            <w:bottom w:val="none" w:sz="0" w:space="0" w:color="auto"/>
            <w:right w:val="none" w:sz="0" w:space="0" w:color="auto"/>
          </w:divBdr>
        </w:div>
        <w:div w:id="1670138087">
          <w:marLeft w:val="0"/>
          <w:marRight w:val="0"/>
          <w:marTop w:val="0"/>
          <w:marBottom w:val="0"/>
          <w:divBdr>
            <w:top w:val="none" w:sz="0" w:space="0" w:color="auto"/>
            <w:left w:val="none" w:sz="0" w:space="0" w:color="auto"/>
            <w:bottom w:val="none" w:sz="0" w:space="0" w:color="auto"/>
            <w:right w:val="none" w:sz="0" w:space="0" w:color="auto"/>
          </w:divBdr>
        </w:div>
        <w:div w:id="1457017756">
          <w:marLeft w:val="0"/>
          <w:marRight w:val="0"/>
          <w:marTop w:val="0"/>
          <w:marBottom w:val="0"/>
          <w:divBdr>
            <w:top w:val="none" w:sz="0" w:space="0" w:color="auto"/>
            <w:left w:val="none" w:sz="0" w:space="0" w:color="auto"/>
            <w:bottom w:val="none" w:sz="0" w:space="0" w:color="auto"/>
            <w:right w:val="none" w:sz="0" w:space="0" w:color="auto"/>
          </w:divBdr>
        </w:div>
        <w:div w:id="745956432">
          <w:marLeft w:val="0"/>
          <w:marRight w:val="0"/>
          <w:marTop w:val="0"/>
          <w:marBottom w:val="0"/>
          <w:divBdr>
            <w:top w:val="none" w:sz="0" w:space="0" w:color="auto"/>
            <w:left w:val="none" w:sz="0" w:space="0" w:color="auto"/>
            <w:bottom w:val="none" w:sz="0" w:space="0" w:color="auto"/>
            <w:right w:val="none" w:sz="0" w:space="0" w:color="auto"/>
          </w:divBdr>
        </w:div>
        <w:div w:id="1951545782">
          <w:marLeft w:val="0"/>
          <w:marRight w:val="0"/>
          <w:marTop w:val="0"/>
          <w:marBottom w:val="0"/>
          <w:divBdr>
            <w:top w:val="none" w:sz="0" w:space="0" w:color="auto"/>
            <w:left w:val="none" w:sz="0" w:space="0" w:color="auto"/>
            <w:bottom w:val="none" w:sz="0" w:space="0" w:color="auto"/>
            <w:right w:val="none" w:sz="0" w:space="0" w:color="auto"/>
          </w:divBdr>
        </w:div>
        <w:div w:id="193620797">
          <w:marLeft w:val="0"/>
          <w:marRight w:val="0"/>
          <w:marTop w:val="0"/>
          <w:marBottom w:val="0"/>
          <w:divBdr>
            <w:top w:val="none" w:sz="0" w:space="0" w:color="auto"/>
            <w:left w:val="none" w:sz="0" w:space="0" w:color="auto"/>
            <w:bottom w:val="none" w:sz="0" w:space="0" w:color="auto"/>
            <w:right w:val="none" w:sz="0" w:space="0" w:color="auto"/>
          </w:divBdr>
        </w:div>
        <w:div w:id="969481157">
          <w:marLeft w:val="0"/>
          <w:marRight w:val="0"/>
          <w:marTop w:val="0"/>
          <w:marBottom w:val="0"/>
          <w:divBdr>
            <w:top w:val="none" w:sz="0" w:space="0" w:color="auto"/>
            <w:left w:val="none" w:sz="0" w:space="0" w:color="auto"/>
            <w:bottom w:val="none" w:sz="0" w:space="0" w:color="auto"/>
            <w:right w:val="none" w:sz="0" w:space="0" w:color="auto"/>
          </w:divBdr>
        </w:div>
        <w:div w:id="1744638506">
          <w:marLeft w:val="0"/>
          <w:marRight w:val="0"/>
          <w:marTop w:val="0"/>
          <w:marBottom w:val="0"/>
          <w:divBdr>
            <w:top w:val="none" w:sz="0" w:space="0" w:color="auto"/>
            <w:left w:val="none" w:sz="0" w:space="0" w:color="auto"/>
            <w:bottom w:val="none" w:sz="0" w:space="0" w:color="auto"/>
            <w:right w:val="none" w:sz="0" w:space="0" w:color="auto"/>
          </w:divBdr>
        </w:div>
        <w:div w:id="1927877479">
          <w:marLeft w:val="0"/>
          <w:marRight w:val="0"/>
          <w:marTop w:val="0"/>
          <w:marBottom w:val="0"/>
          <w:divBdr>
            <w:top w:val="none" w:sz="0" w:space="0" w:color="auto"/>
            <w:left w:val="none" w:sz="0" w:space="0" w:color="auto"/>
            <w:bottom w:val="none" w:sz="0" w:space="0" w:color="auto"/>
            <w:right w:val="none" w:sz="0" w:space="0" w:color="auto"/>
          </w:divBdr>
        </w:div>
        <w:div w:id="1497264001">
          <w:marLeft w:val="0"/>
          <w:marRight w:val="0"/>
          <w:marTop w:val="0"/>
          <w:marBottom w:val="0"/>
          <w:divBdr>
            <w:top w:val="none" w:sz="0" w:space="0" w:color="auto"/>
            <w:left w:val="none" w:sz="0" w:space="0" w:color="auto"/>
            <w:bottom w:val="none" w:sz="0" w:space="0" w:color="auto"/>
            <w:right w:val="none" w:sz="0" w:space="0" w:color="auto"/>
          </w:divBdr>
        </w:div>
        <w:div w:id="1350715496">
          <w:marLeft w:val="0"/>
          <w:marRight w:val="0"/>
          <w:marTop w:val="0"/>
          <w:marBottom w:val="0"/>
          <w:divBdr>
            <w:top w:val="none" w:sz="0" w:space="0" w:color="auto"/>
            <w:left w:val="none" w:sz="0" w:space="0" w:color="auto"/>
            <w:bottom w:val="none" w:sz="0" w:space="0" w:color="auto"/>
            <w:right w:val="none" w:sz="0" w:space="0" w:color="auto"/>
          </w:divBdr>
        </w:div>
        <w:div w:id="1402756916">
          <w:marLeft w:val="0"/>
          <w:marRight w:val="0"/>
          <w:marTop w:val="0"/>
          <w:marBottom w:val="0"/>
          <w:divBdr>
            <w:top w:val="none" w:sz="0" w:space="0" w:color="auto"/>
            <w:left w:val="none" w:sz="0" w:space="0" w:color="auto"/>
            <w:bottom w:val="none" w:sz="0" w:space="0" w:color="auto"/>
            <w:right w:val="none" w:sz="0" w:space="0" w:color="auto"/>
          </w:divBdr>
        </w:div>
      </w:divsChild>
    </w:div>
    <w:div w:id="1720085325">
      <w:bodyDiv w:val="1"/>
      <w:marLeft w:val="0"/>
      <w:marRight w:val="0"/>
      <w:marTop w:val="0"/>
      <w:marBottom w:val="0"/>
      <w:divBdr>
        <w:top w:val="none" w:sz="0" w:space="0" w:color="auto"/>
        <w:left w:val="none" w:sz="0" w:space="0" w:color="auto"/>
        <w:bottom w:val="none" w:sz="0" w:space="0" w:color="auto"/>
        <w:right w:val="none" w:sz="0" w:space="0" w:color="auto"/>
      </w:divBdr>
    </w:div>
    <w:div w:id="1785729698">
      <w:bodyDiv w:val="1"/>
      <w:marLeft w:val="0"/>
      <w:marRight w:val="0"/>
      <w:marTop w:val="0"/>
      <w:marBottom w:val="0"/>
      <w:divBdr>
        <w:top w:val="none" w:sz="0" w:space="0" w:color="auto"/>
        <w:left w:val="none" w:sz="0" w:space="0" w:color="auto"/>
        <w:bottom w:val="none" w:sz="0" w:space="0" w:color="auto"/>
        <w:right w:val="none" w:sz="0" w:space="0" w:color="auto"/>
      </w:divBdr>
    </w:div>
    <w:div w:id="1798379586">
      <w:bodyDiv w:val="1"/>
      <w:marLeft w:val="0"/>
      <w:marRight w:val="0"/>
      <w:marTop w:val="0"/>
      <w:marBottom w:val="0"/>
      <w:divBdr>
        <w:top w:val="none" w:sz="0" w:space="0" w:color="auto"/>
        <w:left w:val="none" w:sz="0" w:space="0" w:color="auto"/>
        <w:bottom w:val="none" w:sz="0" w:space="0" w:color="auto"/>
        <w:right w:val="none" w:sz="0" w:space="0" w:color="auto"/>
      </w:divBdr>
      <w:divsChild>
        <w:div w:id="54856310">
          <w:marLeft w:val="0"/>
          <w:marRight w:val="0"/>
          <w:marTop w:val="0"/>
          <w:marBottom w:val="0"/>
          <w:divBdr>
            <w:top w:val="none" w:sz="0" w:space="0" w:color="auto"/>
            <w:left w:val="none" w:sz="0" w:space="0" w:color="auto"/>
            <w:bottom w:val="none" w:sz="0" w:space="0" w:color="auto"/>
            <w:right w:val="none" w:sz="0" w:space="0" w:color="auto"/>
          </w:divBdr>
        </w:div>
        <w:div w:id="1712537755">
          <w:marLeft w:val="0"/>
          <w:marRight w:val="0"/>
          <w:marTop w:val="0"/>
          <w:marBottom w:val="0"/>
          <w:divBdr>
            <w:top w:val="none" w:sz="0" w:space="0" w:color="auto"/>
            <w:left w:val="none" w:sz="0" w:space="0" w:color="auto"/>
            <w:bottom w:val="none" w:sz="0" w:space="0" w:color="auto"/>
            <w:right w:val="none" w:sz="0" w:space="0" w:color="auto"/>
          </w:divBdr>
        </w:div>
        <w:div w:id="421340218">
          <w:marLeft w:val="0"/>
          <w:marRight w:val="0"/>
          <w:marTop w:val="0"/>
          <w:marBottom w:val="0"/>
          <w:divBdr>
            <w:top w:val="none" w:sz="0" w:space="0" w:color="auto"/>
            <w:left w:val="none" w:sz="0" w:space="0" w:color="auto"/>
            <w:bottom w:val="none" w:sz="0" w:space="0" w:color="auto"/>
            <w:right w:val="none" w:sz="0" w:space="0" w:color="auto"/>
          </w:divBdr>
        </w:div>
        <w:div w:id="1733427353">
          <w:marLeft w:val="0"/>
          <w:marRight w:val="0"/>
          <w:marTop w:val="0"/>
          <w:marBottom w:val="0"/>
          <w:divBdr>
            <w:top w:val="none" w:sz="0" w:space="0" w:color="auto"/>
            <w:left w:val="none" w:sz="0" w:space="0" w:color="auto"/>
            <w:bottom w:val="none" w:sz="0" w:space="0" w:color="auto"/>
            <w:right w:val="none" w:sz="0" w:space="0" w:color="auto"/>
          </w:divBdr>
        </w:div>
        <w:div w:id="2073381956">
          <w:marLeft w:val="0"/>
          <w:marRight w:val="0"/>
          <w:marTop w:val="0"/>
          <w:marBottom w:val="0"/>
          <w:divBdr>
            <w:top w:val="none" w:sz="0" w:space="0" w:color="auto"/>
            <w:left w:val="none" w:sz="0" w:space="0" w:color="auto"/>
            <w:bottom w:val="none" w:sz="0" w:space="0" w:color="auto"/>
            <w:right w:val="none" w:sz="0" w:space="0" w:color="auto"/>
          </w:divBdr>
        </w:div>
      </w:divsChild>
    </w:div>
    <w:div w:id="1820730247">
      <w:bodyDiv w:val="1"/>
      <w:marLeft w:val="0"/>
      <w:marRight w:val="0"/>
      <w:marTop w:val="0"/>
      <w:marBottom w:val="0"/>
      <w:divBdr>
        <w:top w:val="none" w:sz="0" w:space="0" w:color="auto"/>
        <w:left w:val="none" w:sz="0" w:space="0" w:color="auto"/>
        <w:bottom w:val="none" w:sz="0" w:space="0" w:color="auto"/>
        <w:right w:val="none" w:sz="0" w:space="0" w:color="auto"/>
      </w:divBdr>
    </w:div>
    <w:div w:id="1891264226">
      <w:bodyDiv w:val="1"/>
      <w:marLeft w:val="0"/>
      <w:marRight w:val="0"/>
      <w:marTop w:val="0"/>
      <w:marBottom w:val="0"/>
      <w:divBdr>
        <w:top w:val="none" w:sz="0" w:space="0" w:color="auto"/>
        <w:left w:val="none" w:sz="0" w:space="0" w:color="auto"/>
        <w:bottom w:val="none" w:sz="0" w:space="0" w:color="auto"/>
        <w:right w:val="none" w:sz="0" w:space="0" w:color="auto"/>
      </w:divBdr>
      <w:divsChild>
        <w:div w:id="2045714322">
          <w:marLeft w:val="0"/>
          <w:marRight w:val="0"/>
          <w:marTop w:val="0"/>
          <w:marBottom w:val="0"/>
          <w:divBdr>
            <w:top w:val="none" w:sz="0" w:space="0" w:color="auto"/>
            <w:left w:val="none" w:sz="0" w:space="0" w:color="auto"/>
            <w:bottom w:val="none" w:sz="0" w:space="0" w:color="auto"/>
            <w:right w:val="none" w:sz="0" w:space="0" w:color="auto"/>
          </w:divBdr>
        </w:div>
        <w:div w:id="1167867984">
          <w:marLeft w:val="0"/>
          <w:marRight w:val="0"/>
          <w:marTop w:val="0"/>
          <w:marBottom w:val="0"/>
          <w:divBdr>
            <w:top w:val="none" w:sz="0" w:space="0" w:color="auto"/>
            <w:left w:val="none" w:sz="0" w:space="0" w:color="auto"/>
            <w:bottom w:val="none" w:sz="0" w:space="0" w:color="auto"/>
            <w:right w:val="none" w:sz="0" w:space="0" w:color="auto"/>
          </w:divBdr>
        </w:div>
        <w:div w:id="1707097619">
          <w:marLeft w:val="0"/>
          <w:marRight w:val="0"/>
          <w:marTop w:val="0"/>
          <w:marBottom w:val="0"/>
          <w:divBdr>
            <w:top w:val="none" w:sz="0" w:space="0" w:color="auto"/>
            <w:left w:val="none" w:sz="0" w:space="0" w:color="auto"/>
            <w:bottom w:val="none" w:sz="0" w:space="0" w:color="auto"/>
            <w:right w:val="none" w:sz="0" w:space="0" w:color="auto"/>
          </w:divBdr>
        </w:div>
        <w:div w:id="1834485134">
          <w:marLeft w:val="0"/>
          <w:marRight w:val="0"/>
          <w:marTop w:val="0"/>
          <w:marBottom w:val="0"/>
          <w:divBdr>
            <w:top w:val="none" w:sz="0" w:space="0" w:color="auto"/>
            <w:left w:val="none" w:sz="0" w:space="0" w:color="auto"/>
            <w:bottom w:val="none" w:sz="0" w:space="0" w:color="auto"/>
            <w:right w:val="none" w:sz="0" w:space="0" w:color="auto"/>
          </w:divBdr>
        </w:div>
        <w:div w:id="780688037">
          <w:marLeft w:val="0"/>
          <w:marRight w:val="0"/>
          <w:marTop w:val="0"/>
          <w:marBottom w:val="0"/>
          <w:divBdr>
            <w:top w:val="none" w:sz="0" w:space="0" w:color="auto"/>
            <w:left w:val="none" w:sz="0" w:space="0" w:color="auto"/>
            <w:bottom w:val="none" w:sz="0" w:space="0" w:color="auto"/>
            <w:right w:val="none" w:sz="0" w:space="0" w:color="auto"/>
          </w:divBdr>
        </w:div>
        <w:div w:id="555318884">
          <w:marLeft w:val="0"/>
          <w:marRight w:val="0"/>
          <w:marTop w:val="0"/>
          <w:marBottom w:val="0"/>
          <w:divBdr>
            <w:top w:val="none" w:sz="0" w:space="0" w:color="auto"/>
            <w:left w:val="none" w:sz="0" w:space="0" w:color="auto"/>
            <w:bottom w:val="none" w:sz="0" w:space="0" w:color="auto"/>
            <w:right w:val="none" w:sz="0" w:space="0" w:color="auto"/>
          </w:divBdr>
        </w:div>
        <w:div w:id="2062051144">
          <w:marLeft w:val="0"/>
          <w:marRight w:val="0"/>
          <w:marTop w:val="0"/>
          <w:marBottom w:val="0"/>
          <w:divBdr>
            <w:top w:val="none" w:sz="0" w:space="0" w:color="auto"/>
            <w:left w:val="none" w:sz="0" w:space="0" w:color="auto"/>
            <w:bottom w:val="none" w:sz="0" w:space="0" w:color="auto"/>
            <w:right w:val="none" w:sz="0" w:space="0" w:color="auto"/>
          </w:divBdr>
        </w:div>
        <w:div w:id="1273127379">
          <w:marLeft w:val="0"/>
          <w:marRight w:val="0"/>
          <w:marTop w:val="0"/>
          <w:marBottom w:val="0"/>
          <w:divBdr>
            <w:top w:val="none" w:sz="0" w:space="0" w:color="auto"/>
            <w:left w:val="none" w:sz="0" w:space="0" w:color="auto"/>
            <w:bottom w:val="none" w:sz="0" w:space="0" w:color="auto"/>
            <w:right w:val="none" w:sz="0" w:space="0" w:color="auto"/>
          </w:divBdr>
        </w:div>
        <w:div w:id="1936664951">
          <w:marLeft w:val="0"/>
          <w:marRight w:val="0"/>
          <w:marTop w:val="0"/>
          <w:marBottom w:val="0"/>
          <w:divBdr>
            <w:top w:val="none" w:sz="0" w:space="0" w:color="auto"/>
            <w:left w:val="none" w:sz="0" w:space="0" w:color="auto"/>
            <w:bottom w:val="none" w:sz="0" w:space="0" w:color="auto"/>
            <w:right w:val="none" w:sz="0" w:space="0" w:color="auto"/>
          </w:divBdr>
        </w:div>
        <w:div w:id="1335649560">
          <w:marLeft w:val="0"/>
          <w:marRight w:val="0"/>
          <w:marTop w:val="0"/>
          <w:marBottom w:val="0"/>
          <w:divBdr>
            <w:top w:val="none" w:sz="0" w:space="0" w:color="auto"/>
            <w:left w:val="none" w:sz="0" w:space="0" w:color="auto"/>
            <w:bottom w:val="none" w:sz="0" w:space="0" w:color="auto"/>
            <w:right w:val="none" w:sz="0" w:space="0" w:color="auto"/>
          </w:divBdr>
        </w:div>
      </w:divsChild>
    </w:div>
    <w:div w:id="1899199768">
      <w:bodyDiv w:val="1"/>
      <w:marLeft w:val="0"/>
      <w:marRight w:val="0"/>
      <w:marTop w:val="0"/>
      <w:marBottom w:val="0"/>
      <w:divBdr>
        <w:top w:val="none" w:sz="0" w:space="0" w:color="auto"/>
        <w:left w:val="none" w:sz="0" w:space="0" w:color="auto"/>
        <w:bottom w:val="none" w:sz="0" w:space="0" w:color="auto"/>
        <w:right w:val="none" w:sz="0" w:space="0" w:color="auto"/>
      </w:divBdr>
    </w:div>
    <w:div w:id="1953707433">
      <w:bodyDiv w:val="1"/>
      <w:marLeft w:val="0"/>
      <w:marRight w:val="0"/>
      <w:marTop w:val="0"/>
      <w:marBottom w:val="0"/>
      <w:divBdr>
        <w:top w:val="none" w:sz="0" w:space="0" w:color="auto"/>
        <w:left w:val="none" w:sz="0" w:space="0" w:color="auto"/>
        <w:bottom w:val="none" w:sz="0" w:space="0" w:color="auto"/>
        <w:right w:val="none" w:sz="0" w:space="0" w:color="auto"/>
      </w:divBdr>
    </w:div>
    <w:div w:id="1956256836">
      <w:bodyDiv w:val="1"/>
      <w:marLeft w:val="0"/>
      <w:marRight w:val="0"/>
      <w:marTop w:val="0"/>
      <w:marBottom w:val="0"/>
      <w:divBdr>
        <w:top w:val="none" w:sz="0" w:space="0" w:color="auto"/>
        <w:left w:val="none" w:sz="0" w:space="0" w:color="auto"/>
        <w:bottom w:val="none" w:sz="0" w:space="0" w:color="auto"/>
        <w:right w:val="none" w:sz="0" w:space="0" w:color="auto"/>
      </w:divBdr>
    </w:div>
    <w:div w:id="1956711194">
      <w:bodyDiv w:val="1"/>
      <w:marLeft w:val="0"/>
      <w:marRight w:val="0"/>
      <w:marTop w:val="0"/>
      <w:marBottom w:val="0"/>
      <w:divBdr>
        <w:top w:val="none" w:sz="0" w:space="0" w:color="auto"/>
        <w:left w:val="none" w:sz="0" w:space="0" w:color="auto"/>
        <w:bottom w:val="none" w:sz="0" w:space="0" w:color="auto"/>
        <w:right w:val="none" w:sz="0" w:space="0" w:color="auto"/>
      </w:divBdr>
    </w:div>
    <w:div w:id="1993370738">
      <w:bodyDiv w:val="1"/>
      <w:marLeft w:val="0"/>
      <w:marRight w:val="0"/>
      <w:marTop w:val="0"/>
      <w:marBottom w:val="0"/>
      <w:divBdr>
        <w:top w:val="none" w:sz="0" w:space="0" w:color="auto"/>
        <w:left w:val="none" w:sz="0" w:space="0" w:color="auto"/>
        <w:bottom w:val="none" w:sz="0" w:space="0" w:color="auto"/>
        <w:right w:val="none" w:sz="0" w:space="0" w:color="auto"/>
      </w:divBdr>
      <w:divsChild>
        <w:div w:id="1017777406">
          <w:marLeft w:val="0"/>
          <w:marRight w:val="0"/>
          <w:marTop w:val="0"/>
          <w:marBottom w:val="0"/>
          <w:divBdr>
            <w:top w:val="none" w:sz="0" w:space="0" w:color="auto"/>
            <w:left w:val="none" w:sz="0" w:space="0" w:color="auto"/>
            <w:bottom w:val="none" w:sz="0" w:space="0" w:color="auto"/>
            <w:right w:val="none" w:sz="0" w:space="0" w:color="auto"/>
          </w:divBdr>
        </w:div>
      </w:divsChild>
    </w:div>
    <w:div w:id="2006740386">
      <w:bodyDiv w:val="1"/>
      <w:marLeft w:val="0"/>
      <w:marRight w:val="0"/>
      <w:marTop w:val="0"/>
      <w:marBottom w:val="0"/>
      <w:divBdr>
        <w:top w:val="none" w:sz="0" w:space="0" w:color="auto"/>
        <w:left w:val="none" w:sz="0" w:space="0" w:color="auto"/>
        <w:bottom w:val="none" w:sz="0" w:space="0" w:color="auto"/>
        <w:right w:val="none" w:sz="0" w:space="0" w:color="auto"/>
      </w:divBdr>
      <w:divsChild>
        <w:div w:id="1587306425">
          <w:marLeft w:val="0"/>
          <w:marRight w:val="0"/>
          <w:marTop w:val="0"/>
          <w:marBottom w:val="0"/>
          <w:divBdr>
            <w:top w:val="none" w:sz="0" w:space="0" w:color="auto"/>
            <w:left w:val="none" w:sz="0" w:space="0" w:color="auto"/>
            <w:bottom w:val="none" w:sz="0" w:space="0" w:color="auto"/>
            <w:right w:val="none" w:sz="0" w:space="0" w:color="auto"/>
          </w:divBdr>
        </w:div>
        <w:div w:id="1685399634">
          <w:marLeft w:val="0"/>
          <w:marRight w:val="0"/>
          <w:marTop w:val="0"/>
          <w:marBottom w:val="0"/>
          <w:divBdr>
            <w:top w:val="none" w:sz="0" w:space="0" w:color="auto"/>
            <w:left w:val="none" w:sz="0" w:space="0" w:color="auto"/>
            <w:bottom w:val="none" w:sz="0" w:space="0" w:color="auto"/>
            <w:right w:val="none" w:sz="0" w:space="0" w:color="auto"/>
          </w:divBdr>
        </w:div>
        <w:div w:id="1926181204">
          <w:marLeft w:val="0"/>
          <w:marRight w:val="0"/>
          <w:marTop w:val="0"/>
          <w:marBottom w:val="0"/>
          <w:divBdr>
            <w:top w:val="none" w:sz="0" w:space="0" w:color="auto"/>
            <w:left w:val="none" w:sz="0" w:space="0" w:color="auto"/>
            <w:bottom w:val="none" w:sz="0" w:space="0" w:color="auto"/>
            <w:right w:val="none" w:sz="0" w:space="0" w:color="auto"/>
          </w:divBdr>
        </w:div>
        <w:div w:id="78211927">
          <w:marLeft w:val="0"/>
          <w:marRight w:val="0"/>
          <w:marTop w:val="0"/>
          <w:marBottom w:val="0"/>
          <w:divBdr>
            <w:top w:val="none" w:sz="0" w:space="0" w:color="auto"/>
            <w:left w:val="none" w:sz="0" w:space="0" w:color="auto"/>
            <w:bottom w:val="none" w:sz="0" w:space="0" w:color="auto"/>
            <w:right w:val="none" w:sz="0" w:space="0" w:color="auto"/>
          </w:divBdr>
        </w:div>
        <w:div w:id="3439388">
          <w:marLeft w:val="0"/>
          <w:marRight w:val="0"/>
          <w:marTop w:val="0"/>
          <w:marBottom w:val="0"/>
          <w:divBdr>
            <w:top w:val="none" w:sz="0" w:space="0" w:color="auto"/>
            <w:left w:val="none" w:sz="0" w:space="0" w:color="auto"/>
            <w:bottom w:val="none" w:sz="0" w:space="0" w:color="auto"/>
            <w:right w:val="none" w:sz="0" w:space="0" w:color="auto"/>
          </w:divBdr>
        </w:div>
        <w:div w:id="220210874">
          <w:marLeft w:val="0"/>
          <w:marRight w:val="0"/>
          <w:marTop w:val="0"/>
          <w:marBottom w:val="0"/>
          <w:divBdr>
            <w:top w:val="none" w:sz="0" w:space="0" w:color="auto"/>
            <w:left w:val="none" w:sz="0" w:space="0" w:color="auto"/>
            <w:bottom w:val="none" w:sz="0" w:space="0" w:color="auto"/>
            <w:right w:val="none" w:sz="0" w:space="0" w:color="auto"/>
          </w:divBdr>
        </w:div>
        <w:div w:id="1279531200">
          <w:marLeft w:val="0"/>
          <w:marRight w:val="0"/>
          <w:marTop w:val="0"/>
          <w:marBottom w:val="0"/>
          <w:divBdr>
            <w:top w:val="none" w:sz="0" w:space="0" w:color="auto"/>
            <w:left w:val="none" w:sz="0" w:space="0" w:color="auto"/>
            <w:bottom w:val="none" w:sz="0" w:space="0" w:color="auto"/>
            <w:right w:val="none" w:sz="0" w:space="0" w:color="auto"/>
          </w:divBdr>
        </w:div>
        <w:div w:id="370958660">
          <w:marLeft w:val="0"/>
          <w:marRight w:val="0"/>
          <w:marTop w:val="0"/>
          <w:marBottom w:val="0"/>
          <w:divBdr>
            <w:top w:val="none" w:sz="0" w:space="0" w:color="auto"/>
            <w:left w:val="none" w:sz="0" w:space="0" w:color="auto"/>
            <w:bottom w:val="none" w:sz="0" w:space="0" w:color="auto"/>
            <w:right w:val="none" w:sz="0" w:space="0" w:color="auto"/>
          </w:divBdr>
        </w:div>
        <w:div w:id="440880864">
          <w:marLeft w:val="0"/>
          <w:marRight w:val="0"/>
          <w:marTop w:val="0"/>
          <w:marBottom w:val="0"/>
          <w:divBdr>
            <w:top w:val="none" w:sz="0" w:space="0" w:color="auto"/>
            <w:left w:val="none" w:sz="0" w:space="0" w:color="auto"/>
            <w:bottom w:val="none" w:sz="0" w:space="0" w:color="auto"/>
            <w:right w:val="none" w:sz="0" w:space="0" w:color="auto"/>
          </w:divBdr>
        </w:div>
        <w:div w:id="2073455026">
          <w:marLeft w:val="0"/>
          <w:marRight w:val="0"/>
          <w:marTop w:val="0"/>
          <w:marBottom w:val="0"/>
          <w:divBdr>
            <w:top w:val="none" w:sz="0" w:space="0" w:color="auto"/>
            <w:left w:val="none" w:sz="0" w:space="0" w:color="auto"/>
            <w:bottom w:val="none" w:sz="0" w:space="0" w:color="auto"/>
            <w:right w:val="none" w:sz="0" w:space="0" w:color="auto"/>
          </w:divBdr>
        </w:div>
      </w:divsChild>
    </w:div>
    <w:div w:id="2065640335">
      <w:bodyDiv w:val="1"/>
      <w:marLeft w:val="0"/>
      <w:marRight w:val="0"/>
      <w:marTop w:val="0"/>
      <w:marBottom w:val="0"/>
      <w:divBdr>
        <w:top w:val="none" w:sz="0" w:space="0" w:color="auto"/>
        <w:left w:val="none" w:sz="0" w:space="0" w:color="auto"/>
        <w:bottom w:val="none" w:sz="0" w:space="0" w:color="auto"/>
        <w:right w:val="none" w:sz="0" w:space="0" w:color="auto"/>
      </w:divBdr>
      <w:divsChild>
        <w:div w:id="2022050205">
          <w:marLeft w:val="0"/>
          <w:marRight w:val="0"/>
          <w:marTop w:val="0"/>
          <w:marBottom w:val="0"/>
          <w:divBdr>
            <w:top w:val="none" w:sz="0" w:space="0" w:color="auto"/>
            <w:left w:val="none" w:sz="0" w:space="0" w:color="auto"/>
            <w:bottom w:val="none" w:sz="0" w:space="0" w:color="auto"/>
            <w:right w:val="none" w:sz="0" w:space="0" w:color="auto"/>
          </w:divBdr>
        </w:div>
        <w:div w:id="1327826612">
          <w:marLeft w:val="0"/>
          <w:marRight w:val="0"/>
          <w:marTop w:val="0"/>
          <w:marBottom w:val="0"/>
          <w:divBdr>
            <w:top w:val="none" w:sz="0" w:space="0" w:color="auto"/>
            <w:left w:val="none" w:sz="0" w:space="0" w:color="auto"/>
            <w:bottom w:val="none" w:sz="0" w:space="0" w:color="auto"/>
            <w:right w:val="none" w:sz="0" w:space="0" w:color="auto"/>
          </w:divBdr>
        </w:div>
        <w:div w:id="602497233">
          <w:marLeft w:val="0"/>
          <w:marRight w:val="0"/>
          <w:marTop w:val="0"/>
          <w:marBottom w:val="0"/>
          <w:divBdr>
            <w:top w:val="none" w:sz="0" w:space="0" w:color="auto"/>
            <w:left w:val="none" w:sz="0" w:space="0" w:color="auto"/>
            <w:bottom w:val="none" w:sz="0" w:space="0" w:color="auto"/>
            <w:right w:val="none" w:sz="0" w:space="0" w:color="auto"/>
          </w:divBdr>
        </w:div>
        <w:div w:id="1366759193">
          <w:marLeft w:val="0"/>
          <w:marRight w:val="0"/>
          <w:marTop w:val="0"/>
          <w:marBottom w:val="0"/>
          <w:divBdr>
            <w:top w:val="none" w:sz="0" w:space="0" w:color="auto"/>
            <w:left w:val="none" w:sz="0" w:space="0" w:color="auto"/>
            <w:bottom w:val="none" w:sz="0" w:space="0" w:color="auto"/>
            <w:right w:val="none" w:sz="0" w:space="0" w:color="auto"/>
          </w:divBdr>
        </w:div>
        <w:div w:id="468667082">
          <w:marLeft w:val="0"/>
          <w:marRight w:val="0"/>
          <w:marTop w:val="0"/>
          <w:marBottom w:val="0"/>
          <w:divBdr>
            <w:top w:val="none" w:sz="0" w:space="0" w:color="auto"/>
            <w:left w:val="none" w:sz="0" w:space="0" w:color="auto"/>
            <w:bottom w:val="none" w:sz="0" w:space="0" w:color="auto"/>
            <w:right w:val="none" w:sz="0" w:space="0" w:color="auto"/>
          </w:divBdr>
        </w:div>
        <w:div w:id="1463764841">
          <w:marLeft w:val="0"/>
          <w:marRight w:val="0"/>
          <w:marTop w:val="0"/>
          <w:marBottom w:val="0"/>
          <w:divBdr>
            <w:top w:val="none" w:sz="0" w:space="0" w:color="auto"/>
            <w:left w:val="none" w:sz="0" w:space="0" w:color="auto"/>
            <w:bottom w:val="none" w:sz="0" w:space="0" w:color="auto"/>
            <w:right w:val="none" w:sz="0" w:space="0" w:color="auto"/>
          </w:divBdr>
        </w:div>
        <w:div w:id="605118424">
          <w:marLeft w:val="0"/>
          <w:marRight w:val="0"/>
          <w:marTop w:val="0"/>
          <w:marBottom w:val="0"/>
          <w:divBdr>
            <w:top w:val="none" w:sz="0" w:space="0" w:color="auto"/>
            <w:left w:val="none" w:sz="0" w:space="0" w:color="auto"/>
            <w:bottom w:val="none" w:sz="0" w:space="0" w:color="auto"/>
            <w:right w:val="none" w:sz="0" w:space="0" w:color="auto"/>
          </w:divBdr>
        </w:div>
      </w:divsChild>
    </w:div>
    <w:div w:id="2070031560">
      <w:bodyDiv w:val="1"/>
      <w:marLeft w:val="0"/>
      <w:marRight w:val="0"/>
      <w:marTop w:val="0"/>
      <w:marBottom w:val="0"/>
      <w:divBdr>
        <w:top w:val="none" w:sz="0" w:space="0" w:color="auto"/>
        <w:left w:val="none" w:sz="0" w:space="0" w:color="auto"/>
        <w:bottom w:val="none" w:sz="0" w:space="0" w:color="auto"/>
        <w:right w:val="none" w:sz="0" w:space="0" w:color="auto"/>
      </w:divBdr>
    </w:div>
    <w:div w:id="2088304775">
      <w:bodyDiv w:val="1"/>
      <w:marLeft w:val="0"/>
      <w:marRight w:val="0"/>
      <w:marTop w:val="0"/>
      <w:marBottom w:val="0"/>
      <w:divBdr>
        <w:top w:val="none" w:sz="0" w:space="0" w:color="auto"/>
        <w:left w:val="none" w:sz="0" w:space="0" w:color="auto"/>
        <w:bottom w:val="none" w:sz="0" w:space="0" w:color="auto"/>
        <w:right w:val="none" w:sz="0" w:space="0" w:color="auto"/>
      </w:divBdr>
    </w:div>
    <w:div w:id="2122451061">
      <w:bodyDiv w:val="1"/>
      <w:marLeft w:val="0"/>
      <w:marRight w:val="0"/>
      <w:marTop w:val="0"/>
      <w:marBottom w:val="0"/>
      <w:divBdr>
        <w:top w:val="none" w:sz="0" w:space="0" w:color="auto"/>
        <w:left w:val="none" w:sz="0" w:space="0" w:color="auto"/>
        <w:bottom w:val="none" w:sz="0" w:space="0" w:color="auto"/>
        <w:right w:val="none" w:sz="0" w:space="0" w:color="auto"/>
      </w:divBdr>
    </w:div>
    <w:div w:id="2138059970">
      <w:bodyDiv w:val="1"/>
      <w:marLeft w:val="0"/>
      <w:marRight w:val="0"/>
      <w:marTop w:val="0"/>
      <w:marBottom w:val="0"/>
      <w:divBdr>
        <w:top w:val="none" w:sz="0" w:space="0" w:color="auto"/>
        <w:left w:val="none" w:sz="0" w:space="0" w:color="auto"/>
        <w:bottom w:val="none" w:sz="0" w:space="0" w:color="auto"/>
        <w:right w:val="none" w:sz="0" w:space="0" w:color="auto"/>
      </w:divBdr>
      <w:divsChild>
        <w:div w:id="1923492038">
          <w:marLeft w:val="0"/>
          <w:marRight w:val="0"/>
          <w:marTop w:val="0"/>
          <w:marBottom w:val="0"/>
          <w:divBdr>
            <w:top w:val="none" w:sz="0" w:space="0" w:color="auto"/>
            <w:left w:val="none" w:sz="0" w:space="0" w:color="auto"/>
            <w:bottom w:val="none" w:sz="0" w:space="0" w:color="auto"/>
            <w:right w:val="none" w:sz="0" w:space="0" w:color="auto"/>
          </w:divBdr>
        </w:div>
        <w:div w:id="1005783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11475</TotalTime>
  <Pages>43</Pages>
  <Words>21320</Words>
  <Characters>121524</Characters>
  <Application>Microsoft Office Word</Application>
  <DocSecurity>0</DocSecurity>
  <Lines>1012</Lines>
  <Paragraphs>285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Wilbers | Fysiotherapie</dc:creator>
  <cp:keywords/>
  <dc:description/>
  <cp:lastModifiedBy>Roel Wilbers | Fysiotherapie</cp:lastModifiedBy>
  <cp:revision>225</cp:revision>
  <cp:lastPrinted>2025-04-01T13:11:00Z</cp:lastPrinted>
  <dcterms:created xsi:type="dcterms:W3CDTF">2024-11-20T16:14:00Z</dcterms:created>
  <dcterms:modified xsi:type="dcterms:W3CDTF">2025-04-08T19:24:00Z</dcterms:modified>
</cp:coreProperties>
</file>